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E435" w14:textId="77777777" w:rsidR="00195642" w:rsidRDefault="00195642" w:rsidP="00195642">
      <w:pPr>
        <w:pStyle w:val="DocumentTitle"/>
        <w:spacing w:before="0" w:after="0" w:line="276" w:lineRule="auto"/>
        <w:ind w:hanging="180"/>
        <w:rPr>
          <w:sz w:val="28"/>
          <w:szCs w:val="28"/>
          <w:lang w:val="en-GB" w:eastAsia="ja-JP"/>
        </w:rPr>
      </w:pPr>
    </w:p>
    <w:p w14:paraId="26E8CB46" w14:textId="247801A8" w:rsidR="00195642" w:rsidRPr="00EF0475" w:rsidRDefault="00195642" w:rsidP="00195642">
      <w:pPr>
        <w:pStyle w:val="DocumentTitle"/>
        <w:spacing w:before="0" w:after="0" w:line="276" w:lineRule="auto"/>
        <w:ind w:hanging="180"/>
        <w:rPr>
          <w:sz w:val="28"/>
          <w:szCs w:val="28"/>
        </w:rPr>
      </w:pPr>
      <w:r>
        <w:rPr>
          <w:sz w:val="28"/>
        </w:rPr>
        <w:t xml:space="preserve">Саммит по трансформации образования </w:t>
      </w:r>
      <w:r>
        <w:rPr>
          <w:color w:val="C00000"/>
          <w:sz w:val="28"/>
        </w:rPr>
        <w:t>День лидерства</w:t>
      </w:r>
      <w:r>
        <w:rPr>
          <w:sz w:val="28"/>
        </w:rPr>
        <w:t xml:space="preserve">: </w:t>
      </w:r>
      <w:r>
        <w:rPr>
          <w:color w:val="C00000"/>
          <w:sz w:val="28"/>
        </w:rPr>
        <w:t xml:space="preserve">Ключевое заседание 2.  </w:t>
      </w:r>
    </w:p>
    <w:p w14:paraId="4BCB0808" w14:textId="77777777" w:rsidR="00195642" w:rsidRPr="00195642" w:rsidRDefault="00195642" w:rsidP="00195642">
      <w:pPr>
        <w:spacing w:after="0" w:line="276" w:lineRule="auto"/>
        <w:ind w:left="-180"/>
        <w:rPr>
          <w:b/>
          <w:bCs/>
          <w:color w:val="C00000"/>
          <w:sz w:val="16"/>
          <w:szCs w:val="16"/>
          <w:lang w:val="en-GB"/>
        </w:rPr>
      </w:pPr>
    </w:p>
    <w:p w14:paraId="46FFFF4F" w14:textId="77777777" w:rsidR="00195642" w:rsidRPr="00EF0475" w:rsidRDefault="00195642" w:rsidP="00195642">
      <w:pPr>
        <w:spacing w:after="0" w:line="276" w:lineRule="auto"/>
        <w:ind w:left="-180"/>
        <w:rPr>
          <w:b/>
          <w:bCs/>
          <w:color w:val="C00000"/>
          <w:sz w:val="40"/>
          <w:szCs w:val="40"/>
        </w:rPr>
      </w:pPr>
      <w:r>
        <w:rPr>
          <w:b/>
          <w:color w:val="C00000"/>
          <w:sz w:val="40"/>
        </w:rPr>
        <w:t>Глобальная задача по преодолению кризиса в образовательной сфере</w:t>
      </w:r>
    </w:p>
    <w:p w14:paraId="65F262D2" w14:textId="77777777" w:rsidR="00195642" w:rsidRPr="00195642" w:rsidRDefault="00195642" w:rsidP="00195642">
      <w:pPr>
        <w:spacing w:after="0" w:line="276" w:lineRule="auto"/>
        <w:ind w:left="-180"/>
        <w:rPr>
          <w:rFonts w:cs="Calibri"/>
          <w:b/>
          <w:bCs/>
          <w:color w:val="333333"/>
          <w:sz w:val="16"/>
          <w:szCs w:val="16"/>
          <w:shd w:val="clear" w:color="auto" w:fill="FFFFFF"/>
        </w:rPr>
      </w:pPr>
    </w:p>
    <w:p w14:paraId="1EC60C6D" w14:textId="77777777" w:rsidR="00195642" w:rsidRPr="00CF318F" w:rsidRDefault="00195642" w:rsidP="00195642">
      <w:pPr>
        <w:spacing w:after="0" w:line="276" w:lineRule="auto"/>
        <w:ind w:left="-180"/>
        <w:rPr>
          <w:rFonts w:cs="Calibri"/>
          <w:b/>
          <w:bCs/>
        </w:rPr>
      </w:pPr>
      <w:r>
        <w:rPr>
          <w:b/>
          <w:color w:val="333333"/>
          <w:shd w:val="clear" w:color="auto" w:fill="FFFFFF"/>
        </w:rPr>
        <w:t>Место: Зал Экономического и Социального Совета ООН (ECOSOC)</w:t>
      </w:r>
      <w:r>
        <w:rPr>
          <w:b/>
        </w:rPr>
        <w:t>, штаб-квартира ООН, Нью-Йорк</w:t>
      </w:r>
    </w:p>
    <w:p w14:paraId="2ED767EC" w14:textId="77777777" w:rsidR="00195642" w:rsidRDefault="00195642" w:rsidP="00195642">
      <w:pPr>
        <w:spacing w:after="0" w:line="276" w:lineRule="auto"/>
        <w:ind w:left="-180"/>
        <w:rPr>
          <w:rFonts w:cs="Calibri"/>
          <w:b/>
          <w:bCs/>
        </w:rPr>
      </w:pPr>
      <w:r>
        <w:rPr>
          <w:b/>
        </w:rPr>
        <w:t>Понедельник, 19 сентября 2022, 13:15—14:45 EST</w:t>
      </w:r>
    </w:p>
    <w:p w14:paraId="18BA96AA" w14:textId="77777777" w:rsidR="00195642" w:rsidRPr="003377FE" w:rsidRDefault="00195642" w:rsidP="00195642">
      <w:pPr>
        <w:spacing w:after="0" w:line="276" w:lineRule="auto"/>
        <w:ind w:left="-180"/>
        <w:rPr>
          <w:rFonts w:cs="Calibri"/>
          <w:b/>
          <w:bCs/>
          <w:sz w:val="21"/>
          <w:szCs w:val="21"/>
        </w:rPr>
      </w:pPr>
      <w:r>
        <w:rPr>
          <w:b/>
          <w:sz w:val="21"/>
        </w:rPr>
        <w:t xml:space="preserve">Соорганизаторы:  </w:t>
      </w:r>
      <w:r>
        <w:rPr>
          <w:sz w:val="21"/>
        </w:rPr>
        <w:t>Сьерра-Леоне, США, Великобритания, ЮНИСЕФ, ЮНЕСКО, Всемирный банк и Фонд Билла и Мелинды Гейтс</w:t>
      </w:r>
      <w:r>
        <w:rPr>
          <w:b/>
          <w:sz w:val="21"/>
        </w:rPr>
        <w:t xml:space="preserve"> </w:t>
      </w:r>
    </w:p>
    <w:p w14:paraId="4932A7A3" w14:textId="77777777" w:rsidR="00195642" w:rsidRDefault="00195642" w:rsidP="00195642">
      <w:pPr>
        <w:spacing w:after="0" w:line="360" w:lineRule="auto"/>
        <w:rPr>
          <w:b/>
          <w:bCs/>
          <w:color w:val="C00000"/>
          <w:sz w:val="28"/>
          <w:szCs w:val="28"/>
        </w:rPr>
      </w:pPr>
    </w:p>
    <w:p w14:paraId="3755F4AD" w14:textId="26F91298" w:rsidR="00195642" w:rsidRPr="00604FC4" w:rsidRDefault="00195642" w:rsidP="00195642">
      <w:pPr>
        <w:spacing w:after="0" w:line="360" w:lineRule="auto"/>
        <w:ind w:hanging="180"/>
        <w:rPr>
          <w:b/>
          <w:bCs/>
          <w:color w:val="C00000"/>
          <w:sz w:val="28"/>
          <w:szCs w:val="28"/>
        </w:rPr>
      </w:pPr>
      <w:r>
        <w:rPr>
          <w:b/>
          <w:color w:val="C00000"/>
          <w:sz w:val="28"/>
        </w:rPr>
        <w:t xml:space="preserve">ПОЯСНИТЕЛЬНАЯ ЗАПИСКА </w:t>
      </w:r>
    </w:p>
    <w:p w14:paraId="7798703A" w14:textId="77777777" w:rsidR="00195642" w:rsidRPr="00604FC4" w:rsidRDefault="00195642" w:rsidP="00195642">
      <w:pPr>
        <w:ind w:left="-142" w:right="-138"/>
        <w:rPr>
          <w:rFonts w:eastAsia="Times New Roman"/>
          <w:b/>
          <w:bCs/>
          <w:color w:val="C00000"/>
          <w:sz w:val="24"/>
          <w:szCs w:val="24"/>
        </w:rPr>
      </w:pPr>
      <w:r>
        <w:rPr>
          <w:b/>
          <w:color w:val="C00000"/>
          <w:sz w:val="24"/>
        </w:rPr>
        <w:t xml:space="preserve">История вопроса </w:t>
      </w:r>
    </w:p>
    <w:p w14:paraId="2E166A0A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Ребенок, который не приобретает базовые навыки в соответствующее время в процессе обучения, подвергается большему риску бросить школу и упустить возможности для социальной мобильности, что может закончиться хронической бедностью и маргинализацией. Основополагающие навыки — умение читать и понимать прочитанное, выполнять основные математические действия и обладать социально-эмоциональными навыками — являются основой для последующего обучения и развития навыков, необходимых ребенку для полной реализации своего потенциала в жизни, работе и для максимального вклада в устойчивое развитие. Качественное образование детей младшего возраста и чуткое родительское отношение необходимы для подготовки детей в критические первые годы быстрого развития мозга, чтобы успешно развить основополагающие навыки. Образование, начиная с качественного образования детей младшего возраста и включая родительскую поддержку, позволяет девочкам и мальчикам, женщинам и мужчинам осуществлять свои права и участвовать в социальной, экономической и политической жизни. Прочные базовые навыки важны для развития более процветающего, гендерно равноправного и демократического общества и должны отражать достижения технологий, включая возможность приобретения детьми цифровых навыков на протяжении всей жизни. </w:t>
      </w:r>
    </w:p>
    <w:p w14:paraId="2CEEDCF9" w14:textId="77777777" w:rsidR="00195642" w:rsidRPr="00604FC4" w:rsidRDefault="00195642" w:rsidP="00195642">
      <w:pPr>
        <w:spacing w:after="0"/>
        <w:ind w:left="-142" w:right="-138"/>
        <w:jc w:val="both"/>
        <w:rPr>
          <w:rFonts w:cs="Calibri"/>
          <w:sz w:val="24"/>
          <w:szCs w:val="24"/>
        </w:rPr>
      </w:pPr>
    </w:p>
    <w:p w14:paraId="62A0000A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Текущий глобальный кризис в сфере образования привел к тому, что, по оценкам, 70 процентов мальчиков и девочек в странах с низким и средним уровнем дохода не способны к 10 годам прочитать простой абзац и понять его смысл. Самый высокий этот показатель в странах Африки к югу от Сахары (89 процентов), а в странах Латинской Америки и Карибского бассейна и Южной Азии наблюдается самый значительный рост этого показателя после пандемии. </w:t>
      </w:r>
    </w:p>
    <w:p w14:paraId="2F2E79B1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</w:p>
    <w:p w14:paraId="796663B2" w14:textId="21A81E83" w:rsidR="00195642" w:rsidRDefault="00195642" w:rsidP="00EF5DE9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Пандемия также привела к 34-процентному росту тревожности и депрессии, что является одним из свидетельств травмирующего воздействия пандемии на психическое здоровье детей. Помощь детям в развитии социально-эмоциональных навыков имеет решающее значение; однако менее половины стран включают эти навыки в национальные учебные программы. Необходимость помочь детям </w:t>
      </w:r>
      <w:r>
        <w:rPr>
          <w:rFonts w:ascii="Calibri" w:hAnsi="Calibri"/>
        </w:rPr>
        <w:lastRenderedPageBreak/>
        <w:t xml:space="preserve">овладеть основополагающими навыками, одновременно предоставляя им возможности для творчества, самоконтроля, жизни и работы со сверстниками, крайне важна для образования будущего. </w:t>
      </w:r>
    </w:p>
    <w:p w14:paraId="49A745C8" w14:textId="77777777" w:rsidR="00EF5DE9" w:rsidRPr="00EF5DE9" w:rsidRDefault="00EF5DE9" w:rsidP="00EF5DE9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</w:p>
    <w:p w14:paraId="30F4CA4D" w14:textId="61FE71F3" w:rsidR="00195642" w:rsidRPr="00604FC4" w:rsidRDefault="00195642" w:rsidP="00195642">
      <w:pPr>
        <w:ind w:left="-142" w:right="-138"/>
        <w:jc w:val="both"/>
        <w:rPr>
          <w:b/>
          <w:bCs/>
          <w:color w:val="C00000"/>
          <w:sz w:val="24"/>
          <w:szCs w:val="24"/>
        </w:rPr>
      </w:pPr>
      <w:r>
        <w:rPr>
          <w:b/>
          <w:color w:val="C00000"/>
          <w:sz w:val="24"/>
        </w:rPr>
        <w:t>Цель встречи</w:t>
      </w:r>
    </w:p>
    <w:p w14:paraId="3A01C79C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Политическое лидерство и подотчетность являются ключевыми факторами в решении кризиса обучения, помогая обеспечить всем детям равный доступ к качественному образованию. Многие страны предпринимают необходимые срочные и смелые меры для поддержки восстановления обучения, для более быстрого улучшения результатов обучения и трансформации своих систем образования. Однако существует настоятельная необходимость в глобальном коллективном движении для ускорения создания возможностей, которые позволят каждому ребенку в каждой стране приобрести базовые навыки. Хотя действия на национальном уровне остаются первостепенными, это движение также нуждается в поддержке международного сообщества для обеспечения необходимого масштаба деятельности. </w:t>
      </w:r>
    </w:p>
    <w:p w14:paraId="71538B21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</w:p>
    <w:p w14:paraId="2D0D5A90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>Кризисам в сфере образования должны пропорционально их масштабу противостоять амбициозные цели, поддержка и инвестиции.  Трансформации в образовании требуют от всех стран приверженности обеспечению необходимых условий, чтобы дети и молодежь могли получить навыки, необходимые им для жизни. Во-первых, необходимо обеспечить надлежащее питание и стимулирование детей в раннем возрасте; во-вторых, учитывая, что образование — это социальная деятельность, требующая интенсивного взаимодействия между людьми, необходимым условием является расширение возможностей и поддержка учителей, кураторов и административного персонала; в-третьих, инвестирование в технологии и связь будет иметь ключевое значение для обеспечения того, чтобы цифровые навыки были доступны каждому и могли помочь оказать поддержку учителям в нужном масштабе. Генеральный секретарь ООН созывает мировых лидеров на Саммит по трансформации образования в понедельник, 19 сентября 2022 года. Саммит предоставляет уникальную возможность вовлечь глав государств и правительств в диалог о фундаментальном обучении как о важнейшем вкладе в решение неотложного кризиса в обучении и создание условий для трансформации систем образования.</w:t>
      </w:r>
    </w:p>
    <w:p w14:paraId="74581D9A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</w:p>
    <w:p w14:paraId="73748E3C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В рамках Саммита ключевое заседание 2, посвященное фундаментальному обучению, — это возможность поделиться и отметить образцовые методы и мобилизовать сильное руководство и действия с той скоростью, направленностью и масштабом, которых требует кризис в сфере обучения. </w:t>
      </w:r>
    </w:p>
    <w:p w14:paraId="59818636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</w:p>
    <w:p w14:paraId="5906AD8B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>Более конкретно, ключевое заседание 2 по фундаментальному обучению в рамках Саммита по трансформации образования предполагает следующее:</w:t>
      </w:r>
    </w:p>
    <w:p w14:paraId="703C84DC" w14:textId="77777777" w:rsidR="00195642" w:rsidRPr="00604FC4" w:rsidRDefault="00195642" w:rsidP="00195642">
      <w:pPr>
        <w:pStyle w:val="NormalWeb"/>
        <w:numPr>
          <w:ilvl w:val="0"/>
          <w:numId w:val="49"/>
        </w:numPr>
        <w:spacing w:before="0" w:beforeAutospacing="0" w:after="0" w:afterAutospacing="0"/>
        <w:ind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>обсудить ключевые действия, предпринимаемые для улучшения базовых навыков для всех, включая национальные стратегии восстановления и ускорения обучения, улучшения доступа к технологиям и их использования, а также практики, инициированные школами и сообществами;</w:t>
      </w:r>
    </w:p>
    <w:p w14:paraId="5CC1E42E" w14:textId="77777777" w:rsidR="00195642" w:rsidRPr="00604FC4" w:rsidRDefault="00195642" w:rsidP="00195642">
      <w:pPr>
        <w:pStyle w:val="NormalWeb"/>
        <w:numPr>
          <w:ilvl w:val="0"/>
          <w:numId w:val="49"/>
        </w:numPr>
        <w:spacing w:before="0" w:beforeAutospacing="0" w:after="0" w:afterAutospacing="0"/>
        <w:ind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>узнать от лидеров правительств о национальных обязательствах по сокращению безграмотности на базовом уровне; и,</w:t>
      </w:r>
    </w:p>
    <w:p w14:paraId="155BA715" w14:textId="77777777" w:rsidR="00195642" w:rsidRPr="00604FC4" w:rsidRDefault="00195642" w:rsidP="00195642">
      <w:pPr>
        <w:pStyle w:val="NormalWeb"/>
        <w:numPr>
          <w:ilvl w:val="0"/>
          <w:numId w:val="49"/>
        </w:numPr>
        <w:spacing w:before="0" w:beforeAutospacing="0" w:after="0" w:afterAutospacing="0"/>
        <w:ind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>призвать лидеров других стран и руководителей организаций и компаний к дальнейшим действиям по сокращению безграмотности на базовом уровне.</w:t>
      </w:r>
    </w:p>
    <w:p w14:paraId="78259975" w14:textId="77777777" w:rsidR="00195642" w:rsidRPr="00604FC4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</w:p>
    <w:p w14:paraId="557D0C9F" w14:textId="77777777" w:rsidR="00195642" w:rsidRPr="00674A75" w:rsidRDefault="00195642" w:rsidP="00195642">
      <w:pPr>
        <w:pStyle w:val="NormalWeb"/>
        <w:spacing w:before="0" w:beforeAutospacing="0" w:after="0" w:afterAutospacing="0"/>
        <w:ind w:left="-142" w:right="-138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>Мероприятие организовано совместно коалицией партнеров, включая правительство Республики Сьерра-Леоне, ЮНИСЕФ, ЮНЕСКО, USAID, Всемирный банк, Фонд Билла и Мелинды Гейтс и Министерство иностранных дел и международного развития Великобритании (FCDO).</w:t>
      </w:r>
    </w:p>
    <w:p w14:paraId="3AD51A15" w14:textId="680B9D7F" w:rsidR="00174FF5" w:rsidRDefault="00174FF5" w:rsidP="00195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C299B6" w14:textId="77777777" w:rsidR="004B20C9" w:rsidRDefault="004B20C9" w:rsidP="004B20C9">
      <w:pPr>
        <w:spacing w:after="0" w:line="276" w:lineRule="auto"/>
        <w:ind w:left="-180"/>
        <w:rPr>
          <w:rFonts w:cs="Calibri"/>
          <w:sz w:val="21"/>
          <w:szCs w:val="21"/>
        </w:rPr>
      </w:pPr>
    </w:p>
    <w:p w14:paraId="358FA3E0" w14:textId="076DB767" w:rsidR="004B20C9" w:rsidRPr="004B20C9" w:rsidRDefault="004B20C9" w:rsidP="004B20C9">
      <w:pPr>
        <w:spacing w:after="0" w:line="276" w:lineRule="auto"/>
        <w:ind w:left="-180"/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b/>
          <w:color w:val="C00000"/>
          <w:sz w:val="32"/>
        </w:rPr>
        <w:t>ПРОЕКТ ПРОГРАММЫ</w:t>
      </w:r>
    </w:p>
    <w:p w14:paraId="24411C63" w14:textId="77777777" w:rsidR="004B20C9" w:rsidRDefault="004B20C9" w:rsidP="004B20C9">
      <w:pPr>
        <w:spacing w:after="0" w:line="276" w:lineRule="auto"/>
        <w:ind w:left="-180"/>
        <w:jc w:val="center"/>
        <w:rPr>
          <w:rFonts w:cs="Calibri"/>
          <w:b/>
          <w:bCs/>
          <w:color w:val="C00000"/>
          <w:sz w:val="28"/>
          <w:szCs w:val="28"/>
        </w:rPr>
      </w:pPr>
    </w:p>
    <w:tbl>
      <w:tblPr>
        <w:tblW w:w="10348" w:type="dxa"/>
        <w:tblInd w:w="-134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9"/>
        <w:gridCol w:w="8969"/>
      </w:tblGrid>
      <w:tr w:rsidR="004B20C9" w:rsidRPr="004B20C9" w14:paraId="5952BE27" w14:textId="77777777" w:rsidTr="00E53D50">
        <w:trPr>
          <w:trHeight w:val="390"/>
        </w:trPr>
        <w:tc>
          <w:tcPr>
            <w:tcW w:w="10348" w:type="dxa"/>
            <w:gridSpan w:val="2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332B" w14:textId="0C6143A5" w:rsidR="004B20C9" w:rsidRPr="004B20C9" w:rsidRDefault="004B20C9" w:rsidP="004B20C9">
            <w:pPr>
              <w:ind w:left="144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Style w:val="Fuentedeprrafopredeter"/>
                <w:b/>
                <w:color w:val="FFFFFF"/>
                <w:sz w:val="24"/>
              </w:rPr>
              <w:t>Понедельник, 19 сентября 2022 года  </w:t>
            </w:r>
          </w:p>
        </w:tc>
      </w:tr>
      <w:tr w:rsidR="004B20C9" w:rsidRPr="004B20C9" w14:paraId="751B9E08" w14:textId="77777777" w:rsidTr="00E53D50">
        <w:trPr>
          <w:trHeight w:val="240"/>
        </w:trPr>
        <w:tc>
          <w:tcPr>
            <w:tcW w:w="1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CD96" w14:textId="77777777" w:rsidR="004B20C9" w:rsidRPr="004B20C9" w:rsidRDefault="004B20C9" w:rsidP="00E53D50">
            <w:pPr>
              <w:spacing w:after="0" w:line="240" w:lineRule="auto"/>
              <w:rPr>
                <w:b/>
                <w:bCs/>
                <w:color w:val="C5192D"/>
                <w:sz w:val="24"/>
                <w:szCs w:val="24"/>
              </w:rPr>
            </w:pPr>
            <w:r>
              <w:rPr>
                <w:b/>
                <w:color w:val="C5192D"/>
                <w:sz w:val="24"/>
              </w:rPr>
              <w:t>13:15—13:20</w:t>
            </w:r>
          </w:p>
          <w:p w14:paraId="34BCD127" w14:textId="77777777" w:rsidR="004B20C9" w:rsidRPr="004B20C9" w:rsidRDefault="004B20C9" w:rsidP="00E53D50">
            <w:pPr>
              <w:spacing w:after="0" w:line="240" w:lineRule="auto"/>
              <w:rPr>
                <w:i/>
                <w:iCs/>
                <w:color w:val="C5192D"/>
                <w:sz w:val="24"/>
                <w:szCs w:val="24"/>
              </w:rPr>
            </w:pPr>
          </w:p>
        </w:tc>
        <w:tc>
          <w:tcPr>
            <w:tcW w:w="8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A0F4" w14:textId="77777777" w:rsidR="004B20C9" w:rsidRPr="004B20C9" w:rsidRDefault="004B20C9" w:rsidP="00E53D50">
            <w:pPr>
              <w:spacing w:after="0" w:line="240" w:lineRule="auto"/>
              <w:ind w:left="146"/>
              <w:rPr>
                <w:rStyle w:val="Fuentedeprrafopredeter"/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uentedeprrafopredeter"/>
                <w:b/>
                <w:color w:val="C00000"/>
                <w:sz w:val="24"/>
              </w:rPr>
              <w:t>Вступительная речь</w:t>
            </w:r>
          </w:p>
        </w:tc>
      </w:tr>
      <w:tr w:rsidR="004B20C9" w:rsidRPr="004B20C9" w14:paraId="15A9D751" w14:textId="77777777" w:rsidTr="00E53D50">
        <w:trPr>
          <w:trHeight w:val="456"/>
        </w:trPr>
        <w:tc>
          <w:tcPr>
            <w:tcW w:w="1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A09A" w14:textId="77777777" w:rsidR="004B20C9" w:rsidRPr="004B20C9" w:rsidRDefault="004B20C9" w:rsidP="00E53D50">
            <w:pPr>
              <w:spacing w:after="0" w:line="240" w:lineRule="auto"/>
              <w:rPr>
                <w:b/>
                <w:bCs/>
                <w:color w:val="C5192D"/>
                <w:sz w:val="24"/>
                <w:szCs w:val="24"/>
              </w:rPr>
            </w:pPr>
            <w:r>
              <w:rPr>
                <w:b/>
                <w:color w:val="C5192D"/>
                <w:sz w:val="24"/>
              </w:rPr>
              <w:t>13:20—13:35</w:t>
            </w:r>
          </w:p>
          <w:p w14:paraId="44400BFC" w14:textId="77777777" w:rsidR="004B20C9" w:rsidRPr="004B20C9" w:rsidRDefault="004B20C9" w:rsidP="00E53D50">
            <w:pPr>
              <w:spacing w:after="0" w:line="240" w:lineRule="auto"/>
              <w:rPr>
                <w:i/>
                <w:iCs/>
                <w:color w:val="C5192D"/>
                <w:sz w:val="24"/>
                <w:szCs w:val="24"/>
              </w:rPr>
            </w:pPr>
          </w:p>
        </w:tc>
        <w:tc>
          <w:tcPr>
            <w:tcW w:w="8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ACCB" w14:textId="77777777" w:rsidR="004B20C9" w:rsidRPr="004B20C9" w:rsidRDefault="004B20C9" w:rsidP="00E53D50">
            <w:pPr>
              <w:spacing w:after="0" w:line="240" w:lineRule="auto"/>
              <w:ind w:left="146"/>
              <w:rPr>
                <w:color w:val="C00000"/>
                <w:sz w:val="24"/>
                <w:szCs w:val="24"/>
              </w:rPr>
            </w:pPr>
            <w:r>
              <w:rPr>
                <w:rStyle w:val="Fuentedeprrafopredeter"/>
                <w:b/>
                <w:color w:val="C00000"/>
                <w:sz w:val="24"/>
              </w:rPr>
              <w:t>Выступления совместных участников Важность лидерства: действовать в нужный момент</w:t>
            </w:r>
          </w:p>
        </w:tc>
      </w:tr>
      <w:tr w:rsidR="004B20C9" w:rsidRPr="004B20C9" w14:paraId="2CC2AD52" w14:textId="77777777" w:rsidTr="00E53D50">
        <w:trPr>
          <w:trHeight w:val="492"/>
        </w:trPr>
        <w:tc>
          <w:tcPr>
            <w:tcW w:w="1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03A9" w14:textId="77777777" w:rsidR="004B20C9" w:rsidRPr="004B20C9" w:rsidRDefault="004B20C9" w:rsidP="00E53D50">
            <w:pPr>
              <w:spacing w:after="0" w:line="240" w:lineRule="auto"/>
              <w:rPr>
                <w:b/>
                <w:bCs/>
                <w:color w:val="C5192D"/>
                <w:sz w:val="24"/>
                <w:szCs w:val="24"/>
              </w:rPr>
            </w:pPr>
            <w:r>
              <w:rPr>
                <w:b/>
                <w:color w:val="C5192D"/>
                <w:sz w:val="24"/>
              </w:rPr>
              <w:t>13:35—13:45</w:t>
            </w:r>
          </w:p>
          <w:p w14:paraId="74B73DF0" w14:textId="77777777" w:rsidR="004B20C9" w:rsidRPr="004B20C9" w:rsidRDefault="004B20C9" w:rsidP="00E53D50">
            <w:pPr>
              <w:spacing w:after="0" w:line="240" w:lineRule="auto"/>
              <w:rPr>
                <w:i/>
                <w:iCs/>
                <w:color w:val="C5192D"/>
                <w:sz w:val="24"/>
                <w:szCs w:val="24"/>
              </w:rPr>
            </w:pPr>
          </w:p>
        </w:tc>
        <w:tc>
          <w:tcPr>
            <w:tcW w:w="8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0E55" w14:textId="77777777" w:rsidR="004B20C9" w:rsidRPr="004B20C9" w:rsidRDefault="004B20C9" w:rsidP="00E53D50">
            <w:pPr>
              <w:spacing w:after="0" w:line="240" w:lineRule="auto"/>
              <w:ind w:left="146"/>
              <w:rPr>
                <w:sz w:val="24"/>
                <w:szCs w:val="24"/>
              </w:rPr>
            </w:pPr>
            <w:r>
              <w:rPr>
                <w:rStyle w:val="Fuentedeprrafopredeter"/>
                <w:b/>
                <w:color w:val="C00000"/>
                <w:sz w:val="24"/>
              </w:rPr>
              <w:t xml:space="preserve">Основной доклад: </w:t>
            </w:r>
            <w:r>
              <w:rPr>
                <w:rStyle w:val="Fuentedeprrafopredeter"/>
                <w:b/>
                <w:i/>
                <w:color w:val="C00000"/>
                <w:sz w:val="24"/>
              </w:rPr>
              <w:t>Низкий уровень фундаментального обучения и риск для национального и глобального развития</w:t>
            </w:r>
            <w:r>
              <w:rPr>
                <w:rStyle w:val="Fuentedeprrafopredeter"/>
                <w:b/>
                <w:sz w:val="24"/>
              </w:rPr>
              <w:br/>
            </w:r>
          </w:p>
        </w:tc>
      </w:tr>
      <w:tr w:rsidR="004B20C9" w:rsidRPr="004B20C9" w14:paraId="66C813DE" w14:textId="77777777" w:rsidTr="00E53D50">
        <w:trPr>
          <w:trHeight w:val="492"/>
        </w:trPr>
        <w:tc>
          <w:tcPr>
            <w:tcW w:w="1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DF7B" w14:textId="77777777" w:rsidR="004B20C9" w:rsidRPr="004B20C9" w:rsidRDefault="004B20C9" w:rsidP="00E53D50">
            <w:pPr>
              <w:spacing w:after="0" w:line="240" w:lineRule="auto"/>
              <w:rPr>
                <w:b/>
                <w:bCs/>
                <w:color w:val="C5192D"/>
                <w:sz w:val="24"/>
                <w:szCs w:val="24"/>
              </w:rPr>
            </w:pPr>
            <w:r>
              <w:rPr>
                <w:b/>
                <w:color w:val="C5192D"/>
                <w:sz w:val="24"/>
              </w:rPr>
              <w:t>13:45—13:50</w:t>
            </w:r>
          </w:p>
          <w:p w14:paraId="1BAD5078" w14:textId="77777777" w:rsidR="004B20C9" w:rsidRPr="004B20C9" w:rsidRDefault="004B20C9" w:rsidP="00E53D50">
            <w:pPr>
              <w:spacing w:after="0" w:line="240" w:lineRule="auto"/>
              <w:rPr>
                <w:i/>
                <w:iCs/>
                <w:color w:val="C5192D"/>
                <w:sz w:val="24"/>
                <w:szCs w:val="24"/>
                <w:lang w:val="en-GB"/>
              </w:rPr>
            </w:pPr>
          </w:p>
        </w:tc>
        <w:tc>
          <w:tcPr>
            <w:tcW w:w="8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28AB" w14:textId="77777777" w:rsidR="004B20C9" w:rsidRDefault="004B20C9" w:rsidP="00E53D50">
            <w:pPr>
              <w:spacing w:after="0" w:line="240" w:lineRule="auto"/>
              <w:ind w:left="146"/>
              <w:rPr>
                <w:rStyle w:val="Fuentedeprrafopredeter"/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Style w:val="Fuentedeprrafopredeter"/>
                <w:b/>
                <w:color w:val="C00000"/>
                <w:sz w:val="24"/>
              </w:rPr>
              <w:t xml:space="preserve">Доклад: </w:t>
            </w:r>
            <w:r>
              <w:rPr>
                <w:rStyle w:val="Fuentedeprrafopredeter"/>
                <w:b/>
                <w:i/>
                <w:color w:val="C00000"/>
                <w:sz w:val="24"/>
              </w:rPr>
              <w:t>Обязательство действовать. Политическая поддержка, необходимая для обеспечения фундаментального обучения</w:t>
            </w:r>
          </w:p>
          <w:p w14:paraId="62F4DCD0" w14:textId="2DD543A7" w:rsidR="004B20C9" w:rsidRPr="004B20C9" w:rsidRDefault="004B20C9" w:rsidP="004B20C9">
            <w:pPr>
              <w:spacing w:after="0" w:line="240" w:lineRule="auto"/>
              <w:rPr>
                <w:rStyle w:val="Fuentedeprrafopredeter"/>
                <w:rFonts w:eastAsia="Times New Roman"/>
                <w:i/>
                <w:iCs/>
                <w:color w:val="C00000"/>
                <w:sz w:val="24"/>
                <w:szCs w:val="24"/>
              </w:rPr>
            </w:pPr>
          </w:p>
        </w:tc>
      </w:tr>
      <w:tr w:rsidR="004B20C9" w:rsidRPr="004B20C9" w14:paraId="51499281" w14:textId="77777777" w:rsidTr="00E53D50">
        <w:trPr>
          <w:trHeight w:val="645"/>
        </w:trPr>
        <w:tc>
          <w:tcPr>
            <w:tcW w:w="1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129A" w14:textId="77777777" w:rsidR="004B20C9" w:rsidRPr="004B20C9" w:rsidRDefault="004B20C9" w:rsidP="00E53D50">
            <w:pPr>
              <w:spacing w:after="0" w:line="240" w:lineRule="auto"/>
              <w:rPr>
                <w:b/>
                <w:bCs/>
                <w:color w:val="C5192D"/>
                <w:sz w:val="24"/>
                <w:szCs w:val="24"/>
              </w:rPr>
            </w:pPr>
            <w:r>
              <w:rPr>
                <w:b/>
                <w:color w:val="C5192D"/>
                <w:sz w:val="24"/>
              </w:rPr>
              <w:t>13:50—14:20</w:t>
            </w:r>
          </w:p>
          <w:p w14:paraId="6B696773" w14:textId="77777777" w:rsidR="004B20C9" w:rsidRPr="004B20C9" w:rsidRDefault="004B20C9" w:rsidP="00E53D50">
            <w:pPr>
              <w:spacing w:after="0" w:line="240" w:lineRule="auto"/>
              <w:rPr>
                <w:b/>
                <w:bCs/>
                <w:color w:val="C5192D"/>
                <w:sz w:val="24"/>
                <w:szCs w:val="24"/>
                <w:lang w:val="en-GB"/>
              </w:rPr>
            </w:pPr>
          </w:p>
        </w:tc>
        <w:tc>
          <w:tcPr>
            <w:tcW w:w="8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87E2" w14:textId="69531532" w:rsidR="004B20C9" w:rsidRPr="004B20C9" w:rsidRDefault="004B20C9" w:rsidP="004B20C9">
            <w:pPr>
              <w:spacing w:after="0" w:line="240" w:lineRule="auto"/>
              <w:ind w:left="165" w:hanging="15"/>
              <w:rPr>
                <w:rStyle w:val="Fuentedeprrafopredeter"/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bookmarkStart w:id="0" w:name="_Hlk113452737"/>
            <w:r>
              <w:rPr>
                <w:rStyle w:val="Fuentedeprrafopredeter"/>
                <w:b/>
                <w:color w:val="C00000"/>
                <w:sz w:val="24"/>
              </w:rPr>
              <w:t xml:space="preserve">Панельная дискуссия: От обязательств к действиям: </w:t>
            </w:r>
            <w:r>
              <w:rPr>
                <w:rStyle w:val="Fuentedeprrafopredeter"/>
                <w:b/>
                <w:i/>
                <w:color w:val="C00000"/>
                <w:sz w:val="24"/>
              </w:rPr>
              <w:t xml:space="preserve">Выполнение обязательств </w:t>
            </w:r>
          </w:p>
          <w:p w14:paraId="336110FB" w14:textId="77777777" w:rsidR="004B20C9" w:rsidRPr="004B20C9" w:rsidRDefault="004B20C9" w:rsidP="004B20C9">
            <w:pPr>
              <w:spacing w:after="0" w:line="240" w:lineRule="auto"/>
              <w:ind w:left="165" w:hanging="15"/>
              <w:rPr>
                <w:rStyle w:val="Fuentedeprrafopredeter"/>
                <w:rFonts w:eastAsia="Times New Roman"/>
                <w:b/>
                <w:bCs/>
                <w:color w:val="C00000"/>
                <w:sz w:val="24"/>
                <w:szCs w:val="24"/>
              </w:rPr>
            </w:pPr>
          </w:p>
          <w:p w14:paraId="6D13D286" w14:textId="378C36E1" w:rsidR="004B20C9" w:rsidRPr="004B20C9" w:rsidRDefault="004B20C9" w:rsidP="004B20C9">
            <w:pPr>
              <w:spacing w:after="0" w:line="240" w:lineRule="auto"/>
              <w:ind w:left="165" w:hanging="15"/>
              <w:jc w:val="both"/>
              <w:rPr>
                <w:rFonts w:cs="Arial"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Модерируемое заседание, на котором лидеры размышляют о лучших методах для преодоления кризиса обучения и о том, как они будут выполнять обязательства действовать в сфере фундаментального обучения.  </w:t>
            </w:r>
          </w:p>
          <w:bookmarkEnd w:id="0"/>
          <w:p w14:paraId="2C804E53" w14:textId="77777777" w:rsidR="004B20C9" w:rsidRPr="0067789B" w:rsidRDefault="004B20C9" w:rsidP="00E53D50">
            <w:pPr>
              <w:spacing w:after="0" w:line="240" w:lineRule="auto"/>
              <w:rPr>
                <w:rStyle w:val="Fuentedeprrafopredeter"/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B20C9" w:rsidRPr="004B20C9" w14:paraId="664D6710" w14:textId="77777777" w:rsidTr="00E53D50">
        <w:tc>
          <w:tcPr>
            <w:tcW w:w="1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3C3A" w14:textId="77777777" w:rsidR="004B20C9" w:rsidRPr="004B20C9" w:rsidRDefault="004B20C9" w:rsidP="00E53D50">
            <w:pPr>
              <w:spacing w:line="240" w:lineRule="auto"/>
              <w:rPr>
                <w:rStyle w:val="Fuentedeprrafopredeter"/>
                <w:b/>
                <w:bCs/>
                <w:color w:val="C5192D"/>
                <w:sz w:val="24"/>
                <w:szCs w:val="24"/>
              </w:rPr>
            </w:pPr>
            <w:r>
              <w:rPr>
                <w:b/>
                <w:color w:val="C5192D"/>
                <w:sz w:val="24"/>
              </w:rPr>
              <w:t>14:20—14:22</w:t>
            </w:r>
          </w:p>
        </w:tc>
        <w:tc>
          <w:tcPr>
            <w:tcW w:w="8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3598" w14:textId="2480D8FF" w:rsidR="004B20C9" w:rsidRDefault="004B20C9" w:rsidP="004B20C9">
            <w:pPr>
              <w:pStyle w:val="Prrafodelista1"/>
              <w:suppressAutoHyphens w:val="0"/>
              <w:ind w:left="0" w:firstLine="105"/>
              <w:rPr>
                <w:rStyle w:val="Fuentedeprrafopredeter"/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uentedeprrafopredeter"/>
                <w:b/>
                <w:color w:val="C00000"/>
                <w:sz w:val="24"/>
              </w:rPr>
              <w:t>Видеопрезентация по разрешению глобального кризиса обучения</w:t>
            </w:r>
          </w:p>
          <w:p w14:paraId="4EC13CFC" w14:textId="00D22182" w:rsidR="004B20C9" w:rsidRPr="0067789B" w:rsidRDefault="004B20C9" w:rsidP="004B20C9">
            <w:pPr>
              <w:pStyle w:val="Prrafodelista1"/>
              <w:suppressAutoHyphens w:val="0"/>
              <w:ind w:left="0" w:firstLine="105"/>
              <w:rPr>
                <w:rFonts w:asciiTheme="minorHAnsi" w:eastAsia="Times New Roman" w:hAnsiTheme="minorHAnsi" w:cstheme="minorBidi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4B20C9" w:rsidRPr="004B20C9" w14:paraId="6A60EC3F" w14:textId="77777777" w:rsidTr="00E53D50">
        <w:trPr>
          <w:trHeight w:val="492"/>
        </w:trPr>
        <w:tc>
          <w:tcPr>
            <w:tcW w:w="1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B0A5" w14:textId="77777777" w:rsidR="004B20C9" w:rsidRPr="004B20C9" w:rsidRDefault="004B20C9" w:rsidP="00E53D50">
            <w:pPr>
              <w:spacing w:after="0" w:line="240" w:lineRule="auto"/>
              <w:rPr>
                <w:rStyle w:val="Fuentedeprrafopredeter"/>
                <w:b/>
                <w:bCs/>
                <w:color w:val="C5192D"/>
                <w:sz w:val="24"/>
                <w:szCs w:val="24"/>
              </w:rPr>
            </w:pPr>
            <w:r>
              <w:rPr>
                <w:b/>
                <w:color w:val="C5192D"/>
                <w:sz w:val="24"/>
              </w:rPr>
              <w:t>14:22—14:40</w:t>
            </w:r>
          </w:p>
        </w:tc>
        <w:tc>
          <w:tcPr>
            <w:tcW w:w="8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7674" w14:textId="77777777" w:rsidR="004B20C9" w:rsidRDefault="004B20C9" w:rsidP="004B20C9">
            <w:pPr>
              <w:spacing w:after="0" w:line="240" w:lineRule="auto"/>
              <w:ind w:left="165" w:hanging="165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</w:rPr>
              <w:t xml:space="preserve">  Партнерство в области фундаментального обучения: </w:t>
            </w:r>
            <w:r>
              <w:rPr>
                <w:b/>
                <w:i/>
                <w:color w:val="C00000"/>
                <w:sz w:val="24"/>
              </w:rPr>
              <w:t>Поддержка реализации обязательств действовать</w:t>
            </w:r>
          </w:p>
          <w:p w14:paraId="04C08FFF" w14:textId="4AC1D926" w:rsidR="004B20C9" w:rsidRPr="0067789B" w:rsidRDefault="004B20C9" w:rsidP="004B20C9">
            <w:pPr>
              <w:spacing w:after="0" w:line="240" w:lineRule="auto"/>
              <w:ind w:left="165" w:hanging="165"/>
              <w:rPr>
                <w:rStyle w:val="Fuentedeprrafopredeter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4B20C9" w:rsidRPr="004B20C9" w14:paraId="17696F10" w14:textId="77777777" w:rsidTr="00E53D50">
        <w:trPr>
          <w:trHeight w:val="420"/>
        </w:trPr>
        <w:tc>
          <w:tcPr>
            <w:tcW w:w="1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1916" w14:textId="77777777" w:rsidR="004B20C9" w:rsidRPr="004B20C9" w:rsidRDefault="004B20C9" w:rsidP="00E53D50">
            <w:pPr>
              <w:spacing w:after="0" w:line="240" w:lineRule="auto"/>
              <w:rPr>
                <w:b/>
                <w:bCs/>
                <w:color w:val="C5192D"/>
                <w:sz w:val="24"/>
                <w:szCs w:val="24"/>
              </w:rPr>
            </w:pPr>
            <w:r>
              <w:rPr>
                <w:b/>
                <w:color w:val="C5192D"/>
                <w:sz w:val="24"/>
              </w:rPr>
              <w:t>14:40—14:45</w:t>
            </w:r>
          </w:p>
          <w:p w14:paraId="6C531F8E" w14:textId="77777777" w:rsidR="004B20C9" w:rsidRPr="004B20C9" w:rsidRDefault="004B20C9" w:rsidP="00E53D50">
            <w:pPr>
              <w:rPr>
                <w:rStyle w:val="Fuentedeprrafopredeter"/>
                <w:rFonts w:eastAsia="Times New Roman"/>
                <w:b/>
                <w:bCs/>
                <w:color w:val="C5192D"/>
                <w:sz w:val="24"/>
                <w:szCs w:val="24"/>
                <w:lang w:val="en-GB"/>
              </w:rPr>
            </w:pPr>
          </w:p>
        </w:tc>
        <w:tc>
          <w:tcPr>
            <w:tcW w:w="8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7E20" w14:textId="77777777" w:rsidR="004B20C9" w:rsidRPr="004B20C9" w:rsidRDefault="004B20C9" w:rsidP="00E53D50">
            <w:pPr>
              <w:spacing w:after="0"/>
              <w:rPr>
                <w:rStyle w:val="Fuentedeprrafopredeter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uentedeprrafopredeter"/>
                <w:b/>
                <w:color w:val="C00000"/>
                <w:sz w:val="24"/>
              </w:rPr>
              <w:t>Заключительное слово</w:t>
            </w:r>
          </w:p>
        </w:tc>
      </w:tr>
    </w:tbl>
    <w:p w14:paraId="42D67FB2" w14:textId="77777777" w:rsidR="004B20C9" w:rsidRPr="004B20C9" w:rsidRDefault="004B20C9" w:rsidP="004B20C9">
      <w:pPr>
        <w:spacing w:after="0" w:line="276" w:lineRule="auto"/>
        <w:rPr>
          <w:rFonts w:cs="Calibri"/>
          <w:b/>
          <w:bCs/>
          <w:color w:val="C00000"/>
          <w:sz w:val="24"/>
          <w:szCs w:val="24"/>
          <w:lang w:val="en-GB"/>
        </w:rPr>
      </w:pPr>
    </w:p>
    <w:p w14:paraId="77C04276" w14:textId="77777777" w:rsidR="004B20C9" w:rsidRPr="00195642" w:rsidRDefault="004B20C9" w:rsidP="00195642">
      <w:pPr>
        <w:spacing w:after="0" w:line="276" w:lineRule="auto"/>
        <w:ind w:left="-180"/>
        <w:rPr>
          <w:rFonts w:cs="Calibri"/>
          <w:b/>
          <w:bCs/>
          <w:color w:val="C00000"/>
          <w:sz w:val="28"/>
          <w:szCs w:val="28"/>
        </w:rPr>
      </w:pPr>
    </w:p>
    <w:sectPr w:rsidR="004B20C9" w:rsidRPr="00195642" w:rsidSect="00C751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0" w:right="851" w:bottom="1440" w:left="964" w:header="4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FE56" w14:textId="77777777" w:rsidR="005742BF" w:rsidRDefault="005742BF" w:rsidP="000933D9">
      <w:pPr>
        <w:spacing w:after="0" w:line="240" w:lineRule="auto"/>
      </w:pPr>
      <w:r>
        <w:separator/>
      </w:r>
    </w:p>
  </w:endnote>
  <w:endnote w:type="continuationSeparator" w:id="0">
    <w:p w14:paraId="5073C2A9" w14:textId="77777777" w:rsidR="005742BF" w:rsidRDefault="005742BF" w:rsidP="0009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2BB0" w14:textId="77777777" w:rsidR="0067789B" w:rsidRDefault="006778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20F" w14:textId="77777777" w:rsidR="0067789B" w:rsidRDefault="006778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21F1" w14:textId="77777777" w:rsidR="0067789B" w:rsidRDefault="006778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EBD8" w14:textId="77777777" w:rsidR="005742BF" w:rsidRDefault="005742BF" w:rsidP="000933D9">
      <w:pPr>
        <w:spacing w:after="0" w:line="240" w:lineRule="auto"/>
      </w:pPr>
      <w:r>
        <w:separator/>
      </w:r>
    </w:p>
  </w:footnote>
  <w:footnote w:type="continuationSeparator" w:id="0">
    <w:p w14:paraId="66C8CAED" w14:textId="77777777" w:rsidR="005742BF" w:rsidRDefault="005742BF" w:rsidP="0009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692" w14:textId="77777777" w:rsidR="0067789B" w:rsidRDefault="006778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051F" w14:textId="4D85D610" w:rsidR="00731CE1" w:rsidRPr="003D098D" w:rsidRDefault="0067789B" w:rsidP="003D098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1F855" wp14:editId="4111C61F">
          <wp:simplePos x="0" y="0"/>
          <wp:positionH relativeFrom="page">
            <wp:align>left</wp:align>
          </wp:positionH>
          <wp:positionV relativeFrom="paragraph">
            <wp:posOffset>-276225</wp:posOffset>
          </wp:positionV>
          <wp:extent cx="7805858" cy="1066800"/>
          <wp:effectExtent l="0" t="0" r="508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59" b="5259"/>
                  <a:stretch>
                    <a:fillRect/>
                  </a:stretch>
                </pic:blipFill>
                <pic:spPr bwMode="auto">
                  <a:xfrm>
                    <a:off x="0" y="0"/>
                    <a:ext cx="7805858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2197" w14:textId="77777777" w:rsidR="0067789B" w:rsidRDefault="00677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E7D"/>
    <w:multiLevelType w:val="hybridMultilevel"/>
    <w:tmpl w:val="F67A6B92"/>
    <w:lvl w:ilvl="0" w:tplc="2954D2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3A7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EA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2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E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60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46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E6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4F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791B"/>
    <w:multiLevelType w:val="hybridMultilevel"/>
    <w:tmpl w:val="EA009B5C"/>
    <w:lvl w:ilvl="0" w:tplc="82546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347FD"/>
    <w:multiLevelType w:val="hybridMultilevel"/>
    <w:tmpl w:val="E2A0A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2B0A"/>
    <w:multiLevelType w:val="hybridMultilevel"/>
    <w:tmpl w:val="78E2F832"/>
    <w:lvl w:ilvl="0" w:tplc="547C9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220"/>
    <w:multiLevelType w:val="hybridMultilevel"/>
    <w:tmpl w:val="9EA0DDB4"/>
    <w:lvl w:ilvl="0" w:tplc="14685D8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7ECD"/>
    <w:multiLevelType w:val="hybridMultilevel"/>
    <w:tmpl w:val="A34641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656F"/>
    <w:multiLevelType w:val="hybridMultilevel"/>
    <w:tmpl w:val="CBC4C70E"/>
    <w:lvl w:ilvl="0" w:tplc="F1724A10">
      <w:start w:val="1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834E05"/>
    <w:multiLevelType w:val="hybridMultilevel"/>
    <w:tmpl w:val="3F84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6EC2"/>
    <w:multiLevelType w:val="hybridMultilevel"/>
    <w:tmpl w:val="CF06A54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B70478"/>
    <w:multiLevelType w:val="hybridMultilevel"/>
    <w:tmpl w:val="508C9F24"/>
    <w:lvl w:ilvl="0" w:tplc="93780EE0">
      <w:start w:val="1"/>
      <w:numFmt w:val="decimal"/>
      <w:lvlText w:val="%1."/>
      <w:lvlJc w:val="left"/>
      <w:pPr>
        <w:ind w:left="720" w:hanging="360"/>
      </w:pPr>
    </w:lvl>
    <w:lvl w:ilvl="1" w:tplc="08D89036">
      <w:start w:val="1"/>
      <w:numFmt w:val="lowerLetter"/>
      <w:lvlText w:val="%2."/>
      <w:lvlJc w:val="left"/>
      <w:pPr>
        <w:ind w:left="1440" w:hanging="360"/>
      </w:pPr>
    </w:lvl>
    <w:lvl w:ilvl="2" w:tplc="1452DA56">
      <w:start w:val="1"/>
      <w:numFmt w:val="lowerRoman"/>
      <w:lvlText w:val="%3."/>
      <w:lvlJc w:val="right"/>
      <w:pPr>
        <w:ind w:left="2160" w:hanging="180"/>
      </w:pPr>
    </w:lvl>
    <w:lvl w:ilvl="3" w:tplc="903AAC72">
      <w:start w:val="1"/>
      <w:numFmt w:val="decimal"/>
      <w:lvlText w:val="%4."/>
      <w:lvlJc w:val="left"/>
      <w:pPr>
        <w:ind w:left="2880" w:hanging="360"/>
      </w:pPr>
    </w:lvl>
    <w:lvl w:ilvl="4" w:tplc="00FACBF4">
      <w:start w:val="1"/>
      <w:numFmt w:val="lowerLetter"/>
      <w:lvlText w:val="%5."/>
      <w:lvlJc w:val="left"/>
      <w:pPr>
        <w:ind w:left="3600" w:hanging="360"/>
      </w:pPr>
    </w:lvl>
    <w:lvl w:ilvl="5" w:tplc="C680B2B2">
      <w:start w:val="1"/>
      <w:numFmt w:val="lowerRoman"/>
      <w:lvlText w:val="%6."/>
      <w:lvlJc w:val="right"/>
      <w:pPr>
        <w:ind w:left="4320" w:hanging="180"/>
      </w:pPr>
    </w:lvl>
    <w:lvl w:ilvl="6" w:tplc="E0D2764E">
      <w:start w:val="1"/>
      <w:numFmt w:val="decimal"/>
      <w:lvlText w:val="%7."/>
      <w:lvlJc w:val="left"/>
      <w:pPr>
        <w:ind w:left="5040" w:hanging="360"/>
      </w:pPr>
    </w:lvl>
    <w:lvl w:ilvl="7" w:tplc="012A2410">
      <w:start w:val="1"/>
      <w:numFmt w:val="lowerLetter"/>
      <w:lvlText w:val="%8."/>
      <w:lvlJc w:val="left"/>
      <w:pPr>
        <w:ind w:left="5760" w:hanging="360"/>
      </w:pPr>
    </w:lvl>
    <w:lvl w:ilvl="8" w:tplc="F3AA60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57A32"/>
    <w:multiLevelType w:val="hybridMultilevel"/>
    <w:tmpl w:val="270A2C7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A73BA"/>
    <w:multiLevelType w:val="multilevel"/>
    <w:tmpl w:val="D3F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434D34"/>
    <w:multiLevelType w:val="hybridMultilevel"/>
    <w:tmpl w:val="FBD0F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6020D6"/>
    <w:multiLevelType w:val="hybridMultilevel"/>
    <w:tmpl w:val="C9A0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6B98"/>
    <w:multiLevelType w:val="hybridMultilevel"/>
    <w:tmpl w:val="F2A2B93E"/>
    <w:lvl w:ilvl="0" w:tplc="3698D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B2C3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E273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5A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D8B7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9E88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AD7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D8AD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C72DC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62470"/>
    <w:multiLevelType w:val="hybridMultilevel"/>
    <w:tmpl w:val="4D563CD4"/>
    <w:lvl w:ilvl="0" w:tplc="0472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2C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5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EB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6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21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6B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03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2B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B4322"/>
    <w:multiLevelType w:val="hybridMultilevel"/>
    <w:tmpl w:val="43BCF2F4"/>
    <w:lvl w:ilvl="0" w:tplc="AE44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246BE"/>
    <w:multiLevelType w:val="hybridMultilevel"/>
    <w:tmpl w:val="184467D8"/>
    <w:lvl w:ilvl="0" w:tplc="3502ED2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8B9ED396">
      <w:start w:val="1"/>
      <w:numFmt w:val="lowerRoman"/>
      <w:lvlText w:val="%2."/>
      <w:lvlJc w:val="left"/>
      <w:pPr>
        <w:ind w:left="1080" w:hanging="360"/>
      </w:pPr>
      <w:rPr>
        <w:rFonts w:ascii="Arial" w:eastAsia="SimSun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C1294D"/>
    <w:multiLevelType w:val="hybridMultilevel"/>
    <w:tmpl w:val="2E4094D0"/>
    <w:lvl w:ilvl="0" w:tplc="EA3492D2">
      <w:numFmt w:val="bullet"/>
      <w:lvlText w:val="-"/>
      <w:lvlJc w:val="left"/>
      <w:pPr>
        <w:ind w:left="360" w:hanging="360"/>
      </w:pPr>
      <w:rPr>
        <w:rFonts w:ascii="Calibri" w:eastAsia="Arial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D4370"/>
    <w:multiLevelType w:val="hybridMultilevel"/>
    <w:tmpl w:val="A59A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93674F"/>
    <w:multiLevelType w:val="hybridMultilevel"/>
    <w:tmpl w:val="388CBD4C"/>
    <w:lvl w:ilvl="0" w:tplc="AE44FE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171E7"/>
    <w:multiLevelType w:val="hybridMultilevel"/>
    <w:tmpl w:val="6464C5DA"/>
    <w:lvl w:ilvl="0" w:tplc="7E68F4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33420"/>
    <w:multiLevelType w:val="hybridMultilevel"/>
    <w:tmpl w:val="C81EBC56"/>
    <w:lvl w:ilvl="0" w:tplc="AE44FE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986B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BAF9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5C68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B8A1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1814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7E0E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9AC0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CC1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DE59D4"/>
    <w:multiLevelType w:val="hybridMultilevel"/>
    <w:tmpl w:val="34AE830E"/>
    <w:lvl w:ilvl="0" w:tplc="F5B0F85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47125"/>
    <w:multiLevelType w:val="hybridMultilevel"/>
    <w:tmpl w:val="DD024E1A"/>
    <w:lvl w:ilvl="0" w:tplc="9D60D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E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6B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5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A3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AB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0F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AE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EC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F27DE"/>
    <w:multiLevelType w:val="hybridMultilevel"/>
    <w:tmpl w:val="F3B02B34"/>
    <w:lvl w:ilvl="0" w:tplc="10D894A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C5D22"/>
    <w:multiLevelType w:val="hybridMultilevel"/>
    <w:tmpl w:val="709EF13E"/>
    <w:lvl w:ilvl="0" w:tplc="6EA8A2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4709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CD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2F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E4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83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EE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84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61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2BB"/>
    <w:multiLevelType w:val="hybridMultilevel"/>
    <w:tmpl w:val="C52813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7E76"/>
    <w:multiLevelType w:val="hybridMultilevel"/>
    <w:tmpl w:val="7FE4B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4000AB"/>
    <w:multiLevelType w:val="hybridMultilevel"/>
    <w:tmpl w:val="B4BC4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64922"/>
    <w:multiLevelType w:val="hybridMultilevel"/>
    <w:tmpl w:val="BA06E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8583E"/>
    <w:multiLevelType w:val="hybridMultilevel"/>
    <w:tmpl w:val="FB0CC8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B12C0"/>
    <w:multiLevelType w:val="hybridMultilevel"/>
    <w:tmpl w:val="F8FA1AB0"/>
    <w:lvl w:ilvl="0" w:tplc="2E864F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C889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0C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AA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C9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2F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00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28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A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A4792"/>
    <w:multiLevelType w:val="hybridMultilevel"/>
    <w:tmpl w:val="CD88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17412F"/>
    <w:multiLevelType w:val="hybridMultilevel"/>
    <w:tmpl w:val="B5843B66"/>
    <w:lvl w:ilvl="0" w:tplc="0F8EFC7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C81CFC"/>
    <w:multiLevelType w:val="hybridMultilevel"/>
    <w:tmpl w:val="54B2A298"/>
    <w:lvl w:ilvl="0" w:tplc="3F7E0F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A0BEC"/>
    <w:multiLevelType w:val="hybridMultilevel"/>
    <w:tmpl w:val="2FAC1E66"/>
    <w:lvl w:ilvl="0" w:tplc="942E4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29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AA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C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CE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67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A9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A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C4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B1CEE"/>
    <w:multiLevelType w:val="hybridMultilevel"/>
    <w:tmpl w:val="CB785292"/>
    <w:lvl w:ilvl="0" w:tplc="9C74B922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E50EB8"/>
    <w:multiLevelType w:val="multilevel"/>
    <w:tmpl w:val="B43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2847AA"/>
    <w:multiLevelType w:val="hybridMultilevel"/>
    <w:tmpl w:val="ED823BF0"/>
    <w:lvl w:ilvl="0" w:tplc="D0E20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0A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AE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CB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1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68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81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4D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A4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95C89"/>
    <w:multiLevelType w:val="hybridMultilevel"/>
    <w:tmpl w:val="9DCE95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06414"/>
    <w:multiLevelType w:val="hybridMultilevel"/>
    <w:tmpl w:val="1D189548"/>
    <w:lvl w:ilvl="0" w:tplc="383A632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F5808"/>
    <w:multiLevelType w:val="hybridMultilevel"/>
    <w:tmpl w:val="0664A170"/>
    <w:lvl w:ilvl="0" w:tplc="B32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08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C1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C5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65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68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44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D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6A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9A6D2A"/>
    <w:multiLevelType w:val="hybridMultilevel"/>
    <w:tmpl w:val="7E9C8596"/>
    <w:lvl w:ilvl="0" w:tplc="2C3679D0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C34DB2"/>
    <w:multiLevelType w:val="hybridMultilevel"/>
    <w:tmpl w:val="B25AA79A"/>
    <w:lvl w:ilvl="0" w:tplc="2E62C5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5C7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C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4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E2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8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05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8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9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E5988"/>
    <w:multiLevelType w:val="hybridMultilevel"/>
    <w:tmpl w:val="1990295E"/>
    <w:lvl w:ilvl="0" w:tplc="45122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A8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2B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3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42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22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65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66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CF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64991"/>
    <w:multiLevelType w:val="hybridMultilevel"/>
    <w:tmpl w:val="E1FAAF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7CEE14B3"/>
    <w:multiLevelType w:val="hybridMultilevel"/>
    <w:tmpl w:val="BD0051CC"/>
    <w:lvl w:ilvl="0" w:tplc="5CA45D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BC3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C6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24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0D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C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06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C4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2B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E1FEC"/>
    <w:multiLevelType w:val="hybridMultilevel"/>
    <w:tmpl w:val="97EE1E76"/>
    <w:lvl w:ilvl="0" w:tplc="E32A5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A04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02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88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6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26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4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65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6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2"/>
  </w:num>
  <w:num w:numId="4">
    <w:abstractNumId w:val="26"/>
  </w:num>
  <w:num w:numId="5">
    <w:abstractNumId w:val="39"/>
  </w:num>
  <w:num w:numId="6">
    <w:abstractNumId w:val="0"/>
  </w:num>
  <w:num w:numId="7">
    <w:abstractNumId w:val="45"/>
  </w:num>
  <w:num w:numId="8">
    <w:abstractNumId w:val="44"/>
  </w:num>
  <w:num w:numId="9">
    <w:abstractNumId w:val="47"/>
  </w:num>
  <w:num w:numId="10">
    <w:abstractNumId w:val="36"/>
  </w:num>
  <w:num w:numId="11">
    <w:abstractNumId w:val="48"/>
  </w:num>
  <w:num w:numId="12">
    <w:abstractNumId w:val="42"/>
  </w:num>
  <w:num w:numId="13">
    <w:abstractNumId w:val="15"/>
  </w:num>
  <w:num w:numId="14">
    <w:abstractNumId w:val="24"/>
  </w:num>
  <w:num w:numId="15">
    <w:abstractNumId w:val="9"/>
  </w:num>
  <w:num w:numId="16">
    <w:abstractNumId w:val="41"/>
  </w:num>
  <w:num w:numId="17">
    <w:abstractNumId w:val="20"/>
  </w:num>
  <w:num w:numId="18">
    <w:abstractNumId w:val="3"/>
  </w:num>
  <w:num w:numId="19">
    <w:abstractNumId w:val="16"/>
  </w:num>
  <w:num w:numId="20">
    <w:abstractNumId w:val="38"/>
  </w:num>
  <w:num w:numId="21">
    <w:abstractNumId w:val="18"/>
  </w:num>
  <w:num w:numId="22">
    <w:abstractNumId w:val="12"/>
  </w:num>
  <w:num w:numId="23">
    <w:abstractNumId w:val="11"/>
  </w:num>
  <w:num w:numId="24">
    <w:abstractNumId w:val="19"/>
  </w:num>
  <w:num w:numId="25">
    <w:abstractNumId w:val="33"/>
  </w:num>
  <w:num w:numId="26">
    <w:abstractNumId w:val="7"/>
  </w:num>
  <w:num w:numId="27">
    <w:abstractNumId w:val="13"/>
  </w:num>
  <w:num w:numId="28">
    <w:abstractNumId w:val="40"/>
  </w:num>
  <w:num w:numId="29">
    <w:abstractNumId w:val="27"/>
  </w:num>
  <w:num w:numId="30">
    <w:abstractNumId w:val="10"/>
  </w:num>
  <w:num w:numId="31">
    <w:abstractNumId w:val="35"/>
  </w:num>
  <w:num w:numId="32">
    <w:abstractNumId w:val="37"/>
  </w:num>
  <w:num w:numId="33">
    <w:abstractNumId w:val="43"/>
  </w:num>
  <w:num w:numId="34">
    <w:abstractNumId w:val="23"/>
  </w:num>
  <w:num w:numId="35">
    <w:abstractNumId w:val="34"/>
  </w:num>
  <w:num w:numId="36">
    <w:abstractNumId w:val="6"/>
  </w:num>
  <w:num w:numId="37">
    <w:abstractNumId w:val="4"/>
  </w:num>
  <w:num w:numId="38">
    <w:abstractNumId w:val="21"/>
  </w:num>
  <w:num w:numId="39">
    <w:abstractNumId w:val="25"/>
  </w:num>
  <w:num w:numId="40">
    <w:abstractNumId w:val="8"/>
  </w:num>
  <w:num w:numId="41">
    <w:abstractNumId w:val="30"/>
  </w:num>
  <w:num w:numId="42">
    <w:abstractNumId w:val="31"/>
  </w:num>
  <w:num w:numId="43">
    <w:abstractNumId w:val="1"/>
  </w:num>
  <w:num w:numId="44">
    <w:abstractNumId w:val="2"/>
  </w:num>
  <w:num w:numId="45">
    <w:abstractNumId w:val="17"/>
  </w:num>
  <w:num w:numId="46">
    <w:abstractNumId w:val="29"/>
  </w:num>
  <w:num w:numId="47">
    <w:abstractNumId w:val="5"/>
  </w:num>
  <w:num w:numId="48">
    <w:abstractNumId w:val="2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FDFC2C"/>
    <w:rsid w:val="000010D6"/>
    <w:rsid w:val="0000309A"/>
    <w:rsid w:val="00012C2A"/>
    <w:rsid w:val="00017486"/>
    <w:rsid w:val="000208E1"/>
    <w:rsid w:val="000233C8"/>
    <w:rsid w:val="000317D7"/>
    <w:rsid w:val="000520F8"/>
    <w:rsid w:val="00056386"/>
    <w:rsid w:val="000675AE"/>
    <w:rsid w:val="00077071"/>
    <w:rsid w:val="00080A9C"/>
    <w:rsid w:val="00081E16"/>
    <w:rsid w:val="000933D9"/>
    <w:rsid w:val="000A5061"/>
    <w:rsid w:val="000A73F5"/>
    <w:rsid w:val="000A77C2"/>
    <w:rsid w:val="000D79BF"/>
    <w:rsid w:val="000E2A17"/>
    <w:rsid w:val="000F0D5C"/>
    <w:rsid w:val="000F5127"/>
    <w:rsid w:val="001035B5"/>
    <w:rsid w:val="001202F3"/>
    <w:rsid w:val="001266AF"/>
    <w:rsid w:val="001315BC"/>
    <w:rsid w:val="00134CCF"/>
    <w:rsid w:val="001363D6"/>
    <w:rsid w:val="001368B1"/>
    <w:rsid w:val="001508AE"/>
    <w:rsid w:val="00165460"/>
    <w:rsid w:val="00174FF5"/>
    <w:rsid w:val="001859C4"/>
    <w:rsid w:val="00193552"/>
    <w:rsid w:val="00193C6A"/>
    <w:rsid w:val="00195642"/>
    <w:rsid w:val="00195A72"/>
    <w:rsid w:val="001C0F01"/>
    <w:rsid w:val="001C4601"/>
    <w:rsid w:val="001C53DD"/>
    <w:rsid w:val="001D35AF"/>
    <w:rsid w:val="001E0579"/>
    <w:rsid w:val="001E6C3A"/>
    <w:rsid w:val="00201D68"/>
    <w:rsid w:val="002074A1"/>
    <w:rsid w:val="00227856"/>
    <w:rsid w:val="002326E7"/>
    <w:rsid w:val="00234D6A"/>
    <w:rsid w:val="00241CA5"/>
    <w:rsid w:val="00252009"/>
    <w:rsid w:val="0026081F"/>
    <w:rsid w:val="002759F3"/>
    <w:rsid w:val="002814F1"/>
    <w:rsid w:val="00296E6E"/>
    <w:rsid w:val="0029E3E4"/>
    <w:rsid w:val="002A74EF"/>
    <w:rsid w:val="002B0521"/>
    <w:rsid w:val="002B3137"/>
    <w:rsid w:val="002B718B"/>
    <w:rsid w:val="002D2E95"/>
    <w:rsid w:val="002F29A3"/>
    <w:rsid w:val="002F683A"/>
    <w:rsid w:val="00302745"/>
    <w:rsid w:val="00302889"/>
    <w:rsid w:val="0031757B"/>
    <w:rsid w:val="00323966"/>
    <w:rsid w:val="00352062"/>
    <w:rsid w:val="00360AEA"/>
    <w:rsid w:val="00366D23"/>
    <w:rsid w:val="00381672"/>
    <w:rsid w:val="00396D17"/>
    <w:rsid w:val="003D098D"/>
    <w:rsid w:val="003D2592"/>
    <w:rsid w:val="003D264A"/>
    <w:rsid w:val="003F0ECE"/>
    <w:rsid w:val="003F37D9"/>
    <w:rsid w:val="00404A9A"/>
    <w:rsid w:val="004209CD"/>
    <w:rsid w:val="00424907"/>
    <w:rsid w:val="00430E82"/>
    <w:rsid w:val="00436137"/>
    <w:rsid w:val="00443902"/>
    <w:rsid w:val="00445367"/>
    <w:rsid w:val="004527D3"/>
    <w:rsid w:val="004827E0"/>
    <w:rsid w:val="00484856"/>
    <w:rsid w:val="004871B3"/>
    <w:rsid w:val="00490301"/>
    <w:rsid w:val="00495E8F"/>
    <w:rsid w:val="004B20C9"/>
    <w:rsid w:val="004C73F3"/>
    <w:rsid w:val="004D6808"/>
    <w:rsid w:val="00504984"/>
    <w:rsid w:val="005121C0"/>
    <w:rsid w:val="005172FD"/>
    <w:rsid w:val="00523F5E"/>
    <w:rsid w:val="00536B28"/>
    <w:rsid w:val="005432E7"/>
    <w:rsid w:val="005448A8"/>
    <w:rsid w:val="0055076A"/>
    <w:rsid w:val="005742BF"/>
    <w:rsid w:val="00580F60"/>
    <w:rsid w:val="00594E4A"/>
    <w:rsid w:val="005B1C12"/>
    <w:rsid w:val="005B5936"/>
    <w:rsid w:val="005C0F13"/>
    <w:rsid w:val="005D7120"/>
    <w:rsid w:val="005E1B26"/>
    <w:rsid w:val="005E256A"/>
    <w:rsid w:val="005E34ED"/>
    <w:rsid w:val="005F1331"/>
    <w:rsid w:val="005F1CFD"/>
    <w:rsid w:val="00620DF0"/>
    <w:rsid w:val="00637409"/>
    <w:rsid w:val="006405D8"/>
    <w:rsid w:val="0067789B"/>
    <w:rsid w:val="00682117"/>
    <w:rsid w:val="00690886"/>
    <w:rsid w:val="00694816"/>
    <w:rsid w:val="006968AF"/>
    <w:rsid w:val="006A5391"/>
    <w:rsid w:val="006B539D"/>
    <w:rsid w:val="006D1A50"/>
    <w:rsid w:val="006E5CC5"/>
    <w:rsid w:val="006E6606"/>
    <w:rsid w:val="006F2479"/>
    <w:rsid w:val="0070045C"/>
    <w:rsid w:val="00712F2A"/>
    <w:rsid w:val="00712FD2"/>
    <w:rsid w:val="00731CE1"/>
    <w:rsid w:val="007347F0"/>
    <w:rsid w:val="00734CEC"/>
    <w:rsid w:val="007424F0"/>
    <w:rsid w:val="00764693"/>
    <w:rsid w:val="007704F5"/>
    <w:rsid w:val="00791AFE"/>
    <w:rsid w:val="007973E0"/>
    <w:rsid w:val="007C0DC0"/>
    <w:rsid w:val="007C6EDF"/>
    <w:rsid w:val="007D02A6"/>
    <w:rsid w:val="007D0C1F"/>
    <w:rsid w:val="007F6F53"/>
    <w:rsid w:val="00805C6F"/>
    <w:rsid w:val="00807737"/>
    <w:rsid w:val="008165DD"/>
    <w:rsid w:val="008176B3"/>
    <w:rsid w:val="008261BC"/>
    <w:rsid w:val="0083670F"/>
    <w:rsid w:val="00836D17"/>
    <w:rsid w:val="0084383D"/>
    <w:rsid w:val="00865B2C"/>
    <w:rsid w:val="00897BC0"/>
    <w:rsid w:val="008B752B"/>
    <w:rsid w:val="008D4FB5"/>
    <w:rsid w:val="008F1629"/>
    <w:rsid w:val="008F1A60"/>
    <w:rsid w:val="00904D85"/>
    <w:rsid w:val="009054F9"/>
    <w:rsid w:val="00913B12"/>
    <w:rsid w:val="00917933"/>
    <w:rsid w:val="00920527"/>
    <w:rsid w:val="00923C25"/>
    <w:rsid w:val="0094301A"/>
    <w:rsid w:val="00951521"/>
    <w:rsid w:val="009529D5"/>
    <w:rsid w:val="00982620"/>
    <w:rsid w:val="0098411C"/>
    <w:rsid w:val="00984445"/>
    <w:rsid w:val="00997A6D"/>
    <w:rsid w:val="00997FAB"/>
    <w:rsid w:val="009A15DA"/>
    <w:rsid w:val="009A64C6"/>
    <w:rsid w:val="009B3CA5"/>
    <w:rsid w:val="009B516A"/>
    <w:rsid w:val="009C037A"/>
    <w:rsid w:val="009C1110"/>
    <w:rsid w:val="009C739C"/>
    <w:rsid w:val="009C7637"/>
    <w:rsid w:val="009E124E"/>
    <w:rsid w:val="009E2EEE"/>
    <w:rsid w:val="009E5AE7"/>
    <w:rsid w:val="009F6B15"/>
    <w:rsid w:val="00A02BCC"/>
    <w:rsid w:val="00A05BC4"/>
    <w:rsid w:val="00A273A5"/>
    <w:rsid w:val="00A3201D"/>
    <w:rsid w:val="00A320CB"/>
    <w:rsid w:val="00A35593"/>
    <w:rsid w:val="00A3920F"/>
    <w:rsid w:val="00A44562"/>
    <w:rsid w:val="00A44889"/>
    <w:rsid w:val="00A4741C"/>
    <w:rsid w:val="00A80ABE"/>
    <w:rsid w:val="00A974E0"/>
    <w:rsid w:val="00AB6A91"/>
    <w:rsid w:val="00AB798A"/>
    <w:rsid w:val="00AC7D8A"/>
    <w:rsid w:val="00AD7801"/>
    <w:rsid w:val="00B047AD"/>
    <w:rsid w:val="00B42A97"/>
    <w:rsid w:val="00B53098"/>
    <w:rsid w:val="00B618F8"/>
    <w:rsid w:val="00B64745"/>
    <w:rsid w:val="00B73B3F"/>
    <w:rsid w:val="00B749C1"/>
    <w:rsid w:val="00B74EE7"/>
    <w:rsid w:val="00BB1B32"/>
    <w:rsid w:val="00BB1C86"/>
    <w:rsid w:val="00BB460C"/>
    <w:rsid w:val="00BB5A39"/>
    <w:rsid w:val="00BD313C"/>
    <w:rsid w:val="00BE2A1C"/>
    <w:rsid w:val="00BE4942"/>
    <w:rsid w:val="00C11769"/>
    <w:rsid w:val="00C162AB"/>
    <w:rsid w:val="00C16C63"/>
    <w:rsid w:val="00C277AE"/>
    <w:rsid w:val="00C43CA5"/>
    <w:rsid w:val="00C457E1"/>
    <w:rsid w:val="00C721DF"/>
    <w:rsid w:val="00C73241"/>
    <w:rsid w:val="00C7516C"/>
    <w:rsid w:val="00C8073B"/>
    <w:rsid w:val="00C826DF"/>
    <w:rsid w:val="00C87B0E"/>
    <w:rsid w:val="00CA378A"/>
    <w:rsid w:val="00CA4A12"/>
    <w:rsid w:val="00CA6854"/>
    <w:rsid w:val="00CB1FBD"/>
    <w:rsid w:val="00CE2869"/>
    <w:rsid w:val="00CF6237"/>
    <w:rsid w:val="00D46700"/>
    <w:rsid w:val="00D55E0E"/>
    <w:rsid w:val="00D7046E"/>
    <w:rsid w:val="00D75DDA"/>
    <w:rsid w:val="00D91C45"/>
    <w:rsid w:val="00DA21C6"/>
    <w:rsid w:val="00DC17B6"/>
    <w:rsid w:val="00DD3BB6"/>
    <w:rsid w:val="00DE5223"/>
    <w:rsid w:val="00DF2371"/>
    <w:rsid w:val="00DF4FF2"/>
    <w:rsid w:val="00DF5586"/>
    <w:rsid w:val="00E07F30"/>
    <w:rsid w:val="00E117AD"/>
    <w:rsid w:val="00E16938"/>
    <w:rsid w:val="00E2276A"/>
    <w:rsid w:val="00E27C05"/>
    <w:rsid w:val="00E30D31"/>
    <w:rsid w:val="00E376AA"/>
    <w:rsid w:val="00E434A9"/>
    <w:rsid w:val="00E44C0E"/>
    <w:rsid w:val="00E45C31"/>
    <w:rsid w:val="00E46C6B"/>
    <w:rsid w:val="00E509BC"/>
    <w:rsid w:val="00E50FDB"/>
    <w:rsid w:val="00E527F6"/>
    <w:rsid w:val="00E55042"/>
    <w:rsid w:val="00E573FD"/>
    <w:rsid w:val="00E62380"/>
    <w:rsid w:val="00E66BB9"/>
    <w:rsid w:val="00E6713C"/>
    <w:rsid w:val="00EA0469"/>
    <w:rsid w:val="00EB0135"/>
    <w:rsid w:val="00EB4608"/>
    <w:rsid w:val="00EC6B88"/>
    <w:rsid w:val="00EF5DE9"/>
    <w:rsid w:val="00EF6246"/>
    <w:rsid w:val="00F04C2A"/>
    <w:rsid w:val="00F072D4"/>
    <w:rsid w:val="00F446FD"/>
    <w:rsid w:val="00F47F69"/>
    <w:rsid w:val="00F50FAB"/>
    <w:rsid w:val="00F5B5D1"/>
    <w:rsid w:val="00F6156B"/>
    <w:rsid w:val="00F7594B"/>
    <w:rsid w:val="00F82661"/>
    <w:rsid w:val="00F841EC"/>
    <w:rsid w:val="00FB0583"/>
    <w:rsid w:val="00FB2B9C"/>
    <w:rsid w:val="00FD6DA5"/>
    <w:rsid w:val="00FD75BF"/>
    <w:rsid w:val="00FE0968"/>
    <w:rsid w:val="00FE3326"/>
    <w:rsid w:val="00FF096D"/>
    <w:rsid w:val="011C26AE"/>
    <w:rsid w:val="0153FD3D"/>
    <w:rsid w:val="01621B3B"/>
    <w:rsid w:val="01A6DD48"/>
    <w:rsid w:val="0249B36F"/>
    <w:rsid w:val="025F53FB"/>
    <w:rsid w:val="028CAEB0"/>
    <w:rsid w:val="02960470"/>
    <w:rsid w:val="02EFCD9E"/>
    <w:rsid w:val="03463FDC"/>
    <w:rsid w:val="03500B84"/>
    <w:rsid w:val="037987FE"/>
    <w:rsid w:val="03A73D86"/>
    <w:rsid w:val="03FDFC2C"/>
    <w:rsid w:val="041ED40A"/>
    <w:rsid w:val="045FB1E5"/>
    <w:rsid w:val="0469D625"/>
    <w:rsid w:val="048F25E1"/>
    <w:rsid w:val="04CE6484"/>
    <w:rsid w:val="0514B61A"/>
    <w:rsid w:val="055E1939"/>
    <w:rsid w:val="057CC5A9"/>
    <w:rsid w:val="05BE08A3"/>
    <w:rsid w:val="0640469D"/>
    <w:rsid w:val="0660283F"/>
    <w:rsid w:val="06659724"/>
    <w:rsid w:val="06992568"/>
    <w:rsid w:val="06ADF670"/>
    <w:rsid w:val="08213FA8"/>
    <w:rsid w:val="0885D447"/>
    <w:rsid w:val="08E67A88"/>
    <w:rsid w:val="09F12612"/>
    <w:rsid w:val="09F6B19B"/>
    <w:rsid w:val="0A056754"/>
    <w:rsid w:val="0A1FB55F"/>
    <w:rsid w:val="0A2E36F1"/>
    <w:rsid w:val="0A6150F6"/>
    <w:rsid w:val="0A66A8F5"/>
    <w:rsid w:val="0A9179C6"/>
    <w:rsid w:val="0B03D2DE"/>
    <w:rsid w:val="0B1D6237"/>
    <w:rsid w:val="0BA6FA2C"/>
    <w:rsid w:val="0BCD5ABD"/>
    <w:rsid w:val="0C473A30"/>
    <w:rsid w:val="0CC40987"/>
    <w:rsid w:val="0CDD1B5A"/>
    <w:rsid w:val="0D158ACB"/>
    <w:rsid w:val="0D29A230"/>
    <w:rsid w:val="0D483BA9"/>
    <w:rsid w:val="0D714A7A"/>
    <w:rsid w:val="0DBC56F7"/>
    <w:rsid w:val="0DC9707A"/>
    <w:rsid w:val="0DDC265F"/>
    <w:rsid w:val="0DED569E"/>
    <w:rsid w:val="0E6F89AE"/>
    <w:rsid w:val="0EAD2A8F"/>
    <w:rsid w:val="0ED8E81C"/>
    <w:rsid w:val="0F25D2FE"/>
    <w:rsid w:val="0F825972"/>
    <w:rsid w:val="0FAD509D"/>
    <w:rsid w:val="0FBB19B9"/>
    <w:rsid w:val="0FE96838"/>
    <w:rsid w:val="1083966D"/>
    <w:rsid w:val="10B97A4E"/>
    <w:rsid w:val="10BE334E"/>
    <w:rsid w:val="1124F760"/>
    <w:rsid w:val="11B13690"/>
    <w:rsid w:val="11FB91CA"/>
    <w:rsid w:val="1213D755"/>
    <w:rsid w:val="127B593B"/>
    <w:rsid w:val="128487A6"/>
    <w:rsid w:val="12CDD3B8"/>
    <w:rsid w:val="12E98534"/>
    <w:rsid w:val="132582EA"/>
    <w:rsid w:val="136BCDC1"/>
    <w:rsid w:val="13A6ED47"/>
    <w:rsid w:val="13D8BF5D"/>
    <w:rsid w:val="13F55D5B"/>
    <w:rsid w:val="1413FF69"/>
    <w:rsid w:val="14207850"/>
    <w:rsid w:val="14633192"/>
    <w:rsid w:val="149D6AC9"/>
    <w:rsid w:val="14AD274E"/>
    <w:rsid w:val="1541FE61"/>
    <w:rsid w:val="1552487F"/>
    <w:rsid w:val="156CD5DA"/>
    <w:rsid w:val="157C5C5F"/>
    <w:rsid w:val="15A30B42"/>
    <w:rsid w:val="162D2735"/>
    <w:rsid w:val="16FF0463"/>
    <w:rsid w:val="17E084CD"/>
    <w:rsid w:val="186AD752"/>
    <w:rsid w:val="186C54D7"/>
    <w:rsid w:val="18B3FD21"/>
    <w:rsid w:val="19168D54"/>
    <w:rsid w:val="19309087"/>
    <w:rsid w:val="1975E0AD"/>
    <w:rsid w:val="1978C972"/>
    <w:rsid w:val="197C552E"/>
    <w:rsid w:val="1A3A668D"/>
    <w:rsid w:val="1AA85C2D"/>
    <w:rsid w:val="1ABF642C"/>
    <w:rsid w:val="1B40F52C"/>
    <w:rsid w:val="1B77CA6F"/>
    <w:rsid w:val="1B77DB43"/>
    <w:rsid w:val="1BAF9570"/>
    <w:rsid w:val="1BD6829A"/>
    <w:rsid w:val="1C28A74C"/>
    <w:rsid w:val="1CB71B7E"/>
    <w:rsid w:val="1D3D9A82"/>
    <w:rsid w:val="1DD921CC"/>
    <w:rsid w:val="1E65CB0D"/>
    <w:rsid w:val="1EE4746D"/>
    <w:rsid w:val="1F0A1648"/>
    <w:rsid w:val="1F60480E"/>
    <w:rsid w:val="1F7BCD50"/>
    <w:rsid w:val="1FACF793"/>
    <w:rsid w:val="2006271A"/>
    <w:rsid w:val="20F4AD4A"/>
    <w:rsid w:val="21318F5C"/>
    <w:rsid w:val="217C1954"/>
    <w:rsid w:val="21918A40"/>
    <w:rsid w:val="21ACCE6A"/>
    <w:rsid w:val="21DE71A7"/>
    <w:rsid w:val="220AA57D"/>
    <w:rsid w:val="223B40C8"/>
    <w:rsid w:val="2241B70A"/>
    <w:rsid w:val="2263D2C2"/>
    <w:rsid w:val="22AC92EF"/>
    <w:rsid w:val="22CC966F"/>
    <w:rsid w:val="232D2E64"/>
    <w:rsid w:val="238D0129"/>
    <w:rsid w:val="238E36E0"/>
    <w:rsid w:val="23D6A82B"/>
    <w:rsid w:val="242C4E0C"/>
    <w:rsid w:val="24379E67"/>
    <w:rsid w:val="255F187A"/>
    <w:rsid w:val="2595B5DD"/>
    <w:rsid w:val="26118EB6"/>
    <w:rsid w:val="26168F03"/>
    <w:rsid w:val="2664FB63"/>
    <w:rsid w:val="266CBD7E"/>
    <w:rsid w:val="26707F6F"/>
    <w:rsid w:val="269ACB7D"/>
    <w:rsid w:val="26D207D2"/>
    <w:rsid w:val="27B25F64"/>
    <w:rsid w:val="283D00E1"/>
    <w:rsid w:val="2848F27B"/>
    <w:rsid w:val="28AA194E"/>
    <w:rsid w:val="28AE5BF2"/>
    <w:rsid w:val="28FD87C9"/>
    <w:rsid w:val="292CDA3A"/>
    <w:rsid w:val="294BF675"/>
    <w:rsid w:val="2960C71B"/>
    <w:rsid w:val="2A7002CA"/>
    <w:rsid w:val="2AD06F05"/>
    <w:rsid w:val="2B7F3393"/>
    <w:rsid w:val="2B88611C"/>
    <w:rsid w:val="2BBDBC45"/>
    <w:rsid w:val="2BCAEF9E"/>
    <w:rsid w:val="2CC3E014"/>
    <w:rsid w:val="2CC68DFE"/>
    <w:rsid w:val="2D263867"/>
    <w:rsid w:val="2D34F62A"/>
    <w:rsid w:val="2D5A9D8E"/>
    <w:rsid w:val="2D888BAC"/>
    <w:rsid w:val="2DCAC72D"/>
    <w:rsid w:val="2DED378C"/>
    <w:rsid w:val="2E740511"/>
    <w:rsid w:val="303072EC"/>
    <w:rsid w:val="308E8D62"/>
    <w:rsid w:val="30C4E4E3"/>
    <w:rsid w:val="3131E8C5"/>
    <w:rsid w:val="31550534"/>
    <w:rsid w:val="31961303"/>
    <w:rsid w:val="322F4F34"/>
    <w:rsid w:val="323315D8"/>
    <w:rsid w:val="32BC487C"/>
    <w:rsid w:val="3358BD70"/>
    <w:rsid w:val="33A1E0B9"/>
    <w:rsid w:val="33CAB473"/>
    <w:rsid w:val="3484B0D6"/>
    <w:rsid w:val="34E6FDEE"/>
    <w:rsid w:val="34FE559A"/>
    <w:rsid w:val="351120E8"/>
    <w:rsid w:val="35AC3A79"/>
    <w:rsid w:val="3656A51D"/>
    <w:rsid w:val="3682CE4F"/>
    <w:rsid w:val="36D25158"/>
    <w:rsid w:val="36FAC0A9"/>
    <w:rsid w:val="372F5932"/>
    <w:rsid w:val="37851BB9"/>
    <w:rsid w:val="37896B43"/>
    <w:rsid w:val="3803487E"/>
    <w:rsid w:val="3849BA38"/>
    <w:rsid w:val="387A10BE"/>
    <w:rsid w:val="38CABB5F"/>
    <w:rsid w:val="38F18A24"/>
    <w:rsid w:val="392E579F"/>
    <w:rsid w:val="39D75532"/>
    <w:rsid w:val="3A15E11F"/>
    <w:rsid w:val="3A2C9653"/>
    <w:rsid w:val="3A54D910"/>
    <w:rsid w:val="3A7D2A33"/>
    <w:rsid w:val="3AD1D77B"/>
    <w:rsid w:val="3B815AFA"/>
    <w:rsid w:val="3C82D048"/>
    <w:rsid w:val="3CBC29A7"/>
    <w:rsid w:val="3D12015E"/>
    <w:rsid w:val="3D68ED23"/>
    <w:rsid w:val="3D9E2991"/>
    <w:rsid w:val="3DA4F6E9"/>
    <w:rsid w:val="3DB0C3A5"/>
    <w:rsid w:val="3DD56F2D"/>
    <w:rsid w:val="3DEFD86B"/>
    <w:rsid w:val="3DF8ACC7"/>
    <w:rsid w:val="3E095026"/>
    <w:rsid w:val="3E366B9C"/>
    <w:rsid w:val="3E7E956A"/>
    <w:rsid w:val="3EFF65CB"/>
    <w:rsid w:val="3F947D28"/>
    <w:rsid w:val="3FEA660B"/>
    <w:rsid w:val="410277F7"/>
    <w:rsid w:val="4123A6AA"/>
    <w:rsid w:val="4206EA15"/>
    <w:rsid w:val="427F11C3"/>
    <w:rsid w:val="4289B8E9"/>
    <w:rsid w:val="42AAB8D8"/>
    <w:rsid w:val="42DBF7F9"/>
    <w:rsid w:val="432B6B2B"/>
    <w:rsid w:val="440B78DA"/>
    <w:rsid w:val="4416BA4C"/>
    <w:rsid w:val="44268DE2"/>
    <w:rsid w:val="4463700D"/>
    <w:rsid w:val="44B8983E"/>
    <w:rsid w:val="458E9793"/>
    <w:rsid w:val="45F0E4AB"/>
    <w:rsid w:val="45F6A722"/>
    <w:rsid w:val="46454161"/>
    <w:rsid w:val="464D84E8"/>
    <w:rsid w:val="4656424A"/>
    <w:rsid w:val="466285A1"/>
    <w:rsid w:val="4685278C"/>
    <w:rsid w:val="46D9DC39"/>
    <w:rsid w:val="473BFE7B"/>
    <w:rsid w:val="474D6A82"/>
    <w:rsid w:val="47BB2998"/>
    <w:rsid w:val="48520267"/>
    <w:rsid w:val="48BAC39E"/>
    <w:rsid w:val="48C63855"/>
    <w:rsid w:val="491C1685"/>
    <w:rsid w:val="4946DC4D"/>
    <w:rsid w:val="49B1970D"/>
    <w:rsid w:val="49D4999B"/>
    <w:rsid w:val="4A1C4860"/>
    <w:rsid w:val="4A317F46"/>
    <w:rsid w:val="4ACB1EFC"/>
    <w:rsid w:val="4ACEA6CD"/>
    <w:rsid w:val="4BB1CA65"/>
    <w:rsid w:val="4BFFB4AF"/>
    <w:rsid w:val="4C18776A"/>
    <w:rsid w:val="4CB92514"/>
    <w:rsid w:val="4CDB34F2"/>
    <w:rsid w:val="4D373509"/>
    <w:rsid w:val="4DED1F32"/>
    <w:rsid w:val="4E01B907"/>
    <w:rsid w:val="4E2654B3"/>
    <w:rsid w:val="4EB55519"/>
    <w:rsid w:val="4EE96B27"/>
    <w:rsid w:val="4EF61D28"/>
    <w:rsid w:val="4F1C517C"/>
    <w:rsid w:val="4F9022AC"/>
    <w:rsid w:val="4F9E901F"/>
    <w:rsid w:val="5047C1E5"/>
    <w:rsid w:val="5080BD4A"/>
    <w:rsid w:val="50A0C0CA"/>
    <w:rsid w:val="512AC4B3"/>
    <w:rsid w:val="51535D7D"/>
    <w:rsid w:val="515847D4"/>
    <w:rsid w:val="51DFAB80"/>
    <w:rsid w:val="523A70CD"/>
    <w:rsid w:val="5253F23E"/>
    <w:rsid w:val="528DB8CE"/>
    <w:rsid w:val="52BC01CD"/>
    <w:rsid w:val="52BD9934"/>
    <w:rsid w:val="535FCB44"/>
    <w:rsid w:val="53708B49"/>
    <w:rsid w:val="537B7BE1"/>
    <w:rsid w:val="53EDE43D"/>
    <w:rsid w:val="53FA7D2B"/>
    <w:rsid w:val="544EFAB0"/>
    <w:rsid w:val="54FB9BA5"/>
    <w:rsid w:val="55585D4D"/>
    <w:rsid w:val="556C8B75"/>
    <w:rsid w:val="55BE0EC1"/>
    <w:rsid w:val="55F3A28F"/>
    <w:rsid w:val="566119BD"/>
    <w:rsid w:val="56F2B244"/>
    <w:rsid w:val="570D28F5"/>
    <w:rsid w:val="576129F1"/>
    <w:rsid w:val="57773F95"/>
    <w:rsid w:val="57AD2B13"/>
    <w:rsid w:val="57B6CABA"/>
    <w:rsid w:val="57CBC437"/>
    <w:rsid w:val="57D6E7A0"/>
    <w:rsid w:val="581124E5"/>
    <w:rsid w:val="581B46C8"/>
    <w:rsid w:val="58333C67"/>
    <w:rsid w:val="584EED04"/>
    <w:rsid w:val="58AC9BFD"/>
    <w:rsid w:val="58DF4BBE"/>
    <w:rsid w:val="594FFA52"/>
    <w:rsid w:val="59721C81"/>
    <w:rsid w:val="59B43652"/>
    <w:rsid w:val="59D20BBD"/>
    <w:rsid w:val="59F56B20"/>
    <w:rsid w:val="59F79461"/>
    <w:rsid w:val="5A1416CF"/>
    <w:rsid w:val="5A1CC074"/>
    <w:rsid w:val="5A61F064"/>
    <w:rsid w:val="5AC93EC1"/>
    <w:rsid w:val="5AEBCAB3"/>
    <w:rsid w:val="5B2C92C2"/>
    <w:rsid w:val="5BFC926B"/>
    <w:rsid w:val="5C10BE47"/>
    <w:rsid w:val="5C4437A3"/>
    <w:rsid w:val="5C49C8BB"/>
    <w:rsid w:val="5C847760"/>
    <w:rsid w:val="5CE49608"/>
    <w:rsid w:val="5CE8ECBF"/>
    <w:rsid w:val="5D319D68"/>
    <w:rsid w:val="5D68416A"/>
    <w:rsid w:val="5E39DA88"/>
    <w:rsid w:val="5E56E63F"/>
    <w:rsid w:val="5E63DFF0"/>
    <w:rsid w:val="5F98C91E"/>
    <w:rsid w:val="5F9CAFE4"/>
    <w:rsid w:val="5FD5A57A"/>
    <w:rsid w:val="605DCC0D"/>
    <w:rsid w:val="60C95CDF"/>
    <w:rsid w:val="61168036"/>
    <w:rsid w:val="611FC822"/>
    <w:rsid w:val="6123168E"/>
    <w:rsid w:val="615871D0"/>
    <w:rsid w:val="618E7F2F"/>
    <w:rsid w:val="619B80B2"/>
    <w:rsid w:val="61A7FADB"/>
    <w:rsid w:val="61BB602F"/>
    <w:rsid w:val="61BE2931"/>
    <w:rsid w:val="61F77D21"/>
    <w:rsid w:val="628D1896"/>
    <w:rsid w:val="6295F6A8"/>
    <w:rsid w:val="62D9F529"/>
    <w:rsid w:val="62F44231"/>
    <w:rsid w:val="632927DE"/>
    <w:rsid w:val="637EBC65"/>
    <w:rsid w:val="6380DB89"/>
    <w:rsid w:val="63CD8008"/>
    <w:rsid w:val="63D66F5C"/>
    <w:rsid w:val="645A5D5A"/>
    <w:rsid w:val="64859893"/>
    <w:rsid w:val="648FBE1C"/>
    <w:rsid w:val="64C15ABC"/>
    <w:rsid w:val="64C91FEC"/>
    <w:rsid w:val="64CB9315"/>
    <w:rsid w:val="64E9F784"/>
    <w:rsid w:val="65355D92"/>
    <w:rsid w:val="65DA0650"/>
    <w:rsid w:val="661A4337"/>
    <w:rsid w:val="66277C3F"/>
    <w:rsid w:val="662BE2F3"/>
    <w:rsid w:val="66A425CC"/>
    <w:rsid w:val="6739D939"/>
    <w:rsid w:val="677A0D7E"/>
    <w:rsid w:val="68095A99"/>
    <w:rsid w:val="683A48F3"/>
    <w:rsid w:val="68879D42"/>
    <w:rsid w:val="68BC596B"/>
    <w:rsid w:val="69326EFB"/>
    <w:rsid w:val="695DEB0F"/>
    <w:rsid w:val="698DBDCE"/>
    <w:rsid w:val="69B976C1"/>
    <w:rsid w:val="6A1BCFDB"/>
    <w:rsid w:val="6A45B0E0"/>
    <w:rsid w:val="6ACAAD80"/>
    <w:rsid w:val="6B220422"/>
    <w:rsid w:val="6B61A01E"/>
    <w:rsid w:val="6B68C545"/>
    <w:rsid w:val="6BA9E7BB"/>
    <w:rsid w:val="6BBC609A"/>
    <w:rsid w:val="6BD20126"/>
    <w:rsid w:val="6BE619F2"/>
    <w:rsid w:val="6BE8B06C"/>
    <w:rsid w:val="6C259C21"/>
    <w:rsid w:val="6CBFAC5D"/>
    <w:rsid w:val="6CCD56AE"/>
    <w:rsid w:val="6D7505F0"/>
    <w:rsid w:val="6D7D51A2"/>
    <w:rsid w:val="6D822CD7"/>
    <w:rsid w:val="6DABCC64"/>
    <w:rsid w:val="6ED0C664"/>
    <w:rsid w:val="6EE5C38F"/>
    <w:rsid w:val="6F404F51"/>
    <w:rsid w:val="6F73126F"/>
    <w:rsid w:val="6FAEECE8"/>
    <w:rsid w:val="6FE12E72"/>
    <w:rsid w:val="700BD293"/>
    <w:rsid w:val="7231B3FC"/>
    <w:rsid w:val="7276E3EC"/>
    <w:rsid w:val="72B407F8"/>
    <w:rsid w:val="72DC4362"/>
    <w:rsid w:val="7327EE13"/>
    <w:rsid w:val="73389172"/>
    <w:rsid w:val="737DD6F6"/>
    <w:rsid w:val="73E49B08"/>
    <w:rsid w:val="742CB45D"/>
    <w:rsid w:val="743A894D"/>
    <w:rsid w:val="7454327B"/>
    <w:rsid w:val="753258FF"/>
    <w:rsid w:val="754B815C"/>
    <w:rsid w:val="75773689"/>
    <w:rsid w:val="75886387"/>
    <w:rsid w:val="758E6C70"/>
    <w:rsid w:val="759C7B38"/>
    <w:rsid w:val="75A69FBD"/>
    <w:rsid w:val="75C252FB"/>
    <w:rsid w:val="75D0E64B"/>
    <w:rsid w:val="76527166"/>
    <w:rsid w:val="7740E801"/>
    <w:rsid w:val="7745EB5A"/>
    <w:rsid w:val="774D2AAA"/>
    <w:rsid w:val="776CB6AC"/>
    <w:rsid w:val="7844A20D"/>
    <w:rsid w:val="78C9F397"/>
    <w:rsid w:val="78EF2229"/>
    <w:rsid w:val="78FBE8DD"/>
    <w:rsid w:val="7948EB57"/>
    <w:rsid w:val="79811F74"/>
    <w:rsid w:val="79F3EA35"/>
    <w:rsid w:val="79F5F68C"/>
    <w:rsid w:val="7A6C3008"/>
    <w:rsid w:val="7A6D0FB6"/>
    <w:rsid w:val="7AFC4B23"/>
    <w:rsid w:val="7B40AA9A"/>
    <w:rsid w:val="7BA4B73D"/>
    <w:rsid w:val="7C9624AC"/>
    <w:rsid w:val="7E16D924"/>
    <w:rsid w:val="7E3812C6"/>
    <w:rsid w:val="7E9B0B46"/>
    <w:rsid w:val="7F1212AC"/>
    <w:rsid w:val="7F6E2036"/>
    <w:rsid w:val="7F91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FC2C"/>
  <w15:chartTrackingRefBased/>
  <w15:docId w15:val="{7DC7034E-1DC7-4B1A-B6E7-833C3A0D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9F6B19B"/>
  </w:style>
  <w:style w:type="character" w:customStyle="1" w:styleId="eop">
    <w:name w:val="eop"/>
    <w:basedOn w:val="Policepardfaut"/>
    <w:rsid w:val="09F6B19B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4ACEA6C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u80j7bk74">
    <w:name w:val="marku80j7bk74"/>
    <w:basedOn w:val="Policepardfaut"/>
    <w:rsid w:val="232D2E64"/>
  </w:style>
  <w:style w:type="character" w:customStyle="1" w:styleId="mark1k2cexz25">
    <w:name w:val="mark1k2cexz25"/>
    <w:basedOn w:val="Policepardfaut"/>
    <w:rsid w:val="232D2E64"/>
  </w:style>
  <w:style w:type="character" w:styleId="Mentionnonrsolue">
    <w:name w:val="Unresolved Mention"/>
    <w:basedOn w:val="Policepardfaut"/>
    <w:uiPriority w:val="99"/>
    <w:semiHidden/>
    <w:unhideWhenUsed/>
    <w:rsid w:val="003F0EC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F0EC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9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3D9"/>
  </w:style>
  <w:style w:type="paragraph" w:styleId="Pieddepage">
    <w:name w:val="footer"/>
    <w:basedOn w:val="Normal"/>
    <w:link w:val="PieddepageCar"/>
    <w:uiPriority w:val="99"/>
    <w:unhideWhenUsed/>
    <w:rsid w:val="0009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3D9"/>
  </w:style>
  <w:style w:type="paragraph" w:customStyle="1" w:styleId="paragraph">
    <w:name w:val="paragraph"/>
    <w:basedOn w:val="Normal"/>
    <w:rsid w:val="0020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7E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174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74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74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74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7486"/>
    <w:rPr>
      <w:b/>
      <w:b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176B3"/>
  </w:style>
  <w:style w:type="paragraph" w:customStyle="1" w:styleId="DocumentTitle">
    <w:name w:val="Document Title"/>
    <w:basedOn w:val="Normal"/>
    <w:link w:val="DocumentTitleChar"/>
    <w:qFormat/>
    <w:rsid w:val="00195642"/>
    <w:pPr>
      <w:keepNext/>
      <w:spacing w:before="240" w:after="240"/>
      <w:outlineLvl w:val="0"/>
    </w:pPr>
    <w:rPr>
      <w:rFonts w:ascii="Calibri" w:eastAsia="SimSun" w:hAnsi="Calibri" w:cs="Calibri"/>
      <w:b/>
      <w:bCs/>
      <w:color w:val="C5192D"/>
      <w:sz w:val="32"/>
      <w:szCs w:val="32"/>
    </w:rPr>
  </w:style>
  <w:style w:type="character" w:customStyle="1" w:styleId="DocumentTitleChar">
    <w:name w:val="Document Title Char"/>
    <w:link w:val="DocumentTitle"/>
    <w:rsid w:val="00195642"/>
    <w:rPr>
      <w:rFonts w:ascii="Calibri" w:eastAsia="SimSun" w:hAnsi="Calibri" w:cs="Calibri"/>
      <w:b/>
      <w:bCs/>
      <w:color w:val="C5192D"/>
      <w:sz w:val="32"/>
      <w:szCs w:val="32"/>
      <w:lang w:val="ru-RU"/>
    </w:rPr>
  </w:style>
  <w:style w:type="paragraph" w:styleId="NormalWeb">
    <w:name w:val="Normal (Web)"/>
    <w:basedOn w:val="Normal"/>
    <w:uiPriority w:val="99"/>
    <w:unhideWhenUsed/>
    <w:rsid w:val="001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entedeprrafopredeter">
    <w:name w:val="Fuente de párrafo predeter."/>
    <w:rsid w:val="004B20C9"/>
  </w:style>
  <w:style w:type="paragraph" w:customStyle="1" w:styleId="Prrafodelista1">
    <w:name w:val="Párrafo de lista1"/>
    <w:basedOn w:val="Normal"/>
    <w:rsid w:val="004B20C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DengXi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6B13F3F059142A99D9367EC2D4274" ma:contentTypeVersion="14" ma:contentTypeDescription="Create a new document." ma:contentTypeScope="" ma:versionID="978a226e42c3123f73a7e3b2d2ef7216">
  <xsd:schema xmlns:xsd="http://www.w3.org/2001/XMLSchema" xmlns:xs="http://www.w3.org/2001/XMLSchema" xmlns:p="http://schemas.microsoft.com/office/2006/metadata/properties" xmlns:ns2="f71b3de0-f7ba-438a-9cba-4eb7061a57b7" xmlns:ns3="7d3b7ad8-049b-4ea0-9b76-acb4535797d8" xmlns:ns4="http://schemas.microsoft.com/sharepoint/v4" targetNamespace="http://schemas.microsoft.com/office/2006/metadata/properties" ma:root="true" ma:fieldsID="bdb306b32801a5401c241e6c125b1939" ns2:_="" ns3:_="" ns4:_="">
    <xsd:import namespace="f71b3de0-f7ba-438a-9cba-4eb7061a57b7"/>
    <xsd:import namespace="7d3b7ad8-049b-4ea0-9b76-acb4535797d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4:IconOverla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3de0-f7ba-438a-9cba-4eb7061a5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b7ad8-049b-4ea0-9b76-acb453579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481F6-E74C-4449-B749-E0A9AEED0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F6FFC-A12B-404C-877A-6CC37E4D3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3de0-f7ba-438a-9cba-4eb7061a57b7"/>
    <ds:schemaRef ds:uri="7d3b7ad8-049b-4ea0-9b76-acb4535797d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07845-F546-448F-B870-1A1C97D62FC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FC8678E-AA82-4F7D-A578-2835958E7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Luu, Andre</dc:creator>
  <cp:keywords/>
  <dc:description/>
  <cp:lastModifiedBy>Camille GRONDIN</cp:lastModifiedBy>
  <cp:revision>4</cp:revision>
  <cp:lastPrinted>2022-08-31T13:16:00Z</cp:lastPrinted>
  <dcterms:created xsi:type="dcterms:W3CDTF">2022-09-08T18:43:00Z</dcterms:created>
  <dcterms:modified xsi:type="dcterms:W3CDTF">2022-09-14T15:55:00Z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0x0101006326B13F3F059142A99D9367EC2D4274</vt:lpwstr>
  </property>
</Properties>
</file>