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114329CF" w:rsidR="005D2BDD" w:rsidRDefault="00E41C0C" w:rsidP="005E6510">
      <w:pPr>
        <w:pStyle w:val="ListNumber"/>
        <w:numPr>
          <w:ilvl w:val="0"/>
          <w:numId w:val="0"/>
        </w:numPr>
        <w:spacing w:after="0"/>
        <w:rPr>
          <w:i/>
          <w:lang w:val="en-GB"/>
        </w:rPr>
      </w:pPr>
      <w:r w:rsidRPr="00E41C0C">
        <w:rPr>
          <w:rFonts w:cstheme="minorBidi"/>
          <w:bCs/>
          <w:sz w:val="44"/>
          <w:szCs w:val="44"/>
          <w:lang w:val="en-GB" w:eastAsia="zh-CN"/>
        </w:rPr>
        <w:t>Unite Behind the SC1.5NCE</w:t>
      </w:r>
    </w:p>
    <w:p w14:paraId="65E5B520" w14:textId="77777777" w:rsidR="00E41C0C" w:rsidRDefault="00E41C0C" w:rsidP="005E6510">
      <w:pPr>
        <w:pStyle w:val="ListNumber"/>
        <w:numPr>
          <w:ilvl w:val="0"/>
          <w:numId w:val="0"/>
        </w:numPr>
        <w:spacing w:after="0"/>
        <w:rPr>
          <w:i/>
          <w:lang w:val="en-GB"/>
        </w:rPr>
      </w:pPr>
      <w:r w:rsidRPr="00E41C0C">
        <w:rPr>
          <w:i/>
          <w:lang w:val="en-GB"/>
        </w:rPr>
        <w:t>Organized by YOUNGO</w:t>
      </w:r>
    </w:p>
    <w:p w14:paraId="374F8A3D" w14:textId="31B959D7" w:rsidR="005E6510" w:rsidRPr="002C408A" w:rsidRDefault="00E41C0C" w:rsidP="005E6510">
      <w:pPr>
        <w:pStyle w:val="ListNumber"/>
        <w:numPr>
          <w:ilvl w:val="0"/>
          <w:numId w:val="0"/>
        </w:numPr>
        <w:spacing w:after="0"/>
        <w:rPr>
          <w:rFonts w:eastAsia="Times New Roman" w:cstheme="minorBidi"/>
          <w:bCs/>
          <w:color w:val="000000" w:themeColor="text1"/>
          <w:lang w:val="en-GB"/>
        </w:rPr>
      </w:pPr>
      <w:r w:rsidRPr="00E41C0C">
        <w:rPr>
          <w:rFonts w:eastAsiaTheme="majorEastAsia"/>
          <w:color w:val="000000" w:themeColor="text1"/>
          <w:lang w:val="en-GB" w:eastAsia="zh-CN"/>
        </w:rPr>
        <w:t>15.15 - 16.30</w:t>
      </w:r>
      <w:r>
        <w:rPr>
          <w:rFonts w:eastAsiaTheme="majorEastAsia"/>
          <w:color w:val="000000" w:themeColor="text1"/>
          <w:lang w:val="en-GB" w:eastAsia="zh-CN"/>
        </w:rPr>
        <w:t xml:space="preserve"> </w:t>
      </w:r>
      <w:r w:rsidR="00741352">
        <w:rPr>
          <w:rFonts w:eastAsiaTheme="majorEastAsia"/>
          <w:color w:val="000000" w:themeColor="text1"/>
          <w:lang w:val="en-GB" w:eastAsia="zh-CN"/>
        </w:rPr>
        <w:t>Wednesday 23</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2F31B135" w14:textId="77777777" w:rsidR="00E41C0C" w:rsidRPr="00E41C0C" w:rsidRDefault="00E41C0C" w:rsidP="00E41C0C">
      <w:pPr>
        <w:pStyle w:val="ListNumber"/>
        <w:numPr>
          <w:ilvl w:val="0"/>
          <w:numId w:val="0"/>
        </w:numPr>
        <w:rPr>
          <w:rFonts w:eastAsia="SimSun" w:cstheme="minorBidi"/>
          <w:b w:val="0"/>
          <w:iCs/>
          <w:sz w:val="22"/>
          <w:szCs w:val="22"/>
          <w:lang w:val="en-GB"/>
        </w:rPr>
      </w:pPr>
      <w:r w:rsidRPr="00E41C0C">
        <w:rPr>
          <w:rFonts w:eastAsia="SimSun" w:cstheme="minorBidi"/>
          <w:b w:val="0"/>
          <w:iCs/>
          <w:sz w:val="22"/>
          <w:szCs w:val="22"/>
          <w:lang w:val="en-GB"/>
        </w:rPr>
        <w:t xml:space="preserve">Unite Behind </w:t>
      </w:r>
      <w:proofErr w:type="gramStart"/>
      <w:r w:rsidRPr="00E41C0C">
        <w:rPr>
          <w:rFonts w:eastAsia="SimSun" w:cstheme="minorBidi"/>
          <w:b w:val="0"/>
          <w:iCs/>
          <w:sz w:val="22"/>
          <w:szCs w:val="22"/>
          <w:lang w:val="en-GB"/>
        </w:rPr>
        <w:t>The</w:t>
      </w:r>
      <w:proofErr w:type="gramEnd"/>
      <w:r w:rsidRPr="00E41C0C">
        <w:rPr>
          <w:rFonts w:eastAsia="SimSun" w:cstheme="minorBidi"/>
          <w:b w:val="0"/>
          <w:iCs/>
          <w:sz w:val="22"/>
          <w:szCs w:val="22"/>
          <w:lang w:val="en-GB"/>
        </w:rPr>
        <w:t xml:space="preserve"> SC1.5NCE will amplify the global youth-led campaign SC1.5NCE NOT SILENCE to "unite the world behind the science,” build support for the IPCC 1.5C Special Report (SR 1.5) to be formally welcomed at COP26, and highlight countries and territories who’ve created innovative partnerships to accelerate national energy transitions. After being blocked at COP24 and COP25, SR 1.5 has become a rallying cry within the climate movement. It is critical that governments align their Nationally Determined Contributions with the 1.5C goal and develop partnerships to achieve success.</w:t>
      </w:r>
    </w:p>
    <w:p w14:paraId="20680D75" w14:textId="77777777" w:rsidR="00E41C0C" w:rsidRPr="00E41C0C" w:rsidRDefault="00E41C0C" w:rsidP="00E41C0C">
      <w:pPr>
        <w:pStyle w:val="ListNumber"/>
        <w:numPr>
          <w:ilvl w:val="0"/>
          <w:numId w:val="0"/>
        </w:numPr>
        <w:rPr>
          <w:rFonts w:eastAsia="SimSun" w:cstheme="minorBidi"/>
          <w:b w:val="0"/>
          <w:iCs/>
          <w:sz w:val="22"/>
          <w:szCs w:val="22"/>
          <w:lang w:val="en-GB"/>
        </w:rPr>
      </w:pPr>
      <w:r w:rsidRPr="00E41C0C">
        <w:rPr>
          <w:rFonts w:eastAsia="SimSun" w:cstheme="minorBidi"/>
          <w:b w:val="0"/>
          <w:iCs/>
          <w:sz w:val="22"/>
          <w:szCs w:val="22"/>
          <w:lang w:val="en-GB"/>
        </w:rPr>
        <w:t xml:space="preserve">The SC1.5NCE NOT SILENCE campaign - launched by YOUNGO (official youth constituency of UNFCCC), AOSIS (Alliance of Small Island States), Island Resilience Partnership (IRP) and March </w:t>
      </w:r>
      <w:proofErr w:type="gramStart"/>
      <w:r w:rsidRPr="00E41C0C">
        <w:rPr>
          <w:rFonts w:eastAsia="SimSun" w:cstheme="minorBidi"/>
          <w:b w:val="0"/>
          <w:iCs/>
          <w:sz w:val="22"/>
          <w:szCs w:val="22"/>
          <w:lang w:val="en-GB"/>
        </w:rPr>
        <w:t>For</w:t>
      </w:r>
      <w:proofErr w:type="gramEnd"/>
      <w:r w:rsidRPr="00E41C0C">
        <w:rPr>
          <w:rFonts w:eastAsia="SimSun" w:cstheme="minorBidi"/>
          <w:b w:val="0"/>
          <w:iCs/>
          <w:sz w:val="22"/>
          <w:szCs w:val="22"/>
          <w:lang w:val="en-GB"/>
        </w:rPr>
        <w:t xml:space="preserve"> Science (largest science advocacy org in the world) - has secured the support of 19 countries who've pledged to champion SR 1.5 in Glasgow. </w:t>
      </w:r>
    </w:p>
    <w:p w14:paraId="52D8F4C1" w14:textId="77777777" w:rsidR="00E41C0C" w:rsidRPr="00E41C0C" w:rsidRDefault="00E41C0C" w:rsidP="00E41C0C">
      <w:pPr>
        <w:pStyle w:val="ListNumber"/>
        <w:numPr>
          <w:ilvl w:val="0"/>
          <w:numId w:val="0"/>
        </w:numPr>
        <w:rPr>
          <w:rFonts w:eastAsia="SimSun" w:cstheme="minorBidi"/>
          <w:b w:val="0"/>
          <w:iCs/>
          <w:sz w:val="22"/>
          <w:szCs w:val="22"/>
          <w:lang w:val="en-GB"/>
        </w:rPr>
      </w:pPr>
      <w:r w:rsidRPr="00E41C0C">
        <w:rPr>
          <w:rFonts w:eastAsia="SimSun" w:cstheme="minorBidi"/>
          <w:b w:val="0"/>
          <w:iCs/>
          <w:sz w:val="22"/>
          <w:szCs w:val="22"/>
          <w:lang w:val="en-GB"/>
        </w:rPr>
        <w:t xml:space="preserve">This event will build momentum for SC1.5NCE NOT SILENCE and highlight governments who have formed innovative public-private partnerships to achieve climate goals aligned with SR 1.5. From Samoa to Sint Maarten, Unite Behind </w:t>
      </w:r>
      <w:proofErr w:type="gramStart"/>
      <w:r w:rsidRPr="00E41C0C">
        <w:rPr>
          <w:rFonts w:eastAsia="SimSun" w:cstheme="minorBidi"/>
          <w:b w:val="0"/>
          <w:iCs/>
          <w:sz w:val="22"/>
          <w:szCs w:val="22"/>
          <w:lang w:val="en-GB"/>
        </w:rPr>
        <w:t>The</w:t>
      </w:r>
      <w:proofErr w:type="gramEnd"/>
      <w:r w:rsidRPr="00E41C0C">
        <w:rPr>
          <w:rFonts w:eastAsia="SimSun" w:cstheme="minorBidi"/>
          <w:b w:val="0"/>
          <w:iCs/>
          <w:sz w:val="22"/>
          <w:szCs w:val="22"/>
          <w:lang w:val="en-GB"/>
        </w:rPr>
        <w:t xml:space="preserve"> SC1.5NCE will demonstrate how public-private partnerships (spearheaded by event co-host IRP) are using artificial intelligence to accelerate and optimize national energy transitions. </w:t>
      </w:r>
    </w:p>
    <w:p w14:paraId="6832733E" w14:textId="77777777" w:rsidR="00E41C0C" w:rsidRPr="00E41C0C" w:rsidRDefault="00E41C0C" w:rsidP="00E41C0C">
      <w:pPr>
        <w:pStyle w:val="ListNumber"/>
        <w:numPr>
          <w:ilvl w:val="0"/>
          <w:numId w:val="0"/>
        </w:numPr>
        <w:rPr>
          <w:rFonts w:eastAsia="SimSun" w:cstheme="minorBidi"/>
          <w:b w:val="0"/>
          <w:iCs/>
          <w:sz w:val="22"/>
          <w:szCs w:val="22"/>
          <w:lang w:val="en-GB"/>
        </w:rPr>
      </w:pPr>
      <w:r w:rsidRPr="00E41C0C">
        <w:rPr>
          <w:rFonts w:eastAsia="SimSun" w:cstheme="minorBidi"/>
          <w:b w:val="0"/>
          <w:iCs/>
          <w:sz w:val="22"/>
          <w:szCs w:val="22"/>
          <w:lang w:val="en-GB"/>
        </w:rPr>
        <w:t xml:space="preserve">If selected, Unite Behind </w:t>
      </w:r>
      <w:proofErr w:type="gramStart"/>
      <w:r w:rsidRPr="00E41C0C">
        <w:rPr>
          <w:rFonts w:eastAsia="SimSun" w:cstheme="minorBidi"/>
          <w:b w:val="0"/>
          <w:iCs/>
          <w:sz w:val="22"/>
          <w:szCs w:val="22"/>
          <w:lang w:val="en-GB"/>
        </w:rPr>
        <w:t>The</w:t>
      </w:r>
      <w:proofErr w:type="gramEnd"/>
      <w:r w:rsidRPr="00E41C0C">
        <w:rPr>
          <w:rFonts w:eastAsia="SimSun" w:cstheme="minorBidi"/>
          <w:b w:val="0"/>
          <w:iCs/>
          <w:sz w:val="22"/>
          <w:szCs w:val="22"/>
          <w:lang w:val="en-GB"/>
        </w:rPr>
        <w:t xml:space="preserve"> SC1.5NCE will use the SDG7 Action Zone to livestream the virtual signing of Sint Maarten’s national energy partnership with Prime Minister </w:t>
      </w:r>
      <w:proofErr w:type="spellStart"/>
      <w:r w:rsidRPr="00E41C0C">
        <w:rPr>
          <w:rFonts w:eastAsia="SimSun" w:cstheme="minorBidi"/>
          <w:b w:val="0"/>
          <w:iCs/>
          <w:sz w:val="22"/>
          <w:szCs w:val="22"/>
          <w:lang w:val="en-GB"/>
        </w:rPr>
        <w:t>Silveria</w:t>
      </w:r>
      <w:proofErr w:type="spellEnd"/>
      <w:r w:rsidRPr="00E41C0C">
        <w:rPr>
          <w:rFonts w:eastAsia="SimSun" w:cstheme="minorBidi"/>
          <w:b w:val="0"/>
          <w:iCs/>
          <w:sz w:val="22"/>
          <w:szCs w:val="22"/>
          <w:lang w:val="en-GB"/>
        </w:rPr>
        <w:t xml:space="preserve"> Jacobs. This will be a tangible outcome that demonstrates the impact-oriented nature of the SDG7 Action Zone.</w:t>
      </w:r>
    </w:p>
    <w:p w14:paraId="727BF746" w14:textId="55FE86A3" w:rsidR="00E41C0C" w:rsidRPr="00E41C0C" w:rsidRDefault="00E41C0C" w:rsidP="00E41C0C">
      <w:pPr>
        <w:pStyle w:val="ListNumber"/>
        <w:numPr>
          <w:ilvl w:val="0"/>
          <w:numId w:val="0"/>
        </w:numPr>
        <w:ind w:left="173" w:hanging="173"/>
        <w:rPr>
          <w:rFonts w:eastAsia="SimSun" w:cstheme="minorBidi"/>
          <w:b w:val="0"/>
          <w:iCs/>
          <w:sz w:val="22"/>
          <w:szCs w:val="22"/>
          <w:lang w:val="en-GB"/>
        </w:rPr>
      </w:pPr>
      <w:hyperlink r:id="rId6" w:history="1">
        <w:r w:rsidRPr="00370330">
          <w:rPr>
            <w:rStyle w:val="Hyperlink"/>
            <w:rFonts w:eastAsia="SimSun" w:cstheme="minorBidi"/>
            <w:b w:val="0"/>
            <w:iCs/>
            <w:sz w:val="22"/>
            <w:szCs w:val="22"/>
            <w:lang w:val="en-GB"/>
          </w:rPr>
          <w:t>http://bit.ly/snseventregistration</w:t>
        </w:r>
      </w:hyperlink>
      <w:r>
        <w:rPr>
          <w:rFonts w:eastAsia="SimSun" w:cstheme="minorBidi"/>
          <w:b w:val="0"/>
          <w:iCs/>
          <w:sz w:val="22"/>
          <w:szCs w:val="22"/>
          <w:lang w:val="en-GB"/>
        </w:rPr>
        <w:t xml:space="preserve"> </w:t>
      </w:r>
    </w:p>
    <w:p w14:paraId="0DF3EEB1" w14:textId="016B96DE" w:rsidR="005E6510" w:rsidRPr="005D2BDD" w:rsidRDefault="00E41C0C" w:rsidP="00E41C0C">
      <w:pPr>
        <w:pStyle w:val="ListNumber"/>
        <w:numPr>
          <w:ilvl w:val="0"/>
          <w:numId w:val="0"/>
        </w:numPr>
        <w:spacing w:after="0"/>
        <w:rPr>
          <w:rFonts w:eastAsia="Times New Roman" w:cstheme="minorBidi"/>
          <w:bCs/>
          <w:color w:val="FF0000"/>
          <w:sz w:val="22"/>
          <w:szCs w:val="22"/>
        </w:rPr>
      </w:pPr>
      <w:proofErr w:type="spellStart"/>
      <w:r w:rsidRPr="00E41C0C">
        <w:rPr>
          <w:rFonts w:eastAsia="SimSun" w:cstheme="minorBidi"/>
          <w:b w:val="0"/>
          <w:iCs/>
          <w:sz w:val="22"/>
          <w:szCs w:val="22"/>
          <w:lang w:val="en-GB"/>
        </w:rPr>
        <w:t>Heeta</w:t>
      </w:r>
      <w:proofErr w:type="spellEnd"/>
      <w:r w:rsidRPr="00E41C0C">
        <w:rPr>
          <w:rFonts w:eastAsia="SimSun" w:cstheme="minorBidi"/>
          <w:b w:val="0"/>
          <w:iCs/>
          <w:sz w:val="22"/>
          <w:szCs w:val="22"/>
          <w:lang w:val="en-GB"/>
        </w:rPr>
        <w:t xml:space="preserve"> Lakhani, </w:t>
      </w:r>
      <w:hyperlink r:id="rId7" w:history="1">
        <w:r w:rsidRPr="00370330">
          <w:rPr>
            <w:rStyle w:val="Hyperlink"/>
            <w:rFonts w:eastAsia="SimSun" w:cstheme="minorBidi"/>
            <w:b w:val="0"/>
            <w:iCs/>
            <w:sz w:val="22"/>
            <w:szCs w:val="22"/>
            <w:lang w:val="en-GB"/>
          </w:rPr>
          <w:t>heeta.lakhani@unmgcy.org</w:t>
        </w:r>
      </w:hyperlink>
      <w:r>
        <w:rPr>
          <w:rFonts w:eastAsia="SimSun" w:cstheme="minorBidi"/>
          <w:b w:val="0"/>
          <w:iCs/>
          <w:sz w:val="22"/>
          <w:szCs w:val="22"/>
          <w:lang w:val="en-GB"/>
        </w:rPr>
        <w:t xml:space="preserve"> </w:t>
      </w:r>
      <w:r w:rsidR="005D2BDD">
        <w:rPr>
          <w:rFonts w:eastAsia="SimSun" w:cstheme="minorBidi"/>
          <w:b w:val="0"/>
          <w:iCs/>
          <w:sz w:val="22"/>
          <w:szCs w:val="22"/>
          <w:lang w:val="en-GB"/>
        </w:rPr>
        <w:t xml:space="preserve"> </w:t>
      </w:r>
      <w:r>
        <w:rPr>
          <w:rFonts w:eastAsia="SimSun" w:cstheme="minorBidi"/>
          <w:b w:val="0"/>
          <w:iCs/>
          <w:sz w:val="22"/>
          <w:szCs w:val="22"/>
          <w:lang w:val="en-GB"/>
        </w:rPr>
        <w:t xml:space="preserve"> </w:t>
      </w:r>
    </w:p>
    <w:p w14:paraId="6DBED7CB" w14:textId="615FECFF" w:rsidR="000D146B" w:rsidRPr="005D2BDD" w:rsidRDefault="000D146B" w:rsidP="000D146B">
      <w:pPr>
        <w:tabs>
          <w:tab w:val="left" w:pos="1127"/>
        </w:tabs>
        <w:rPr>
          <w:lang w:val="en-US"/>
        </w:rPr>
      </w:pPr>
    </w:p>
    <w:sectPr w:rsidR="000D146B"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C2F0A"/>
    <w:rsid w:val="002C408A"/>
    <w:rsid w:val="00352217"/>
    <w:rsid w:val="005D2BDD"/>
    <w:rsid w:val="005E6510"/>
    <w:rsid w:val="005F4B61"/>
    <w:rsid w:val="006C1376"/>
    <w:rsid w:val="00741352"/>
    <w:rsid w:val="00C14E99"/>
    <w:rsid w:val="00E41C0C"/>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eta.lakhani@unmg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snseventregistr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15</cp:revision>
  <dcterms:created xsi:type="dcterms:W3CDTF">2021-06-18T11:56:00Z</dcterms:created>
  <dcterms:modified xsi:type="dcterms:W3CDTF">2021-06-19T15:54:00Z</dcterms:modified>
</cp:coreProperties>
</file>