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СТАНДАРТНАЯ ФОРМА ЗАЯВЛЕНИЙ ГОСУДАРСТВ-ЧЛЕНОВ В АДРЕС КОМИТЕТА ПО САНКЦИЯМ 1988 ДЛЯ ВКЛЮЧЕНИЯ В САНКЦИОННЫЙ ПЕРЕЧЕНЬ ОРГАНИЗАЦИЙ, ГРУПП И ПРЕДПРИЯТИЙ, ПРЕДСТАВЛЯЮЩИХ УГРОЗУ ДЛЯ МИРА, СТАБИЛЬНОСТИ И БЕЗОПАСНОСТИ АФГАНИСТАНА</w:t>
            </w:r>
          </w:p>
        </w:tc>
      </w:tr>
    </w:tbl>
    <w:p>
      <w:pPr>
        <w:spacing w:before="0" w:after="0" w:line="240"/>
        <w:ind w:right="-360" w:left="-360" w:firstLine="0"/>
        <w:jc w:val="center"/>
        <w:rPr>
          <w:rFonts w:ascii="Times New Roman" w:hAnsi="Times New Roman" w:cs="Times New Roman" w:eastAsia="Times New Roman"/>
          <w:color w:val="auto"/>
          <w:spacing w:val="0"/>
          <w:position w:val="0"/>
          <w:sz w:val="10"/>
          <w:shd w:fill="auto" w:val="clear"/>
        </w:rPr>
      </w:pPr>
    </w:p>
    <w:tbl>
      <w:tblPr>
        <w:tblInd w:w="108" w:type="dxa"/>
      </w:tblPr>
      <w:tblGrid>
        <w:gridCol w:w="9850"/>
      </w:tblGrid>
      <w:tr>
        <w:trPr>
          <w:trHeight w:val="1" w:hRule="atLeast"/>
          <w:jc w:val="left"/>
        </w:trPr>
        <w:tc>
          <w:tcPr>
            <w:tcW w:w="9850"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pacing w:before="81" w:after="81" w:line="240"/>
              <w:ind w:right="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За дополнительной информацией о включении в перечень и разъяснениями по заполнению настоящей формы просьба обращаться к Группе по аналитической поддержке и наблюдению за санкциями, адрес электронной почты: 1988mt@un.org.</w:t>
            </w:r>
          </w:p>
        </w:tc>
      </w:tr>
    </w:tbl>
    <w:p>
      <w:pPr>
        <w:spacing w:before="0" w:after="0" w:line="240"/>
        <w:ind w:right="-360" w:left="-360" w:firstLine="0"/>
        <w:jc w:val="center"/>
        <w:rPr>
          <w:rFonts w:ascii="Times New Roman" w:hAnsi="Times New Roman" w:cs="Times New Roman" w:eastAsia="Times New Roman"/>
          <w:color w:val="auto"/>
          <w:spacing w:val="0"/>
          <w:position w:val="0"/>
          <w:sz w:val="10"/>
          <w:shd w:fill="auto" w:val="clear"/>
        </w:rPr>
      </w:pPr>
    </w:p>
    <w:tbl>
      <w:tblPr/>
      <w:tblGrid>
        <w:gridCol w:w="9344"/>
      </w:tblGrid>
      <w:tr>
        <w:trPr>
          <w:trHeight w:val="1" w:hRule="atLeast"/>
          <w:jc w:val="left"/>
        </w:trPr>
        <w:tc>
          <w:tcPr>
            <w:tcW w:w="9344"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 A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Идентифицирующая информация, которая будет включена в санкционный перечень 1988</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Государствам-членам предлагается представлять Комитету как можно больше информации, в частности идентифицирующие данные, достаточные для точной и четкой идентификации соответствующей организации.</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3529"/>
        <w:gridCol w:w="5821"/>
      </w:tblGrid>
      <w:tr>
        <w:trPr>
          <w:trHeight w:val="1" w:hRule="atLeast"/>
          <w:jc w:val="left"/>
        </w:trPr>
        <w:tc>
          <w:tcPr>
            <w:tcW w:w="35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Полное название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латиницей, как оно будет включено в перечень)</w:t>
            </w:r>
          </w:p>
        </w:tc>
        <w:tc>
          <w:tcPr>
            <w:tcW w:w="5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Акроним: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35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Вид написания</w:t>
            </w:r>
          </w:p>
        </w:tc>
        <w:tc>
          <w:tcPr>
            <w:tcW w:w="5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Написание в оригинале  транслитерация  перевод  прочее, а именно: </w:t>
            </w: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1038"/>
        <w:gridCol w:w="800"/>
        <w:gridCol w:w="1848"/>
        <w:gridCol w:w="849"/>
        <w:gridCol w:w="1038"/>
        <w:gridCol w:w="842"/>
        <w:gridCol w:w="821"/>
        <w:gridCol w:w="632"/>
        <w:gridCol w:w="2513"/>
      </w:tblGrid>
      <w:tr>
        <w:trPr>
          <w:trHeight w:val="230" w:hRule="auto"/>
          <w:jc w:val="left"/>
          <w:cantSplit w:val="1"/>
        </w:trPr>
        <w:tc>
          <w:tcPr>
            <w:tcW w:w="5573" w:type="dxa"/>
            <w:gridSpan w:val="5"/>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Компоненты названия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просьба отметить каждый компонент названия в колонках справа)</w:t>
            </w:r>
          </w:p>
        </w:tc>
      </w:tr>
      <w:tr>
        <w:trPr>
          <w:trHeight w:val="1502" w:hRule="auto"/>
          <w:jc w:val="left"/>
          <w:cantSplit w:val="1"/>
        </w:trPr>
        <w:tc>
          <w:tcPr>
            <w:tcW w:w="5573" w:type="dxa"/>
            <w:gridSpan w:val="5"/>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Основной компонент названия* </w:t>
            </w: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Правовой статус организации*</w:t>
            </w:r>
          </w:p>
        </w:tc>
        <w:tc>
          <w:tcPr>
            <w:tcW w:w="6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Акроним правового статуса*</w:t>
            </w:r>
          </w:p>
        </w:tc>
        <w:tc>
          <w:tcPr>
            <w:tcW w:w="2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 просьба указать </w:t>
            </w:r>
          </w:p>
        </w:tc>
      </w:tr>
      <w:tr>
        <w:trPr>
          <w:trHeight w:val="188" w:hRule="auto"/>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     </w:t>
            </w:r>
          </w:p>
        </w:tc>
        <w:tc>
          <w:tcPr>
            <w:tcW w:w="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     </w:t>
            </w:r>
          </w:p>
        </w:tc>
        <w:tc>
          <w:tcPr>
            <w:tcW w:w="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     </w:t>
            </w:r>
          </w:p>
        </w:tc>
        <w:tc>
          <w:tcPr>
            <w:tcW w:w="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     </w:t>
            </w:r>
          </w:p>
        </w:tc>
        <w:tc>
          <w:tcPr>
            <w:tcW w:w="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Название в перечне на языке оригинала</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если не на латинице)</w:t>
            </w:r>
          </w:p>
        </w:tc>
        <w:tc>
          <w:tcPr>
            <w:tcW w:w="480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Акроним: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55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Вид написания</w:t>
            </w:r>
          </w:p>
        </w:tc>
        <w:tc>
          <w:tcPr>
            <w:tcW w:w="480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Тип организации, группы или предприятия</w:t>
            </w:r>
          </w:p>
        </w:tc>
        <w:tc>
          <w:tcPr>
            <w:tcW w:w="854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Зарегистрированная компания/коммерческая организация</w:t>
              <w:br/>
              <w:t xml:space="preserve">Незарегистрированная компания/коммерческая организация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Зарегистрированная некоммерческая организация </w:t>
              <w:br/>
              <w:t xml:space="preserve">Незарегистрированная некоммерческая организация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Зарегистрированные группа или филиал </w:t>
              <w:br/>
              <w:t xml:space="preserve">Незарегистрированные группа или филиал </w:t>
            </w:r>
          </w:p>
          <w:p>
            <w:pPr>
              <w:tabs>
                <w:tab w:val="left" w:pos="3433" w:leader="none"/>
                <w:tab w:val="left" w:pos="4093"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Незаконная вооруженная группа </w:t>
              <w:br/>
              <w:t xml:space="preserve">Преступная группировка</w:t>
            </w:r>
          </w:p>
          <w:p>
            <w:pPr>
              <w:tabs>
                <w:tab w:val="left" w:pos="2113" w:leader="none"/>
              </w:tabs>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   (просьба указать):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Регистрационные данные и другая информация в отношении организаций и предприятий</w:t>
            </w: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Зарегистрировавший государственный орган в Афганистане (если применимо)</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Комментарии: </w:t>
            </w:r>
            <w:r>
              <w:rPr>
                <w:rFonts w:ascii="Times New Roman" w:hAnsi="Times New Roman" w:cs="Times New Roman" w:eastAsia="Times New Roman"/>
                <w:color w:val="auto"/>
                <w:spacing w:val="0"/>
                <w:position w:val="0"/>
                <w:sz w:val="18"/>
                <w:shd w:fill="auto" w:val="clear"/>
              </w:rPr>
              <w:t xml:space="preserve">     </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Агентство по поддержке инвестиций Афганистана</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АПИА)</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Министерство торговли Министерство юстиции</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Министерство экономики и планирования</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Другое (просьба указать):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инкорпорации/ регистрации </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Страна: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Провинция: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Округ: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Дата регистрации/учреждения            </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Владелец/Основатель/ Юридический представитель/ Главный(ые) партнер(ы)/ Основной(ые) инвестор(ы)</w:t>
            </w:r>
          </w:p>
          <w:p>
            <w:pPr>
              <w:spacing w:before="0" w:after="0" w:line="240"/>
              <w:ind w:right="-7" w:left="0" w:firstLine="0"/>
              <w:jc w:val="left"/>
              <w:rPr>
                <w:color w:val="auto"/>
                <w:spacing w:val="0"/>
                <w:position w:val="0"/>
                <w:shd w:fill="auto" w:val="clear"/>
              </w:rPr>
            </w:pP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Написание на языке оригинала: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Укажите язык: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Если используется нелатинский алфавит, приведите название латиницей: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Адрес(а) головного офиса с указанием дат</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Номера телефона или факса или адрес электронной почты</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83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Дополнительная информация, например регистрационный номер, или комментарии</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215"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Государство (государства) или регион основной деятельности</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70"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Адрес (адреса) в государстве (государствах) основной деятельности (если применимо)</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70"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Филиалы/дочерние предприятия</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В)</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70"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Головная компания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В)</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70"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FFFFFF" w:val="clear"/>
                <w:vertAlign w:val="superscript"/>
              </w:rPr>
            </w:pPr>
            <w:r>
              <w:rPr>
                <w:rFonts w:ascii="Times New Roman" w:hAnsi="Times New Roman" w:cs="Times New Roman" w:eastAsia="Times New Roman"/>
                <w:b/>
                <w:color w:val="auto"/>
                <w:spacing w:val="0"/>
                <w:position w:val="0"/>
                <w:sz w:val="18"/>
                <w:shd w:fill="FFFFFF" w:val="clear"/>
              </w:rPr>
              <w:t xml:space="preserve">Руководящий и управленческий состав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C)</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70" w:hRule="auto"/>
          <w:jc w:val="left"/>
        </w:trPr>
        <w:tc>
          <w:tcPr>
            <w:tcW w:w="453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40"/>
              <w:ind w:right="0" w:left="0" w:firstLine="0"/>
              <w:jc w:val="left"/>
              <w:rPr>
                <w:rFonts w:ascii="Times New Roman" w:hAnsi="Times New Roman" w:cs="Times New Roman" w:eastAsia="Times New Roman"/>
                <w:b/>
                <w:color w:val="auto"/>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Организационные связи</w:t>
            </w:r>
          </w:p>
          <w:p>
            <w:pPr>
              <w:spacing w:before="0" w:after="2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В)</w:t>
            </w:r>
          </w:p>
        </w:tc>
        <w:tc>
          <w:tcPr>
            <w:tcW w:w="584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36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Известные активы/местонахождение активов модели обеспечения</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287" w:hRule="auto"/>
          <w:jc w:val="left"/>
        </w:trPr>
        <w:tc>
          <w:tcPr>
            <w:tcW w:w="36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BIC/SWIFT/IBAN </w:t>
            </w:r>
            <w:r>
              <w:rPr>
                <w:rFonts w:ascii="Times New Roman" w:hAnsi="Times New Roman" w:cs="Times New Roman" w:eastAsia="Times New Roman"/>
                <w:b/>
                <w:color w:val="auto"/>
                <w:spacing w:val="0"/>
                <w:position w:val="0"/>
                <w:sz w:val="18"/>
                <w:shd w:fill="FFFFFF" w:val="clear"/>
              </w:rPr>
              <w:t xml:space="preserve">—</w:t>
            </w:r>
            <w:r>
              <w:rPr>
                <w:rFonts w:ascii="Times New Roman" w:hAnsi="Times New Roman" w:cs="Times New Roman" w:eastAsia="Times New Roman"/>
                <w:b/>
                <w:color w:val="auto"/>
                <w:spacing w:val="0"/>
                <w:position w:val="0"/>
                <w:sz w:val="18"/>
                <w:shd w:fill="FFFFFF" w:val="clear"/>
              </w:rPr>
              <w:t xml:space="preserve"> </w:t>
            </w:r>
            <w:r>
              <w:rPr>
                <w:rFonts w:ascii="Times New Roman" w:hAnsi="Times New Roman" w:cs="Times New Roman" w:eastAsia="Times New Roman"/>
                <w:b/>
                <w:color w:val="auto"/>
                <w:spacing w:val="0"/>
                <w:position w:val="0"/>
                <w:sz w:val="18"/>
                <w:shd w:fill="FFFFFF" w:val="clear"/>
              </w:rPr>
              <w:t xml:space="preserve">коды известных банковских счетов</w:t>
            </w:r>
            <w:r>
              <w:rPr>
                <w:rFonts w:ascii="Times New Roman" w:hAnsi="Times New Roman" w:cs="Times New Roman" w:eastAsia="Times New Roman"/>
                <w:color w:val="auto"/>
                <w:spacing w:val="0"/>
                <w:position w:val="0"/>
                <w:sz w:val="18"/>
                <w:shd w:fill="FFFFFF" w:val="clear"/>
              </w:rPr>
              <w:t xml:space="preserve"> (если возможно)</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368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Соответствующие уведомления Интерпола</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  Нет      Неизвестно  Если да, 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03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Статус</w:t>
            </w:r>
          </w:p>
        </w:tc>
        <w:tc>
          <w:tcPr>
            <w:tcW w:w="26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 стадии ликвидации/ деятельность приостановлена/ деятельность прекращена/ лицензия на осуществление деятельности отозвана</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  Нет      Неизвестно  Если да, 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Ведет деятельность под руководством временного управляющего или лица с эквивалентным статусом</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  Нет  ... Неизвестно  Если да, 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Запрещена/действует незаконно/действует нелегально</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  Нет  ... Неизвестно  Если да, 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w:t>
            </w:r>
          </w:p>
        </w:tc>
        <w:tc>
          <w:tcPr>
            <w:tcW w:w="6695"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1348"/>
        <w:gridCol w:w="8002"/>
      </w:tblGrid>
      <w:tr>
        <w:trPr>
          <w:trHeight w:val="314" w:hRule="auto"/>
          <w:jc w:val="left"/>
        </w:trPr>
        <w:tc>
          <w:tcPr>
            <w:tcW w:w="134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Ранее известна как</w:t>
            </w:r>
            <w:r>
              <w:rPr>
                <w:rFonts w:ascii="Times New Roman" w:hAnsi="Times New Roman" w:cs="Times New Roman" w:eastAsia="Times New Roman"/>
                <w:b/>
                <w:color w:val="auto"/>
                <w:spacing w:val="0"/>
                <w:position w:val="0"/>
                <w:sz w:val="18"/>
                <w:shd w:fill="auto" w:val="clear"/>
              </w:rPr>
              <w:t xml:space="preserve">»</w:t>
            </w:r>
          </w:p>
        </w:tc>
        <w:tc>
          <w:tcPr>
            <w:tcW w:w="8002"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Если у организации имеются другие альтернативные/прежние названия</w:t>
              <w:br/>
              <w:t xml:space="preserve">(</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ранее известна как</w:t>
            </w:r>
            <w:r>
              <w:rPr>
                <w:rFonts w:ascii="Times New Roman" w:hAnsi="Times New Roman" w:cs="Times New Roman" w:eastAsia="Times New Roman"/>
                <w:b/>
                <w:color w:val="auto"/>
                <w:spacing w:val="0"/>
                <w:position w:val="0"/>
                <w:sz w:val="18"/>
                <w:shd w:fill="auto" w:val="clear"/>
              </w:rPr>
              <w:t xml:space="preserve">» = </w:t>
            </w:r>
            <w:r>
              <w:rPr>
                <w:rFonts w:ascii="Times New Roman" w:hAnsi="Times New Roman" w:cs="Times New Roman" w:eastAsia="Times New Roman"/>
                <w:b/>
                <w:color w:val="auto"/>
                <w:spacing w:val="0"/>
                <w:position w:val="0"/>
                <w:sz w:val="18"/>
                <w:shd w:fill="auto" w:val="clear"/>
              </w:rPr>
              <w:t xml:space="preserve">РИК), просьба заполнить приложение A.</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242" w:hRule="auto"/>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I.B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ДОПОЛНИТЕЛЬНАЯ ИДЕНТИФИЦИРУЮЩАЯ ИЛИ ИНАЯ ИНФОРМАЦИЯ, НЕ УКАЗАННАЯ ВЫШЕ</w:t>
            </w:r>
          </w:p>
        </w:tc>
      </w:tr>
      <w:tr>
        <w:trPr>
          <w:trHeight w:val="629" w:hRule="auto"/>
          <w:jc w:val="left"/>
        </w:trPr>
        <w:tc>
          <w:tcPr>
            <w:tcW w:w="9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629" w:hRule="auto"/>
          <w:jc w:val="left"/>
        </w:trPr>
        <w:tc>
          <w:tcPr>
            <w:tcW w:w="9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386" w:hRule="auto"/>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II. </w:t>
            </w:r>
            <w:r>
              <w:rPr>
                <w:rFonts w:ascii="Times New Roman" w:hAnsi="Times New Roman" w:cs="Times New Roman" w:eastAsia="Times New Roman"/>
                <w:b/>
                <w:color w:val="auto"/>
                <w:spacing w:val="0"/>
                <w:position w:val="0"/>
                <w:sz w:val="18"/>
                <w:shd w:fill="auto" w:val="clear"/>
              </w:rPr>
              <w:t xml:space="preserve">ОСНОВАНИЕ ДЛЯ ВКЛЮЧЕНИЯ В ПЕРЕЧЕНЬ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Государствам-членам предлагается указать в одной или нескольких графах ниже характер связи между организацией, указанной в разделе I.A настоящей формы, и теми обозначенными лицами, которые уже включены в санкционный перечень 1988, и другими лицами, группами, предприятиями и организациями, связанными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 согласно положениям пунктов 2 и 3 резолюции </w:t>
            </w:r>
            <w:hyperlink xmlns:r="http://schemas.openxmlformats.org/officeDocument/2006/relationships" r:id="docRId0">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Исчерпывающие разъяснения и подробные сведения о характере этой связи следует представить в части III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Документ с изложением обстоятельств дела</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настоящей формы. Просьба указать постоянные идентификационные номера лиц/структур, с которыми связана данная организация и которые уже внесены в санкционный перечень 1988. В случае принятия Комитетом решения о включении данной организации в перечень представленная информация будет использоваться для подготовки резюме с изложением оснований для включения в перечень, подлежащего опубликованию на веб-сайте Комитета в соответствии с пунктом 26 резолюции </w:t>
            </w:r>
            <w:hyperlink xmlns:r="http://schemas.openxmlformats.org/officeDocument/2006/relationships" r:id="docRId1">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Совета Безопасности.</w:t>
            </w:r>
          </w:p>
        </w:tc>
      </w:tr>
      <w:tr>
        <w:trPr>
          <w:trHeight w:val="386" w:hRule="auto"/>
          <w:jc w:val="left"/>
        </w:trPr>
        <w:tc>
          <w:tcPr>
            <w:tcW w:w="9350" w:type="dxa"/>
            <w:tcBorders>
              <w:top w:val="single" w:color="000000" w:sz="4"/>
              <w:left w:val="single" w:color="000000" w:sz="4"/>
              <w:bottom w:val="single" w:color="c0c0c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a) </w:t>
            </w:r>
            <w:r>
              <w:rPr>
                <w:rFonts w:ascii="Times New Roman" w:hAnsi="Times New Roman" w:cs="Times New Roman" w:eastAsia="Times New Roman"/>
                <w:color w:val="auto"/>
                <w:spacing w:val="0"/>
                <w:position w:val="0"/>
                <w:sz w:val="18"/>
                <w:shd w:fill="auto" w:val="clear"/>
              </w:rPr>
              <w:t xml:space="preserve">участие в финансировании, планировании, содействии, подготовке или совершении актов или деятельности обозначенных и прочих лиц, групп, предприятий и организаций, связанных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 в связи с ними, под их именем, от их имени или в их поддержку. Сюда относится использование доходов, полученных от незаконного выращивания, производства и оборота в самом Афганистане и транзита через Афганистан </w:t>
            </w:r>
            <w:r>
              <w:rPr>
                <w:rFonts w:ascii="Times New Roman" w:hAnsi="Times New Roman" w:cs="Times New Roman" w:eastAsia="Times New Roman"/>
                <w:b/>
                <w:color w:val="auto"/>
                <w:spacing w:val="0"/>
                <w:position w:val="0"/>
                <w:sz w:val="18"/>
                <w:shd w:fill="auto" w:val="clear"/>
              </w:rPr>
              <w:t xml:space="preserve">наркотических веществ и их прекурсоров</w:t>
            </w:r>
            <w:r>
              <w:rPr>
                <w:rFonts w:ascii="Times New Roman" w:hAnsi="Times New Roman" w:cs="Times New Roman" w:eastAsia="Times New Roman"/>
                <w:color w:val="auto"/>
                <w:spacing w:val="0"/>
                <w:position w:val="0"/>
                <w:sz w:val="18"/>
                <w:shd w:fill="auto" w:val="clear"/>
              </w:rPr>
              <w:t xml:space="preserve">, а также от </w:t>
            </w:r>
            <w:r>
              <w:rPr>
                <w:rFonts w:ascii="Times New Roman" w:hAnsi="Times New Roman" w:cs="Times New Roman" w:eastAsia="Times New Roman"/>
                <w:b/>
                <w:color w:val="auto"/>
                <w:spacing w:val="0"/>
                <w:position w:val="0"/>
                <w:sz w:val="18"/>
                <w:shd w:fill="auto" w:val="clear"/>
              </w:rPr>
              <w:t xml:space="preserve">незаконной эксплуатации природных ресурсов</w:t>
            </w:r>
            <w:r>
              <w:rPr>
                <w:rFonts w:ascii="Times New Roman" w:hAnsi="Times New Roman" w:cs="Times New Roman" w:eastAsia="Times New Roman"/>
                <w:color w:val="auto"/>
                <w:spacing w:val="0"/>
                <w:position w:val="0"/>
                <w:sz w:val="18"/>
                <w:shd w:fill="auto" w:val="clear"/>
              </w:rPr>
              <w:t xml:space="preserve"> в Афганистане.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Имена (названия) и постоянные идентификационные номера лиц/структур, фигурирующих в санкционном перечне 1988 (в соответствующих случаях):</w:t>
            </w:r>
          </w:p>
        </w:tc>
      </w:tr>
      <w:tr>
        <w:trPr>
          <w:trHeight w:val="407" w:hRule="auto"/>
          <w:jc w:val="left"/>
        </w:trPr>
        <w:tc>
          <w:tcPr>
            <w:tcW w:w="9350" w:type="dxa"/>
            <w:tcBorders>
              <w:top w:val="single" w:color="c0c0c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386" w:hRule="auto"/>
          <w:jc w:val="left"/>
        </w:trPr>
        <w:tc>
          <w:tcPr>
            <w:tcW w:w="9350" w:type="dxa"/>
            <w:tcBorders>
              <w:top w:val="single" w:color="000000" w:sz="4"/>
              <w:left w:val="single" w:color="000000" w:sz="4"/>
              <w:bottom w:val="single" w:color="c0c0c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b) </w:t>
            </w:r>
            <w:r>
              <w:rPr>
                <w:rFonts w:ascii="Times New Roman" w:hAnsi="Times New Roman" w:cs="Times New Roman" w:eastAsia="Times New Roman"/>
                <w:color w:val="auto"/>
                <w:spacing w:val="0"/>
                <w:position w:val="0"/>
                <w:sz w:val="18"/>
                <w:shd w:fill="auto" w:val="clear"/>
              </w:rPr>
              <w:t xml:space="preserve">поставка, продажа или передача оружия и связанных с ним материальных средств обозначенным и прочим лицам, группам, предприятиям и организациям, связанным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Имена (названия) и постоянные идентификационные номера лиц/структур, фигурирующих в санкционном перечне 1988 (в соответствующих случаях):</w:t>
            </w:r>
          </w:p>
        </w:tc>
      </w:tr>
      <w:tr>
        <w:trPr>
          <w:trHeight w:val="317" w:hRule="auto"/>
          <w:jc w:val="left"/>
        </w:trPr>
        <w:tc>
          <w:tcPr>
            <w:tcW w:w="9350" w:type="dxa"/>
            <w:tcBorders>
              <w:top w:val="single" w:color="000000" w:sz="4"/>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386" w:hRule="auto"/>
          <w:jc w:val="left"/>
        </w:trPr>
        <w:tc>
          <w:tcPr>
            <w:tcW w:w="9350" w:type="dxa"/>
            <w:tcBorders>
              <w:top w:val="single" w:color="000000" w:sz="6"/>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c) </w:t>
            </w:r>
            <w:r>
              <w:rPr>
                <w:rFonts w:ascii="Times New Roman" w:hAnsi="Times New Roman" w:cs="Times New Roman" w:eastAsia="Times New Roman"/>
                <w:color w:val="auto"/>
                <w:spacing w:val="0"/>
                <w:position w:val="0"/>
                <w:sz w:val="18"/>
                <w:shd w:fill="auto" w:val="clear"/>
              </w:rPr>
              <w:t xml:space="preserve">вербовка для обозначенных и прочих лиц, групп, предприятий и организаций, связанных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Имена (названия) и постоянные идентификационные номера лиц/структур, фигурирующих в санкционном перечне 1988 (в соответствующих случаях):</w:t>
            </w:r>
          </w:p>
        </w:tc>
      </w:tr>
      <w:tr>
        <w:trPr>
          <w:trHeight w:val="417" w:hRule="auto"/>
          <w:jc w:val="left"/>
        </w:trPr>
        <w:tc>
          <w:tcPr>
            <w:tcW w:w="9350" w:type="dxa"/>
            <w:tcBorders>
              <w:top w:val="single" w:color="000000" w:sz="4"/>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386" w:hRule="auto"/>
          <w:jc w:val="left"/>
        </w:trPr>
        <w:tc>
          <w:tcPr>
            <w:tcW w:w="9350" w:type="dxa"/>
            <w:tcBorders>
              <w:top w:val="single" w:color="000000" w:sz="6"/>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vertAlign w:val="superscript"/>
              </w:rPr>
            </w:pPr>
            <w:r>
              <w:rPr>
                <w:rFonts w:ascii="Times New Roman" w:hAnsi="Times New Roman" w:cs="Times New Roman" w:eastAsia="Times New Roman"/>
                <w:color w:val="auto"/>
                <w:spacing w:val="0"/>
                <w:position w:val="0"/>
                <w:sz w:val="18"/>
                <w:shd w:fill="auto" w:val="clear"/>
              </w:rPr>
              <w:t xml:space="preserve"> d) </w:t>
            </w:r>
            <w:r>
              <w:rPr>
                <w:rFonts w:ascii="Times New Roman" w:hAnsi="Times New Roman" w:cs="Times New Roman" w:eastAsia="Times New Roman"/>
                <w:color w:val="auto"/>
                <w:spacing w:val="0"/>
                <w:position w:val="0"/>
                <w:sz w:val="18"/>
                <w:shd w:fill="auto" w:val="clear"/>
              </w:rPr>
              <w:t xml:space="preserve">поддержка в иной форме актов или деятельности обозначенных и прочих лиц, групп, предприятий и организаций, связанных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Имена (названия) и постоянные идентификационные номера лиц/структур, фигурирующих в санкционном перечне 1988 (в соответствующих случаях):</w:t>
            </w:r>
          </w:p>
        </w:tc>
      </w:tr>
      <w:tr>
        <w:trPr>
          <w:trHeight w:val="372" w:hRule="auto"/>
          <w:jc w:val="left"/>
        </w:trPr>
        <w:tc>
          <w:tcPr>
            <w:tcW w:w="9350" w:type="dxa"/>
            <w:tcBorders>
              <w:top w:val="single" w:color="000000" w:sz="4"/>
              <w:left w:val="single" w:color="000000" w:sz="4"/>
              <w:bottom w:val="single" w:color="000000" w:sz="6"/>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386" w:hRule="auto"/>
          <w:jc w:val="left"/>
        </w:trPr>
        <w:tc>
          <w:tcPr>
            <w:tcW w:w="9350" w:type="dxa"/>
            <w:tcBorders>
              <w:top w:val="single" w:color="000000" w:sz="6"/>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e) </w:t>
            </w:r>
            <w:r>
              <w:rPr>
                <w:rFonts w:ascii="Times New Roman" w:hAnsi="Times New Roman" w:cs="Times New Roman" w:eastAsia="Times New Roman"/>
                <w:color w:val="auto"/>
                <w:spacing w:val="0"/>
                <w:position w:val="0"/>
                <w:sz w:val="18"/>
                <w:shd w:fill="auto" w:val="clear"/>
              </w:rPr>
              <w:t xml:space="preserve">предприятие или организация, находящиеся в собственности или под контролем, прямо или косвенно, обозначенных и прочих лиц, групп, предприятий и организаций, связанных с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Талибаном</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 создании угрозы миру, стабильности и безопасности в Афганистане, или иным образом поддерживающие их.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Имена (названия) и постоянные идентификационные номера лиц/структур, фигурирующих в санкционном перечне 1988 (в соответствующих случаях):</w:t>
            </w:r>
          </w:p>
        </w:tc>
      </w:tr>
      <w:tr>
        <w:trPr>
          <w:trHeight w:val="507" w:hRule="auto"/>
          <w:jc w:val="left"/>
        </w:trPr>
        <w:tc>
          <w:tcPr>
            <w:tcW w:w="9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386" w:hRule="auto"/>
          <w:jc w:val="left"/>
        </w:trPr>
        <w:tc>
          <w:tcPr>
            <w:tcW w:w="9350" w:type="dxa"/>
            <w:tcBorders>
              <w:top w:val="single" w:color="000000" w:sz="4"/>
              <w:left w:val="single" w:color="000000" w:sz="4"/>
              <w:bottom w:val="single" w:color="000000" w:sz="2"/>
              <w:right w:val="single" w:color="000000" w:sz="4"/>
            </w:tcBorders>
            <w:shd w:color="auto" w:fill="c0c0c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III.</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ДОКУМЕНТ С ИЗЛОЖЕНИЕМ ОБСТОЯТЕЛЬСТВ ДЕЛА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В изложении обстоятельств дела должно быть приведено как можно больше информации об основании(ях) для включения в перечень, в том числе: i) конкретная информация в обоснование определения того, что данная организация отвечает вышеупомянутым критериям; ii) характер подтверждающих данных, например, разведданные, данные правоохранительных и судебных органов или  публикации в СМИ; и iii) дополнительная информация или документы, представленные вместе с настоящим заявлением. Государства должны указывать подробные сведения о всех связях между предлагаемой для включения организацией и лицами или организациями, в настоящее время фигурирующими в перечне.</w:t>
            </w:r>
          </w:p>
          <w:p>
            <w:pPr>
              <w:tabs>
                <w:tab w:val="left" w:pos="7964"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В соответствии с пунктом 24 резолюции </w:t>
            </w:r>
            <w:hyperlink xmlns:r="http://schemas.openxmlformats.org/officeDocument/2006/relationships" r:id="docRId2">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документ с изложением обстоятельств дела должен обнародоваться, по запросу, за исключением тех частей, о конфиденциальности которых государство-член уведомляет Комитет, и может использоваться для составления резюме с изложением оснований для включения в перечень, о котором говорится в пункте 26 резолюции </w:t>
            </w:r>
            <w:hyperlink xmlns:r="http://schemas.openxmlformats.org/officeDocument/2006/relationships" r:id="docRId3">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202" w:hRule="auto"/>
          <w:jc w:val="left"/>
        </w:trPr>
        <w:tc>
          <w:tcPr>
            <w:tcW w:w="9350" w:type="dxa"/>
            <w:tcBorders>
              <w:top w:val="single" w:color="000000" w:sz="2"/>
              <w:left w:val="single" w:color="000000" w:sz="4"/>
              <w:bottom w:val="single" w:color="c0c0c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III.A. </w:t>
            </w:r>
            <w:r>
              <w:rPr>
                <w:rFonts w:ascii="Times New Roman" w:hAnsi="Times New Roman" w:cs="Times New Roman" w:eastAsia="Times New Roman"/>
                <w:b/>
                <w:color w:val="auto"/>
                <w:spacing w:val="0"/>
                <w:position w:val="0"/>
                <w:sz w:val="18"/>
                <w:shd w:fill="auto" w:val="clear"/>
              </w:rPr>
              <w:t xml:space="preserve">ДОКУМЕНТ С ИЗЛОЖЕНИЕМ ОБСТОЯТЕЛЬСТВ ДЕЛА (ОБНАРОДУЕМЫЙ ПО ЗАПРОСУ)</w:t>
            </w:r>
          </w:p>
        </w:tc>
      </w:tr>
      <w:tr>
        <w:trPr>
          <w:trHeight w:val="395" w:hRule="auto"/>
          <w:jc w:val="left"/>
        </w:trPr>
        <w:tc>
          <w:tcPr>
            <w:tcW w:w="9350" w:type="dxa"/>
            <w:tcBorders>
              <w:top w:val="single" w:color="c0c0c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202" w:hRule="auto"/>
          <w:jc w:val="left"/>
        </w:trPr>
        <w:tc>
          <w:tcPr>
            <w:tcW w:w="9350" w:type="dxa"/>
            <w:tcBorders>
              <w:top w:val="single" w:color="000000" w:sz="2"/>
              <w:left w:val="single" w:color="000000" w:sz="4"/>
              <w:bottom w:val="single" w:color="c0c0c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III.B. </w:t>
            </w:r>
            <w:r>
              <w:rPr>
                <w:rFonts w:ascii="Times New Roman" w:hAnsi="Times New Roman" w:cs="Times New Roman" w:eastAsia="Times New Roman"/>
                <w:b/>
                <w:color w:val="auto"/>
                <w:spacing w:val="0"/>
                <w:position w:val="0"/>
                <w:sz w:val="18"/>
                <w:shd w:fill="auto" w:val="clear"/>
              </w:rPr>
              <w:t xml:space="preserve">ЧАСТИ ДОКУМЕНТА С ИЗЛОЖЕНИЕМ ОБСТОЯТЕЛЬСТВ ДЕЛА, О КОНФИДЕНЦИАЛЬНОСТИ КОТОРЫХ УВЕДОМЛЯЕТСЯ КОМИТЕТ</w:t>
            </w:r>
          </w:p>
        </w:tc>
      </w:tr>
      <w:tr>
        <w:trPr>
          <w:trHeight w:val="422" w:hRule="auto"/>
          <w:jc w:val="left"/>
        </w:trPr>
        <w:tc>
          <w:tcPr>
            <w:tcW w:w="9350" w:type="dxa"/>
            <w:tcBorders>
              <w:top w:val="single" w:color="c0c0c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970" w:hRule="auto"/>
          <w:jc w:val="left"/>
        </w:trPr>
        <w:tc>
          <w:tcPr>
            <w:tcW w:w="9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IV. </w:t>
            </w:r>
            <w:r>
              <w:rPr>
                <w:rFonts w:ascii="Times New Roman" w:hAnsi="Times New Roman" w:cs="Times New Roman" w:eastAsia="Times New Roman"/>
                <w:b/>
                <w:color w:val="auto"/>
                <w:spacing w:val="0"/>
                <w:position w:val="0"/>
                <w:sz w:val="18"/>
                <w:shd w:fill="auto" w:val="clear"/>
              </w:rPr>
              <w:t xml:space="preserve">РАСКРЫТИЕ ИНФОРМАЦИИ О ГОСУДАРСТВЕ, ВНЕСШЕМ ЗАЯВКУ НА ВКЛЮЧЕНИЕ В ПЕРЕЧЕНЬ</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Просьба указать, может ли Комитет, по запросу другого государства-члена, предать гласности сведения о том, что ваша страна является государством, внесшим заявку на включение данного лица в санкционный перечень.</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Да    Нет</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386" w:hRule="auto"/>
          <w:jc w:val="left"/>
        </w:trPr>
        <w:tc>
          <w:tcPr>
            <w:tcW w:w="9350" w:type="dxa"/>
            <w:tcBorders>
              <w:top w:val="single" w:color="000000" w:sz="4"/>
              <w:left w:val="single" w:color="000000" w:sz="4"/>
              <w:bottom w:val="single" w:color="000000" w:sz="2"/>
              <w:right w:val="single" w:color="000000" w:sz="4"/>
            </w:tcBorders>
            <w:shd w:color="auto" w:fill="c0c0c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 V. </w:t>
            </w:r>
            <w:r>
              <w:rPr>
                <w:rFonts w:ascii="Times New Roman" w:hAnsi="Times New Roman" w:cs="Times New Roman" w:eastAsia="Times New Roman"/>
                <w:b/>
                <w:color w:val="auto"/>
                <w:spacing w:val="0"/>
                <w:position w:val="0"/>
                <w:sz w:val="18"/>
                <w:shd w:fill="auto" w:val="clear"/>
              </w:rPr>
              <w:t xml:space="preserve">СОТРУДНИЧЕСТВО С ИНТЕРПОЛОМ</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соответствии с пунктами 24 и 25 резолюции </w:t>
            </w:r>
            <w:hyperlink xmlns:r="http://schemas.openxmlformats.org/officeDocument/2006/relationships" r:id="docRId4">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Комитет может обратиться в Интерпол с просьбой издать специальное уведомление Интерпола-Совета Безопасности Организации Объединенных Наций для оповещения национальных правоохранительных органов в странах-членах Интерпола о том, что данная организация подпадает под санкции Совета Безопасности.</w:t>
            </w:r>
          </w:p>
        </w:tc>
      </w:tr>
      <w:tr>
        <w:trPr>
          <w:trHeight w:val="386" w:hRule="auto"/>
          <w:jc w:val="left"/>
        </w:trPr>
        <w:tc>
          <w:tcPr>
            <w:tcW w:w="9350" w:type="dxa"/>
            <w:tcBorders>
              <w:top w:val="single" w:color="000000" w:sz="4"/>
              <w:left w:val="single" w:color="000000" w:sz="4"/>
              <w:bottom w:val="single" w:color="000000" w:sz="2"/>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Интерпол может пожелать в рабочих целях связаться с компетентными органами в вашей стране на предмет получения дополнительной информации об организации, предлагаемой настоящим для включения в перечень. В этой связи просьба указать ниже, может ли Комитет сообщить Интерполу, по запросу последнего, что ваша страна является г</w:t>
            </w:r>
            <w:r>
              <w:rPr>
                <w:rFonts w:ascii="Times New Roman" w:hAnsi="Times New Roman" w:cs="Times New Roman" w:eastAsia="Times New Roman"/>
                <w:color w:val="auto"/>
                <w:spacing w:val="0"/>
                <w:position w:val="0"/>
                <w:sz w:val="18"/>
                <w:u w:val="single"/>
                <w:shd w:fill="auto" w:val="clear"/>
              </w:rPr>
              <w:t xml:space="preserve">осударством, внесшим заявку на включение в перечень данной организации </w:t>
            </w:r>
            <w:r>
              <w:rPr>
                <w:rFonts w:ascii="Times New Roman" w:hAnsi="Times New Roman" w:cs="Times New Roman" w:eastAsia="Times New Roman"/>
                <w:color w:val="auto"/>
                <w:spacing w:val="0"/>
                <w:position w:val="0"/>
                <w:sz w:val="18"/>
                <w:shd w:fill="auto" w:val="clear"/>
              </w:rPr>
              <w:t xml:space="preserve">(Интерпол сможет затем обратиться в постоянное представительство вашей страны при Организации Объединенных Наций в Нью-Йорке с соответствующими вопросами).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Да       Нет       Комментарии: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Кроме того, просьба указать ниже, может ли Комитет передать Интерполу, по запросу последнего, приводимую ниже информацию о контактном лице в ваших правительственных органах (Интерпол сможет затем обратиться с соответствующими вопросами напрямую к назначенному контактному лицу).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Да       Нет       Комментарии: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tbl>
      <w:tblPr/>
      <w:tblGrid>
        <w:gridCol w:w="1791"/>
        <w:gridCol w:w="4208"/>
        <w:gridCol w:w="3351"/>
      </w:tblGrid>
      <w:tr>
        <w:trPr>
          <w:trHeight w:val="386" w:hRule="auto"/>
          <w:jc w:val="left"/>
        </w:trPr>
        <w:tc>
          <w:tcPr>
            <w:tcW w:w="9350" w:type="dxa"/>
            <w:gridSpan w:val="3"/>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 </w:t>
            </w:r>
            <w:r>
              <w:rPr>
                <w:rFonts w:ascii="Times New Roman" w:hAnsi="Times New Roman" w:cs="Times New Roman" w:eastAsia="Times New Roman"/>
                <w:b/>
                <w:color w:val="auto"/>
                <w:spacing w:val="0"/>
                <w:position w:val="0"/>
                <w:sz w:val="18"/>
                <w:shd w:fill="auto" w:val="clear"/>
              </w:rPr>
              <w:t xml:space="preserve">КОНСУЛЬТИРОВАНИЕ С АФГАНИСТАНОМ</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В соответствии с пунктом 29 резолюции </w:t>
            </w:r>
            <w:hyperlink xmlns:r="http://schemas.openxmlformats.org/officeDocument/2006/relationships" r:id="docRId5">
              <w:r>
                <w:rPr>
                  <w:rFonts w:ascii="Times New Roman" w:hAnsi="Times New Roman" w:cs="Times New Roman" w:eastAsia="Times New Roman"/>
                  <w:color w:val="0000FF"/>
                  <w:spacing w:val="0"/>
                  <w:position w:val="0"/>
                  <w:sz w:val="18"/>
                  <w:u w:val="single"/>
                  <w:shd w:fill="auto" w:val="clear"/>
                </w:rPr>
                <w:t xml:space="preserve">2255 (2015)</w:t>
              </w:r>
            </w:hyperlink>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государствам-членам настоятельно рекомендуется до представления заявления Комитету консультироваться с правительством Афганистана относительно своей заявки на включение в перечень новой позиции через афганский национальный контактный центр при Канцелярии советника по вопросам национальной безопасности Исламской Республики Афганистан (адрес электронной почты: nationalcontactpoint@nsc.gov.af). Комитет просит государства-члены вместе с заявкой на включение в перечень представлять информацию о любых проведенных консультациях с правительством Афганистана. Комитет будет сохранять конфиденциальность этой информации.</w:t>
            </w:r>
          </w:p>
          <w:p>
            <w:pPr>
              <w:spacing w:before="0" w:after="0" w:line="240"/>
              <w:ind w:right="0" w:left="0" w:firstLine="0"/>
              <w:jc w:val="left"/>
              <w:rPr>
                <w:spacing w:val="0"/>
                <w:position w:val="0"/>
                <w:shd w:fill="auto" w:val="clear"/>
              </w:rPr>
            </w:pPr>
          </w:p>
        </w:tc>
      </w:tr>
      <w:tr>
        <w:trPr>
          <w:trHeight w:val="314" w:hRule="auto"/>
          <w:jc w:val="left"/>
        </w:trPr>
        <w:tc>
          <w:tcPr>
            <w:tcW w:w="599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Должностное лицо, с которым проведена консультация: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33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Дата консультации: </w:t>
            </w:r>
            <w:r>
              <w:rPr>
                <w:rFonts w:ascii="Times New Roman" w:hAnsi="Times New Roman" w:cs="Times New Roman" w:eastAsia="Times New Roman"/>
                <w:color w:val="auto"/>
                <w:spacing w:val="0"/>
                <w:position w:val="0"/>
                <w:sz w:val="18"/>
                <w:shd w:fill="auto" w:val="clear"/>
              </w:rPr>
              <w:t xml:space="preserve">     </w:t>
            </w:r>
          </w:p>
        </w:tc>
      </w:tr>
      <w:tr>
        <w:trPr>
          <w:trHeight w:val="170" w:hRule="auto"/>
          <w:jc w:val="left"/>
        </w:trPr>
        <w:tc>
          <w:tcPr>
            <w:tcW w:w="179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18"/>
                <w:shd w:fill="auto" w:val="clear"/>
              </w:rPr>
              <w:t xml:space="preserve">Комментарии (если таковые имеются):</w:t>
            </w:r>
            <w:r>
              <w:rPr>
                <w:rFonts w:ascii="Times New Roman" w:hAnsi="Times New Roman" w:cs="Times New Roman" w:eastAsia="Times New Roman"/>
                <w:color w:val="auto"/>
                <w:spacing w:val="0"/>
                <w:position w:val="0"/>
                <w:sz w:val="18"/>
                <w:shd w:fill="auto" w:val="clear"/>
              </w:rPr>
              <w:t xml:space="preserve"> </w:t>
            </w:r>
          </w:p>
        </w:tc>
        <w:tc>
          <w:tcPr>
            <w:tcW w:w="75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tbl>
      <w:tblPr/>
      <w:tblGrid>
        <w:gridCol w:w="2695"/>
        <w:gridCol w:w="2139"/>
        <w:gridCol w:w="4516"/>
      </w:tblGrid>
      <w:tr>
        <w:trPr>
          <w:trHeight w:val="386" w:hRule="auto"/>
          <w:jc w:val="left"/>
        </w:trPr>
        <w:tc>
          <w:tcPr>
            <w:tcW w:w="9350" w:type="dxa"/>
            <w:gridSpan w:val="3"/>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VII. </w:t>
            </w:r>
            <w:r>
              <w:rPr>
                <w:rFonts w:ascii="Times New Roman" w:hAnsi="Times New Roman" w:cs="Times New Roman" w:eastAsia="Times New Roman"/>
                <w:b/>
                <w:color w:val="auto"/>
                <w:spacing w:val="0"/>
                <w:position w:val="0"/>
                <w:sz w:val="18"/>
                <w:shd w:fill="auto" w:val="clear"/>
              </w:rPr>
              <w:t xml:space="preserve">КОНТАКТНОЕ ЛИЦО </w:t>
            </w:r>
          </w:p>
          <w:p>
            <w:pPr>
              <w:spacing w:before="0" w:after="0" w:line="240"/>
              <w:ind w:right="0" w:left="0" w:firstLine="0"/>
              <w:jc w:val="left"/>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К нижеуказанному лицу (лицам) можно обращаться с дополнительными вопросами в связи с настоящим заявлением: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ДАННАЯ ИНФОРМАЦИЯ ОСТАЕТСЯ КОНФИДЕНЦИАЛЬНОЙ)</w:t>
            </w:r>
          </w:p>
          <w:p>
            <w:pPr>
              <w:spacing w:before="0" w:after="0" w:line="240"/>
              <w:ind w:right="0" w:left="0" w:firstLine="0"/>
              <w:jc w:val="left"/>
              <w:rPr>
                <w:color w:val="auto"/>
                <w:spacing w:val="0"/>
                <w:position w:val="0"/>
                <w:shd w:fill="auto" w:val="clear"/>
              </w:rPr>
            </w:pPr>
          </w:p>
        </w:tc>
      </w:tr>
      <w:tr>
        <w:trPr>
          <w:trHeight w:val="269" w:hRule="auto"/>
          <w:jc w:val="left"/>
        </w:trPr>
        <w:tc>
          <w:tcPr>
            <w:tcW w:w="483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Фамилия, имя: </w:t>
            </w:r>
            <w:r>
              <w:rPr>
                <w:rFonts w:ascii="Times New Roman" w:hAnsi="Times New Roman" w:cs="Times New Roman" w:eastAsia="Times New Roman"/>
                <w:color w:val="auto"/>
                <w:spacing w:val="0"/>
                <w:position w:val="0"/>
                <w:sz w:val="18"/>
                <w:shd w:fill="auto" w:val="clear"/>
              </w:rPr>
              <w:t xml:space="preserve">     </w:t>
            </w:r>
          </w:p>
        </w:tc>
        <w:tc>
          <w:tcPr>
            <w:tcW w:w="4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Должность/титул: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386" w:hRule="auto"/>
          <w:jc w:val="left"/>
        </w:trPr>
        <w:tc>
          <w:tcPr>
            <w:tcW w:w="269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Контактная информация:</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Ведомство:</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Адрес:</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Номер телефона: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Номер факса: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Адрес электронной почты: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665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ПРИЛОЖЕНИЕ А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Дополнительные или прежние названия (РИК)</w:t>
            </w:r>
          </w:p>
        </w:tc>
      </w:tr>
    </w:tbl>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Распечатайте эту страницу в необходимом количестве экземпляров. Данные, касающиеся каждого альтернативного названия или варианта названия в другом написании, просьба указывать на отдельном листе. Такой уровень детализации необходим, поскольку передача названий путем описания их структуры имеет решающее значение для эффективного осуществления санкций. Графы, по которым не имеется соответствующих данных, можно оставить незаполненными.</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tbl>
      <w:tblPr/>
      <w:tblGrid>
        <w:gridCol w:w="1555"/>
        <w:gridCol w:w="1859"/>
        <w:gridCol w:w="1335"/>
        <w:gridCol w:w="821"/>
        <w:gridCol w:w="555"/>
        <w:gridCol w:w="840"/>
        <w:gridCol w:w="3512"/>
      </w:tblGrid>
      <w:tr>
        <w:trPr>
          <w:trHeight w:val="1" w:hRule="atLeast"/>
          <w:jc w:val="left"/>
        </w:trPr>
        <w:tc>
          <w:tcPr>
            <w:tcW w:w="1047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Тип альтернативного названия:</w:t>
            </w:r>
            <w:r>
              <w:rPr>
                <w:rFonts w:ascii="Times New Roman" w:hAnsi="Times New Roman" w:cs="Times New Roman" w:eastAsia="Times New Roman"/>
                <w:color w:val="auto"/>
                <w:spacing w:val="0"/>
                <w:position w:val="0"/>
                <w:sz w:val="18"/>
                <w:shd w:fill="auto" w:val="clear"/>
              </w:rPr>
              <w:t xml:space="preserve"> Отдельный субъект Вариант названия Вариант написания Прежнее официальное название (РИК)</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Другое (просьба указать):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047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Является ли эта альтернативное название производным от основного названия или другого альтернативного названия, связано с ним каким-либо иным образом или является его альтернативной формой:</w:t>
            </w:r>
            <w:r>
              <w:rPr>
                <w:rFonts w:ascii="Times New Roman" w:hAnsi="Times New Roman" w:cs="Times New Roman" w:eastAsia="Times New Roman"/>
                <w:color w:val="auto"/>
                <w:spacing w:val="0"/>
                <w:position w:val="0"/>
                <w:sz w:val="18"/>
                <w:shd w:fill="auto" w:val="clear"/>
              </w:rPr>
              <w:t xml:space="preserve"> Да   Нет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Какое название: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Просьба пояснить связь: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047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Это альтернативное название является достаточным для достоверной идентификации:</w:t>
            </w:r>
            <w:r>
              <w:rPr>
                <w:rFonts w:ascii="Times New Roman" w:hAnsi="Times New Roman" w:cs="Times New Roman" w:eastAsia="Times New Roman"/>
                <w:color w:val="auto"/>
                <w:spacing w:val="0"/>
                <w:position w:val="0"/>
                <w:sz w:val="18"/>
                <w:shd w:fill="auto" w:val="clear"/>
              </w:rPr>
              <w:t xml:space="preserve"> Да   Нет  Примечания: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ИЛИ является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недостаточно надежным</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т.е. общеупотребительным, но само по себе недостаточным для идентификации данной организации):</w:t>
            </w:r>
            <w:r>
              <w:rPr>
                <w:rFonts w:ascii="Times New Roman" w:hAnsi="Times New Roman" w:cs="Times New Roman" w:eastAsia="Times New Roman"/>
                <w:color w:val="auto"/>
                <w:spacing w:val="0"/>
                <w:position w:val="0"/>
                <w:sz w:val="18"/>
                <w:shd w:fill="auto" w:val="clear"/>
              </w:rPr>
              <w:t xml:space="preserve">  Да   Нет    Примечания: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047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Любая другая информация, которая может помочь понять природу этого альтернативного названия: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Альтернативное название или РИК</w:t>
            </w:r>
          </w:p>
        </w:tc>
        <w:tc>
          <w:tcPr>
            <w:tcW w:w="572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Акроним: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Язык ( шрифт)</w:t>
            </w:r>
          </w:p>
        </w:tc>
        <w:tc>
          <w:tcPr>
            <w:tcW w:w="572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Вид написания</w:t>
            </w:r>
          </w:p>
        </w:tc>
        <w:tc>
          <w:tcPr>
            <w:tcW w:w="572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оригинальное написание  транслитерация  перевод  прочее, а именно: </w:t>
            </w:r>
            <w:r>
              <w:rPr>
                <w:rFonts w:ascii="Times New Roman" w:hAnsi="Times New Roman" w:cs="Times New Roman" w:eastAsia="Times New Roman"/>
                <w:color w:val="auto"/>
                <w:spacing w:val="0"/>
                <w:position w:val="0"/>
                <w:sz w:val="18"/>
                <w:shd w:fill="auto" w:val="clear"/>
              </w:rPr>
              <w:t xml:space="preserve">     </w:t>
            </w:r>
          </w:p>
        </w:tc>
      </w:tr>
      <w:tr>
        <w:trPr>
          <w:trHeight w:val="305" w:hRule="auto"/>
          <w:jc w:val="left"/>
        </w:trPr>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Тип названия</w:t>
            </w:r>
          </w:p>
        </w:tc>
        <w:tc>
          <w:tcPr>
            <w:tcW w:w="8922"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Прежнее официальное название  Прежнее зарегистрированное название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Ранее известно как</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  (просьба указать): </w:t>
            </w:r>
            <w:r>
              <w:rPr>
                <w:rFonts w:ascii="Times New Roman" w:hAnsi="Times New Roman" w:cs="Times New Roman" w:eastAsia="Times New Roman"/>
                <w:color w:val="auto"/>
                <w:spacing w:val="0"/>
                <w:position w:val="0"/>
                <w:sz w:val="18"/>
                <w:shd w:fill="auto" w:val="clear"/>
              </w:rPr>
              <w:t xml:space="preserve">     </w:t>
            </w:r>
          </w:p>
        </w:tc>
      </w:tr>
      <w:tr>
        <w:trPr>
          <w:trHeight w:val="230" w:hRule="auto"/>
          <w:jc w:val="left"/>
          <w:cantSplit w:val="1"/>
        </w:trPr>
        <w:tc>
          <w:tcPr>
            <w:tcW w:w="4749" w:type="dxa"/>
            <w:gridSpan w:val="3"/>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Компоненты названия </w:t>
              <w:br/>
              <w:t xml:space="preserve">(просьба отметить каждый компонент названия в колонках справа)</w:t>
            </w:r>
          </w:p>
        </w:tc>
      </w:tr>
      <w:tr>
        <w:trPr>
          <w:trHeight w:val="1502" w:hRule="auto"/>
          <w:jc w:val="left"/>
          <w:cantSplit w:val="1"/>
        </w:trPr>
        <w:tc>
          <w:tcPr>
            <w:tcW w:w="4749" w:type="dxa"/>
            <w:gridSpan w:val="3"/>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Основной компонент названия*</w:t>
            </w:r>
          </w:p>
        </w:tc>
        <w:tc>
          <w:tcPr>
            <w:tcW w:w="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Правовой статус организации*</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1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Акроним правового статуса*</w:t>
            </w:r>
          </w:p>
        </w:tc>
        <w:tc>
          <w:tcPr>
            <w:tcW w:w="35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 просьба указать </w:t>
            </w:r>
          </w:p>
        </w:tc>
      </w:tr>
      <w:tr>
        <w:trPr>
          <w:trHeight w:val="188" w:hRule="auto"/>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     </w:t>
            </w: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35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     </w:t>
            </w: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35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     </w:t>
            </w: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35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474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     </w:t>
            </w:r>
          </w:p>
        </w:tc>
        <w:tc>
          <w:tcPr>
            <w:tcW w:w="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center"/>
              <w:rPr>
                <w:rFonts w:ascii="Calibri" w:hAnsi="Calibri" w:cs="Calibri" w:eastAsia="Calibri"/>
                <w:color w:val="auto"/>
                <w:spacing w:val="0"/>
                <w:position w:val="0"/>
                <w:sz w:val="22"/>
                <w:shd w:fill="auto" w:val="clear"/>
              </w:rPr>
            </w:pPr>
          </w:p>
        </w:tc>
        <w:tc>
          <w:tcPr>
            <w:tcW w:w="35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4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Любая дополнительная информация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просьба представить подробную информацию о данном названии)</w:t>
            </w:r>
          </w:p>
        </w:tc>
        <w:tc>
          <w:tcPr>
            <w:tcW w:w="706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ПРИЛОЖЕНИЕ В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Информация о связанных с данной организацией субъектах</w:t>
            </w:r>
          </w:p>
        </w:tc>
      </w:tr>
    </w:tbl>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Распечатайте эту страницу для каждого связанного с данной организацией субъекта в необходимом количестве экземпляров и внесите необходимую информацию. Графы, по которым не имеется соответствующих данных, можно оставить незаполненными. Информация, представленная в настоящем приложении, может также фигурировать в санкционном перечне 1988 года. Для предоставления информации, которая может быть предоставлена другим государствам-членам или только для информации Комитета, просьба использовать разделы III.A и III.B стандартного бланка. Организации, упомянутые в настоящем приложении, которые еще не включены в санкционный перечень 1988, </w:t>
      </w:r>
      <w:r>
        <w:rPr>
          <w:rFonts w:ascii="Times New Roman" w:hAnsi="Times New Roman" w:cs="Times New Roman" w:eastAsia="Times New Roman"/>
          <w:color w:val="auto"/>
          <w:spacing w:val="0"/>
          <w:position w:val="0"/>
          <w:sz w:val="18"/>
          <w:u w:val="single"/>
          <w:shd w:fill="auto" w:val="clear"/>
        </w:rPr>
        <w:t xml:space="preserve">не</w:t>
      </w:r>
      <w:r>
        <w:rPr>
          <w:rFonts w:ascii="Times New Roman" w:hAnsi="Times New Roman" w:cs="Times New Roman" w:eastAsia="Times New Roman"/>
          <w:color w:val="auto"/>
          <w:spacing w:val="0"/>
          <w:position w:val="0"/>
          <w:sz w:val="18"/>
          <w:shd w:fill="auto" w:val="clear"/>
        </w:rPr>
        <w:t xml:space="preserve"> будут считаться подпадающими под санкции, если в представленном письме не указано иное, в этом случае следует заполнить отдельный стандартный бланк.</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tbl>
      <w:tblPr/>
      <w:tblGrid>
        <w:gridCol w:w="960"/>
        <w:gridCol w:w="715"/>
        <w:gridCol w:w="2322"/>
        <w:gridCol w:w="1606"/>
        <w:gridCol w:w="3747"/>
      </w:tblGrid>
      <w:tr>
        <w:trPr>
          <w:trHeight w:val="1" w:hRule="atLeast"/>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Связанные с данной организацией субъекты</w:t>
            </w:r>
            <w:r>
              <w:rPr>
                <w:rFonts w:ascii="Times New Roman" w:hAnsi="Times New Roman" w:cs="Times New Roman" w:eastAsia="Times New Roman"/>
                <w:color w:val="auto"/>
                <w:spacing w:val="0"/>
                <w:position w:val="0"/>
                <w:sz w:val="18"/>
                <w:shd w:fill="auto" w:val="clear"/>
              </w:rPr>
              <w:t xml:space="preserve"> (укажите характер связи)</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Общая долевая собственность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Дочерняя компания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Головная компания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Совместное управление   Компания/организация-преемник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Участие в региональной/ специализированной сети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Компания/организация- предшественник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Другое   (просьба указать):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Постоянный идентификационный номер</w:t>
            </w:r>
            <w:r>
              <w:rPr>
                <w:rFonts w:ascii="Times New Roman" w:hAnsi="Times New Roman" w:cs="Times New Roman" w:eastAsia="Times New Roman"/>
                <w:color w:val="auto"/>
                <w:spacing w:val="0"/>
                <w:position w:val="0"/>
                <w:sz w:val="18"/>
                <w:shd w:fill="auto" w:val="clear"/>
              </w:rPr>
              <w:t xml:space="preserve"> (если фигурирует в перечне)</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Полное название</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Тип организации</w:t>
            </w:r>
          </w:p>
        </w:tc>
        <w:tc>
          <w:tcPr>
            <w:tcW w:w="7675"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Зарегистрированная компания /коммерческая организация</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Незарегистрированная компания/ коммерческая организация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Зарегистрированная некоммерческая организация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Незарегистрированная некоммерческая организация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Зарегистрированная группа или филиал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Незарегистрированная группа или филиал </w:t>
            </w:r>
          </w:p>
          <w:p>
            <w:pPr>
              <w:tabs>
                <w:tab w:val="left" w:pos="3433" w:leader="none"/>
                <w:tab w:val="left" w:pos="4093"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Незаконная военизированная/вооруженная группа   Преступная группировка</w:t>
            </w:r>
          </w:p>
          <w:p>
            <w:pPr>
              <w:tabs>
                <w:tab w:val="left" w:pos="2113" w:leader="none"/>
              </w:tabs>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Другое    (просьба указать):  </w:t>
            </w:r>
          </w:p>
          <w:p>
            <w:pPr>
              <w:tabs>
                <w:tab w:val="left" w:pos="2113" w:leader="none"/>
              </w:tabs>
              <w:spacing w:before="0" w:after="0" w:line="240"/>
              <w:ind w:right="-7" w:left="0" w:firstLine="0"/>
              <w:jc w:val="both"/>
              <w:rPr>
                <w:color w:val="auto"/>
                <w:spacing w:val="0"/>
                <w:position w:val="0"/>
                <w:shd w:fill="auto" w:val="clear"/>
              </w:rPr>
            </w:pPr>
          </w:p>
        </w:tc>
      </w:tr>
      <w:tr>
        <w:trPr>
          <w:trHeight w:val="1" w:hRule="atLeast"/>
          <w:jc w:val="left"/>
        </w:trPr>
        <w:tc>
          <w:tcPr>
            <w:tcW w:w="1675"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Регистрационные данные и другая информация</w:t>
            </w: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Зарегистрировавший государственный орган в Афганистане (если применимо)</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Комментарии: </w:t>
            </w:r>
            <w:r>
              <w:rPr>
                <w:rFonts w:ascii="Times New Roman" w:hAnsi="Times New Roman" w:cs="Times New Roman" w:eastAsia="Times New Roman"/>
                <w:color w:val="auto"/>
                <w:spacing w:val="0"/>
                <w:position w:val="0"/>
                <w:sz w:val="18"/>
                <w:shd w:fill="auto" w:val="clear"/>
              </w:rPr>
              <w:t xml:space="preserve">       </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Агентство по поддержке инвестиций</w:t>
              <w:br/>
              <w:t xml:space="preserve">     Афганистана (АПИА)</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Министерство торговли</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Министерство юстиции</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Министерство экономики и планирования</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Другие, а именно: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инкорпорации/регистрации </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Страна: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Провинция: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Округ: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Дата регистрации/учреждения </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Старший управляющий/Владелец/Учредитель/</w:t>
              <w:br/>
              <w:t xml:space="preserve">Юридический представитель/ Название инвестора (если применимо)</w:t>
            </w:r>
          </w:p>
          <w:p>
            <w:pPr>
              <w:spacing w:before="0" w:after="0" w:line="240"/>
              <w:ind w:right="-7" w:left="0" w:firstLine="0"/>
              <w:jc w:val="left"/>
              <w:rPr>
                <w:color w:val="auto"/>
                <w:spacing w:val="0"/>
                <w:position w:val="0"/>
                <w:shd w:fill="auto" w:val="clear"/>
              </w:rPr>
            </w:pP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Написание на языке оригинала: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Укажите язык:</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Если используется нелатинский алфавит, приведите название латиницей: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Адрес (адреса) с указанием дат</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Номера телефона или факса или адрес электронной почты</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75"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Дополнительная информация, записанная в регистрационном документе, или комментарии</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215"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Государство (государства) или регион основной деятельности</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70"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Адрес (адреса) в государстве (государствах) основной деятельности (если применимо)</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70"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Филиалы/дочерние предприятия</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В)</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70"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Головная компания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укажите подробную информацию в приложении В)</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70"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Руководящий и управленческий состав</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keepNext w:val="true"/>
              <w:keepLines w:val="true"/>
              <w:spacing w:before="0" w:after="0" w:line="240"/>
              <w:ind w:right="0" w:left="0" w:firstLine="0"/>
              <w:jc w:val="left"/>
              <w:rPr>
                <w:color w:val="auto"/>
                <w:spacing w:val="0"/>
                <w:position w:val="0"/>
                <w:shd w:fill="auto" w:val="clear"/>
              </w:rPr>
            </w:pPr>
          </w:p>
        </w:tc>
      </w:tr>
      <w:tr>
        <w:trPr>
          <w:trHeight w:val="70" w:hRule="auto"/>
          <w:jc w:val="left"/>
        </w:trPr>
        <w:tc>
          <w:tcPr>
            <w:tcW w:w="560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Организационные связи</w:t>
            </w:r>
          </w:p>
        </w:tc>
        <w:tc>
          <w:tcPr>
            <w:tcW w:w="37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3997"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Известные активы/местонахождение активов/модели обеспечения</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287" w:hRule="auto"/>
          <w:jc w:val="left"/>
        </w:trPr>
        <w:tc>
          <w:tcPr>
            <w:tcW w:w="3997"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Укажите BIC/SWIFT/IBAN </w:t>
            </w:r>
            <w:r>
              <w:rPr>
                <w:rFonts w:ascii="Times New Roman" w:hAnsi="Times New Roman" w:cs="Times New Roman" w:eastAsia="Times New Roman"/>
                <w:b/>
                <w:color w:val="auto"/>
                <w:spacing w:val="0"/>
                <w:position w:val="0"/>
                <w:sz w:val="18"/>
                <w:shd w:fill="FFFFFF" w:val="clear"/>
              </w:rPr>
              <w:t xml:space="preserve">—</w:t>
            </w:r>
            <w:r>
              <w:rPr>
                <w:rFonts w:ascii="Times New Roman" w:hAnsi="Times New Roman" w:cs="Times New Roman" w:eastAsia="Times New Roman"/>
                <w:b/>
                <w:color w:val="auto"/>
                <w:spacing w:val="0"/>
                <w:position w:val="0"/>
                <w:sz w:val="18"/>
                <w:shd w:fill="FFFFFF" w:val="clear"/>
              </w:rPr>
              <w:t xml:space="preserve"> </w:t>
            </w:r>
            <w:r>
              <w:rPr>
                <w:rFonts w:ascii="Times New Roman" w:hAnsi="Times New Roman" w:cs="Times New Roman" w:eastAsia="Times New Roman"/>
                <w:b/>
                <w:color w:val="auto"/>
                <w:spacing w:val="0"/>
                <w:position w:val="0"/>
                <w:sz w:val="18"/>
                <w:shd w:fill="FFFFFF" w:val="clear"/>
              </w:rPr>
              <w:t xml:space="preserve">коды известных банковских счетов</w:t>
            </w:r>
            <w:r>
              <w:rPr>
                <w:rFonts w:ascii="Times New Roman" w:hAnsi="Times New Roman" w:cs="Times New Roman" w:eastAsia="Times New Roman"/>
                <w:color w:val="auto"/>
                <w:spacing w:val="0"/>
                <w:position w:val="0"/>
                <w:sz w:val="18"/>
                <w:shd w:fill="FFFFFF" w:val="clear"/>
              </w:rPr>
              <w:t xml:space="preserve"> (если возможно)</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3997"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Соответствующие уведомления Интерпола</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  Нет ... Неизвестно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Если да, 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96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Статус</w:t>
            </w:r>
          </w:p>
        </w:tc>
        <w:tc>
          <w:tcPr>
            <w:tcW w:w="303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 стадии ликвидации/деятельность приостановлена/деятельность прекращена/лицензия на осуществление деятельности отозвана</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  Нет ... Неизвестно  Если да, просьба пояснить:</w:t>
            </w:r>
          </w:p>
        </w:tc>
      </w:tr>
      <w:tr>
        <w:trPr>
          <w:trHeight w:val="1" w:hRule="atLeast"/>
          <w:jc w:val="left"/>
        </w:trPr>
        <w:tc>
          <w:tcPr>
            <w:tcW w:w="96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Ведет деятельность под руководством временного управляющего или лица с эквивалентным статусом</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  Нет ... Неизвестно  Если да, просьба пояснить:</w:t>
            </w:r>
          </w:p>
        </w:tc>
      </w:tr>
      <w:tr>
        <w:trPr>
          <w:trHeight w:val="1" w:hRule="atLeast"/>
          <w:jc w:val="left"/>
        </w:trPr>
        <w:tc>
          <w:tcPr>
            <w:tcW w:w="96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Запрещена/действует незаконно/действует нелегально</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  Нет ..Неизвестно  Если да, просьба пояснить:</w:t>
            </w:r>
          </w:p>
        </w:tc>
      </w:tr>
      <w:tr>
        <w:trPr>
          <w:trHeight w:val="1" w:hRule="atLeast"/>
          <w:jc w:val="left"/>
        </w:trPr>
        <w:tc>
          <w:tcPr>
            <w:tcW w:w="96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w:t>
            </w:r>
          </w:p>
        </w:tc>
        <w:tc>
          <w:tcPr>
            <w:tcW w:w="535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Просьба пояснить: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Приложение C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информация о сотрудниках руководящего и управленческого состава</w:t>
            </w:r>
          </w:p>
        </w:tc>
      </w:tr>
    </w:tbl>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Распечатайте эту страницу для каждого связанного с данной организацией лица в необходимом количестве экземпляров и внесите необходимую информацию. Графы, по которым не имеется соответствующих данных, можно оставить незаполненными. Информация, представленная в настоящем приложении, может также фигурировать в санкционном перечне 1988. Для предоставления информации, которая может быть предоставлена только другим государствам-членам или только для информации Комитета, просьба использовать разделы III.A и III.B. стандартного бланка. Лица, упомянутые в настоящем приложении, которые еще не включены в санкционный перечень 1988, </w:t>
      </w:r>
      <w:r>
        <w:rPr>
          <w:rFonts w:ascii="Times New Roman" w:hAnsi="Times New Roman" w:cs="Times New Roman" w:eastAsia="Times New Roman"/>
          <w:color w:val="auto"/>
          <w:spacing w:val="0"/>
          <w:position w:val="0"/>
          <w:sz w:val="18"/>
          <w:u w:val="single"/>
          <w:shd w:fill="auto" w:val="clear"/>
        </w:rPr>
        <w:t xml:space="preserve">не</w:t>
      </w:r>
      <w:r>
        <w:rPr>
          <w:rFonts w:ascii="Times New Roman" w:hAnsi="Times New Roman" w:cs="Times New Roman" w:eastAsia="Times New Roman"/>
          <w:color w:val="auto"/>
          <w:spacing w:val="0"/>
          <w:position w:val="0"/>
          <w:sz w:val="18"/>
          <w:shd w:fill="auto" w:val="clear"/>
        </w:rPr>
        <w:t xml:space="preserve"> будут считаться подпадающими под действие санкций, если в представленном заявлении не указано иное, в этом случае следует заполнить отдельный стандартный бланк (для физических лиц).</w:t>
      </w:r>
    </w:p>
    <w:p>
      <w:pPr>
        <w:spacing w:before="0" w:after="0" w:line="240"/>
        <w:ind w:right="-7" w:left="0" w:firstLine="0"/>
        <w:jc w:val="both"/>
        <w:rPr>
          <w:rFonts w:ascii="Times New Roman" w:hAnsi="Times New Roman" w:cs="Times New Roman" w:eastAsia="Times New Roman"/>
          <w:color w:val="auto"/>
          <w:spacing w:val="0"/>
          <w:position w:val="0"/>
          <w:sz w:val="10"/>
          <w:shd w:fill="auto" w:val="clear"/>
        </w:rPr>
      </w:pPr>
    </w:p>
    <w:tbl>
      <w:tblPr/>
      <w:tblGrid>
        <w:gridCol w:w="1641"/>
        <w:gridCol w:w="519"/>
        <w:gridCol w:w="422"/>
        <w:gridCol w:w="546"/>
        <w:gridCol w:w="828"/>
        <w:gridCol w:w="428"/>
        <w:gridCol w:w="408"/>
        <w:gridCol w:w="568"/>
        <w:gridCol w:w="425"/>
        <w:gridCol w:w="599"/>
        <w:gridCol w:w="499"/>
        <w:gridCol w:w="462"/>
        <w:gridCol w:w="462"/>
        <w:gridCol w:w="462"/>
        <w:gridCol w:w="462"/>
        <w:gridCol w:w="462"/>
        <w:gridCol w:w="630"/>
        <w:gridCol w:w="2098"/>
      </w:tblGrid>
      <w:tr>
        <w:trPr>
          <w:trHeight w:val="70" w:hRule="auto"/>
          <w:jc w:val="left"/>
        </w:trPr>
        <w:tc>
          <w:tcPr>
            <w:tcW w:w="11921" w:type="dxa"/>
            <w:gridSpan w:val="1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Менеджер, член руководства или руководитель другого филиала организации</w:t>
            </w:r>
          </w:p>
        </w:tc>
      </w:tr>
      <w:tr>
        <w:trPr>
          <w:trHeight w:val="1" w:hRule="atLeast"/>
          <w:jc w:val="left"/>
        </w:trPr>
        <w:tc>
          <w:tcPr>
            <w:tcW w:w="312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Должность или роль в организации</w:t>
            </w:r>
          </w:p>
        </w:tc>
        <w:tc>
          <w:tcPr>
            <w:tcW w:w="8793" w:type="dxa"/>
            <w:gridSpan w:val="1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Например, старший руководитель, руководство высшего / среднего / нижнего уровня, сотрудник, председатель, единоличный владелец, партнер: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312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Любая дополнительная информация о связи между этими лицами и организацией, которую предлагается включить в перечень</w:t>
            </w:r>
          </w:p>
        </w:tc>
        <w:tc>
          <w:tcPr>
            <w:tcW w:w="8793" w:type="dxa"/>
            <w:gridSpan w:val="1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Полное имя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латиницей)</w:t>
            </w:r>
          </w:p>
        </w:tc>
        <w:tc>
          <w:tcPr>
            <w:tcW w:w="7965" w:type="dxa"/>
            <w:gridSpan w:val="1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224" w:hRule="auto"/>
          <w:jc w:val="left"/>
        </w:trPr>
        <w:tc>
          <w:tcPr>
            <w:tcW w:w="3956" w:type="dxa"/>
            <w:gridSpan w:val="5"/>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Компоненты имени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Просьба описать каждый компонент полного имени в колонках справа)</w:t>
            </w:r>
          </w:p>
        </w:tc>
        <w:tc>
          <w:tcPr>
            <w:tcW w:w="7965" w:type="dxa"/>
            <w:gridSpan w:val="1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Описание компонента полного имени</w:t>
            </w:r>
          </w:p>
        </w:tc>
      </w:tr>
      <w:tr>
        <w:trPr>
          <w:trHeight w:val="224" w:hRule="auto"/>
          <w:jc w:val="left"/>
        </w:trPr>
        <w:tc>
          <w:tcPr>
            <w:tcW w:w="3956" w:type="dxa"/>
            <w:gridSpan w:val="5"/>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Личное имя</w:t>
            </w:r>
          </w:p>
        </w:tc>
        <w:tc>
          <w:tcPr>
            <w:tcW w:w="249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40" w:line="240"/>
              <w:ind w:right="0" w:left="72"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Имя:</w:t>
            </w:r>
          </w:p>
        </w:tc>
        <w:tc>
          <w:tcPr>
            <w:tcW w:w="46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8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Тахаллус (литературный псевдоним)</w:t>
            </w:r>
          </w:p>
        </w:tc>
        <w:tc>
          <w:tcPr>
            <w:tcW w:w="46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Географический  компонент </w:t>
            </w:r>
          </w:p>
        </w:tc>
        <w:tc>
          <w:tcPr>
            <w:tcW w:w="46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Отчество/второе имя</w:t>
            </w:r>
          </w:p>
        </w:tc>
        <w:tc>
          <w:tcPr>
            <w:tcW w:w="46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Фамилия</w:t>
            </w:r>
          </w:p>
        </w:tc>
        <w:tc>
          <w:tcPr>
            <w:tcW w:w="46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Религиозный титул</w:t>
            </w:r>
          </w:p>
        </w:tc>
        <w:tc>
          <w:tcPr>
            <w:tcW w:w="2728"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Прочее (например, имя матери), просьба описать </w:t>
            </w:r>
          </w:p>
        </w:tc>
      </w:tr>
      <w:tr>
        <w:trPr>
          <w:trHeight w:val="1142" w:hRule="auto"/>
          <w:jc w:val="left"/>
          <w:cantSplit w:val="1"/>
        </w:trPr>
        <w:tc>
          <w:tcPr>
            <w:tcW w:w="3956" w:type="dxa"/>
            <w:gridSpan w:val="5"/>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Отца </w:t>
            </w: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Деда</w:t>
            </w: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40" w:line="240"/>
              <w:ind w:right="0" w:left="7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Название клана/</w:t>
              <w:br/>
              <w:t xml:space="preserve">племени</w:t>
            </w:r>
          </w:p>
        </w:tc>
        <w:tc>
          <w:tcPr>
            <w:tcW w:w="46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6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46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46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46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2728"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70"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88" w:hRule="auto"/>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 </w:t>
            </w:r>
            <w:r>
              <w:rPr>
                <w:rFonts w:ascii="Times New Roman" w:hAnsi="Times New Roman" w:cs="Times New Roman" w:eastAsia="Times New Roman"/>
                <w:color w:val="auto"/>
                <w:spacing w:val="0"/>
                <w:position w:val="0"/>
                <w:sz w:val="18"/>
                <w:shd w:fill="auto" w:val="clear"/>
              </w:rPr>
              <w:t xml:space="preserve">     </w:t>
            </w:r>
          </w:p>
        </w:tc>
        <w:tc>
          <w:tcPr>
            <w:tcW w:w="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97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10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Calibri" w:hAnsi="Calibri" w:cs="Calibri" w:eastAsia="Calibri"/>
                <w:color w:val="auto"/>
                <w:spacing w:val="0"/>
                <w:position w:val="0"/>
                <w:sz w:val="22"/>
                <w:shd w:fill="auto" w:val="clear"/>
              </w:rPr>
            </w:pPr>
          </w:p>
        </w:tc>
        <w:tc>
          <w:tcPr>
            <w:tcW w:w="27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305" w:hRule="auto"/>
          <w:jc w:val="left"/>
        </w:trPr>
        <w:tc>
          <w:tcPr>
            <w:tcW w:w="216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Вид написания</w:t>
            </w:r>
          </w:p>
        </w:tc>
        <w:tc>
          <w:tcPr>
            <w:tcW w:w="9761" w:type="dxa"/>
            <w:gridSpan w:val="1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Это:  написание в оригинале  транслитерация  перевод  прочее, а именно: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Указанное имя в оригинальном написании</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если используется не латиница)</w:t>
            </w:r>
          </w:p>
        </w:tc>
        <w:tc>
          <w:tcPr>
            <w:tcW w:w="7965" w:type="dxa"/>
            <w:gridSpan w:val="1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395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Язык/алфавит оригинала</w:t>
            </w:r>
          </w:p>
        </w:tc>
        <w:tc>
          <w:tcPr>
            <w:tcW w:w="7965" w:type="dxa"/>
            <w:gridSpan w:val="1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25" w:hRule="auto"/>
          <w:jc w:val="left"/>
        </w:trPr>
        <w:tc>
          <w:tcPr>
            <w:tcW w:w="258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Место и дата рождения</w:t>
            </w:r>
          </w:p>
        </w:tc>
        <w:tc>
          <w:tcPr>
            <w:tcW w:w="7241" w:type="dxa"/>
            <w:gridSpan w:val="1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(нас. пункт/район/страна): </w:t>
            </w:r>
            <w:r>
              <w:rPr>
                <w:rFonts w:ascii="Times New Roman" w:hAnsi="Times New Roman" w:cs="Times New Roman" w:eastAsia="Times New Roman"/>
                <w:color w:val="auto"/>
                <w:spacing w:val="0"/>
                <w:position w:val="0"/>
                <w:sz w:val="18"/>
                <w:shd w:fill="auto" w:val="clear"/>
              </w:rPr>
              <w:t xml:space="preserve">     </w:t>
            </w:r>
          </w:p>
        </w:tc>
        <w:tc>
          <w:tcPr>
            <w:tcW w:w="20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p>
        </w:tc>
      </w:tr>
      <w:tr>
        <w:trPr>
          <w:trHeight w:val="125" w:hRule="auto"/>
          <w:jc w:val="left"/>
        </w:trPr>
        <w:tc>
          <w:tcPr>
            <w:tcW w:w="258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Иные данные о месте и дате рождения </w:t>
            </w:r>
          </w:p>
        </w:tc>
        <w:tc>
          <w:tcPr>
            <w:tcW w:w="7241" w:type="dxa"/>
            <w:gridSpan w:val="1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(нас. пункт/район/страна): </w:t>
            </w:r>
            <w:r>
              <w:rPr>
                <w:rFonts w:ascii="Times New Roman" w:hAnsi="Times New Roman" w:cs="Times New Roman" w:eastAsia="Times New Roman"/>
                <w:color w:val="auto"/>
                <w:spacing w:val="0"/>
                <w:position w:val="0"/>
                <w:sz w:val="18"/>
                <w:shd w:fill="auto" w:val="clear"/>
              </w:rPr>
              <w:t xml:space="preserve">     </w:t>
            </w:r>
          </w:p>
        </w:tc>
        <w:tc>
          <w:tcPr>
            <w:tcW w:w="20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6384"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Мужчина/женщина</w:t>
            </w:r>
          </w:p>
        </w:tc>
        <w:tc>
          <w:tcPr>
            <w:tcW w:w="5537"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Национальность/ гражданство:</w:t>
            </w:r>
          </w:p>
        </w:tc>
        <w:tc>
          <w:tcPr>
            <w:tcW w:w="4743"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настоящее время</w:t>
            </w:r>
          </w:p>
        </w:tc>
        <w:tc>
          <w:tcPr>
            <w:tcW w:w="5537"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43"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Предыдущие (укажите даты)</w:t>
            </w:r>
          </w:p>
        </w:tc>
        <w:tc>
          <w:tcPr>
            <w:tcW w:w="5537"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Государство(а) проживания</w:t>
            </w:r>
          </w:p>
        </w:tc>
        <w:tc>
          <w:tcPr>
            <w:tcW w:w="4743"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настоящее время</w:t>
            </w:r>
          </w:p>
        </w:tc>
        <w:tc>
          <w:tcPr>
            <w:tcW w:w="5537"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43"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Предыдущие (укажите даты)</w:t>
            </w:r>
          </w:p>
        </w:tc>
        <w:tc>
          <w:tcPr>
            <w:tcW w:w="5537"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07" w:hRule="auto"/>
          <w:jc w:val="left"/>
        </w:trPr>
        <w:tc>
          <w:tcPr>
            <w:tcW w:w="16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Афганская тазкира, если имеется </w:t>
            </w:r>
            <w:r>
              <w:rPr>
                <w:rFonts w:ascii="Times New Roman" w:hAnsi="Times New Roman" w:cs="Times New Roman" w:eastAsia="Times New Roman"/>
                <w:color w:val="auto"/>
                <w:spacing w:val="0"/>
                <w:position w:val="0"/>
                <w:sz w:val="18"/>
                <w:shd w:fill="auto" w:val="clear"/>
              </w:rPr>
              <w:t xml:space="preserve">(просьба приложить к заявлению отсканированную копию)</w:t>
            </w: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Номер документа</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Где выдан </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Страна: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Провинция: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Округ: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Журнал записи</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Том: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Страница: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Регистрация: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Дата выдачи</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 какое имя выдан (в оригинальном написании)</w:t>
            </w:r>
          </w:p>
          <w:p>
            <w:pPr>
              <w:keepNext w:val="true"/>
              <w:keepLines w:val="true"/>
              <w:spacing w:before="0" w:after="0" w:line="240"/>
              <w:ind w:right="-7" w:left="0" w:firstLine="0"/>
              <w:jc w:val="left"/>
              <w:rPr>
                <w:color w:val="auto"/>
                <w:spacing w:val="0"/>
                <w:position w:val="0"/>
                <w:shd w:fill="auto" w:val="clear"/>
              </w:rPr>
            </w:pP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keepLines w:val="true"/>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Имя: </w:t>
            </w:r>
            <w:r>
              <w:rPr>
                <w:rFonts w:ascii="Times New Roman" w:hAnsi="Times New Roman" w:cs="Times New Roman" w:eastAsia="Times New Roman"/>
                <w:color w:val="auto"/>
                <w:spacing w:val="0"/>
                <w:position w:val="0"/>
                <w:sz w:val="18"/>
                <w:shd w:fill="auto" w:val="clear"/>
              </w:rPr>
              <w:t xml:space="preserve">     </w:t>
            </w:r>
          </w:p>
          <w:p>
            <w:pPr>
              <w:keepNext w:val="true"/>
              <w:keepLines w:val="true"/>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Имя отца: </w:t>
            </w:r>
            <w:r>
              <w:rPr>
                <w:rFonts w:ascii="Times New Roman" w:hAnsi="Times New Roman" w:cs="Times New Roman" w:eastAsia="Times New Roman"/>
                <w:color w:val="auto"/>
                <w:spacing w:val="0"/>
                <w:position w:val="0"/>
                <w:sz w:val="18"/>
                <w:shd w:fill="auto" w:val="clear"/>
              </w:rPr>
              <w:t xml:space="preserve">     </w:t>
            </w:r>
          </w:p>
          <w:p>
            <w:pPr>
              <w:keepNext w:val="true"/>
              <w:keepLines w:val="true"/>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Имя деда: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рождения, указанное в тазкире</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Провинция: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Округ:</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Деревня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p>
        </w:tc>
      </w:tr>
      <w:tr>
        <w:trPr>
          <w:trHeight w:val="107" w:hRule="auto"/>
          <w:jc w:val="left"/>
        </w:trPr>
        <w:tc>
          <w:tcPr>
            <w:tcW w:w="16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Паспорт, внутреннее удостоверение личности (кроме афганской тазкиры), вид на жительство или аналогичный официальный документ</w:t>
            </w:r>
          </w:p>
          <w:p>
            <w:pPr>
              <w:spacing w:before="0" w:after="0" w:line="240"/>
              <w:ind w:right="0" w:left="0" w:firstLine="0"/>
              <w:jc w:val="left"/>
              <w:rPr>
                <w:spacing w:val="0"/>
                <w:position w:val="0"/>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Тип документа</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07" w:hRule="auto"/>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Номер документа</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Кем выдан </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Где выдан </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Страна: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Провинция: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Округ: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Дата выдачи:</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По </w:t>
              <w:tab/>
              <w:t xml:space="preserve">грегорианскому </w:t>
              <w:tab/>
              <w:t xml:space="preserve">календарю</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По календарю</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хиджры</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Первоначальная дата?</w:t>
              <w:br/>
              <w:t xml:space="preserve"> Да </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Нет</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Первоначальная дата?</w:t>
              <w:br/>
              <w:t xml:space="preserve"> Да </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Нет</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Дата истечения срока действия:</w:t>
            </w:r>
          </w:p>
          <w:p>
            <w:pPr>
              <w:spacing w:before="0" w:after="0" w:line="240"/>
              <w:ind w:right="-7"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По </w:t>
              <w:tab/>
              <w:t xml:space="preserve">грегорианскому </w:t>
              <w:tab/>
              <w:t xml:space="preserve">календарю</w:t>
            </w:r>
          </w:p>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По календарю </w:t>
              <w:tab/>
              <w:t xml:space="preserve">хиджры</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Первоначальная дата?</w:t>
              <w:br/>
              <w:t xml:space="preserve"> Да </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Нет</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Первоначальная дата?</w:t>
              <w:br/>
              <w:t xml:space="preserve"> Да </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Нет</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 какое имя выдан </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Имя: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Имя родовое/отца и прочие имена: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Укажите язык/алфавит:  латиница  дари  пушту  прочее, а именно:</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Место и дата рождения, как указано в документе</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Место (город/район/страна): </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День: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Год: </w:t>
            </w: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Национальность </w:t>
            </w:r>
            <w:r>
              <w:rPr>
                <w:rFonts w:ascii="Times New Roman" w:hAnsi="Times New Roman" w:cs="Times New Roman" w:eastAsia="Times New Roman"/>
                <w:color w:val="auto"/>
                <w:spacing w:val="0"/>
                <w:position w:val="0"/>
                <w:sz w:val="18"/>
                <w:shd w:fill="auto" w:val="clear"/>
              </w:rPr>
              <w:t xml:space="preserve">по документу</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r>
        <w:trPr>
          <w:trHeight w:val="1" w:hRule="atLeast"/>
          <w:jc w:val="left"/>
        </w:trPr>
        <w:tc>
          <w:tcPr>
            <w:tcW w:w="16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5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Дополнительная информация</w:t>
            </w:r>
          </w:p>
        </w:tc>
        <w:tc>
          <w:tcPr>
            <w:tcW w:w="7129"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9350"/>
      </w:tblGrid>
      <w:tr>
        <w:trPr>
          <w:trHeight w:val="242" w:hRule="auto"/>
          <w:jc w:val="left"/>
        </w:trPr>
        <w:tc>
          <w:tcPr>
            <w:tcW w:w="93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ДРУГАЯ ИДЕНТИФИЦИРУЮЩАЯ ИЛИ ДОПОЛНИТЕЛЬНАЯ ИНФОРМАЦИЯ, НЕ УКАЗАННАЯ ВЫШЕ</w:t>
            </w:r>
          </w:p>
        </w:tc>
      </w:tr>
      <w:tr>
        <w:trPr>
          <w:trHeight w:val="467" w:hRule="auto"/>
          <w:jc w:val="left"/>
        </w:trPr>
        <w:tc>
          <w:tcPr>
            <w:tcW w:w="9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7" w:left="0" w:firstLine="0"/>
        <w:jc w:val="both"/>
        <w:rPr>
          <w:rFonts w:ascii="Times New Roman" w:hAnsi="Times New Roman" w:cs="Times New Roman" w:eastAsia="Times New Roman"/>
          <w:b/>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undocs.org/ru/S/RES/2255%20(2015)" Id="docRId1" Type="http://schemas.openxmlformats.org/officeDocument/2006/relationships/hyperlink" /><Relationship TargetMode="External" Target="https://undocs.org/ru/S/RES/2255%20(2015)" Id="docRId3" Type="http://schemas.openxmlformats.org/officeDocument/2006/relationships/hyperlink" /><Relationship TargetMode="External" Target="https://undocs.org/ru/S/RES/2255%20(2015)" Id="docRId5" Type="http://schemas.openxmlformats.org/officeDocument/2006/relationships/hyperlink" /><Relationship Target="styles.xml" Id="docRId7" Type="http://schemas.openxmlformats.org/officeDocument/2006/relationships/styles" /><Relationship TargetMode="External" Target="https://undocs.org/ru/S/RES/2255%20(2015)" Id="docRId0" Type="http://schemas.openxmlformats.org/officeDocument/2006/relationships/hyperlink" /><Relationship TargetMode="External" Target="https://undocs.org/ru/S/RES/2255%20(2015)" Id="docRId2" Type="http://schemas.openxmlformats.org/officeDocument/2006/relationships/hyperlink" /><Relationship TargetMode="External" Target="https://undocs.org/ru/S/RES/2255%20(2015)" Id="docRId4" Type="http://schemas.openxmlformats.org/officeDocument/2006/relationships/hyperlink" /><Relationship Target="numbering.xml" Id="docRId6" Type="http://schemas.openxmlformats.org/officeDocument/2006/relationships/numbering" /></Relationships>
</file>