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41ACF" w14:textId="77777777" w:rsidR="00BE44F0" w:rsidRPr="00AB5369" w:rsidRDefault="00BE44F0" w:rsidP="00B02F87">
      <w:pPr>
        <w:ind w:right="1149"/>
        <w:rPr>
          <w:rFonts w:ascii="Times New Roman" w:eastAsia="Times New Roman" w:hAnsi="Times New Roman" w:cs="Times New Roman"/>
          <w:b/>
          <w:sz w:val="20"/>
          <w:szCs w:val="20"/>
          <w:lang w:val="ru-RU" w:bidi="ar-SA"/>
        </w:rPr>
      </w:pPr>
    </w:p>
    <w:p w14:paraId="679B5F7A" w14:textId="45403CF3" w:rsidR="006B5C87" w:rsidRPr="00AB5369" w:rsidRDefault="00B511E2" w:rsidP="00B02F87">
      <w:pPr>
        <w:ind w:left="1134" w:right="1149"/>
        <w:rPr>
          <w:rFonts w:ascii="Times New Roman" w:eastAsia="Times New Roman" w:hAnsi="Times New Roman" w:cs="Times New Roman"/>
          <w:b/>
          <w:sz w:val="24"/>
          <w:szCs w:val="24"/>
          <w:lang w:val="ru-RU" w:bidi="ar-SA"/>
        </w:rPr>
      </w:pPr>
      <w:r w:rsidRPr="00AB5369">
        <w:rPr>
          <w:rFonts w:ascii="Times New Roman" w:hAnsi="Times New Roman" w:cs="Times New Roman"/>
          <w:b/>
          <w:bCs/>
          <w:sz w:val="24"/>
          <w:szCs w:val="24"/>
          <w:lang w:val="ru-RU"/>
        </w:rPr>
        <w:t>Проект резолюции</w:t>
      </w:r>
    </w:p>
    <w:p w14:paraId="4D245130" w14:textId="0D4C6556" w:rsidR="00B511E2" w:rsidRPr="00AB5369" w:rsidRDefault="00B511E2" w:rsidP="00B02F87">
      <w:pPr>
        <w:tabs>
          <w:tab w:val="left" w:pos="1701"/>
        </w:tabs>
        <w:autoSpaceDE w:val="0"/>
        <w:autoSpaceDN w:val="0"/>
        <w:adjustRightInd w:val="0"/>
        <w:ind w:left="1134" w:right="1149"/>
        <w:jc w:val="both"/>
        <w:rPr>
          <w:rFonts w:ascii="Times New Roman" w:hAnsi="Times New Roman" w:cs="Times New Roman"/>
          <w:sz w:val="24"/>
          <w:szCs w:val="24"/>
          <w:lang w:val="ru-RU"/>
        </w:rPr>
      </w:pPr>
      <w:bookmarkStart w:id="0" w:name="_Hlk35944621"/>
    </w:p>
    <w:p w14:paraId="46D84C23" w14:textId="6DAF9D4A" w:rsidR="00B511E2" w:rsidRPr="00AB5369" w:rsidRDefault="00B511E2" w:rsidP="00B02F87">
      <w:pPr>
        <w:tabs>
          <w:tab w:val="left" w:pos="1701"/>
        </w:tabs>
        <w:autoSpaceDE w:val="0"/>
        <w:autoSpaceDN w:val="0"/>
        <w:adjustRightInd w:val="0"/>
        <w:ind w:left="1134" w:right="1149"/>
        <w:jc w:val="both"/>
        <w:rPr>
          <w:rFonts w:ascii="Times New Roman" w:hAnsi="Times New Roman" w:cs="Times New Roman"/>
          <w:sz w:val="24"/>
          <w:szCs w:val="24"/>
          <w:lang w:val="ru-RU"/>
        </w:rPr>
      </w:pPr>
      <w:r w:rsidRPr="00AB5369">
        <w:rPr>
          <w:rFonts w:ascii="Times New Roman" w:hAnsi="Times New Roman" w:cs="Times New Roman"/>
          <w:b/>
          <w:bCs/>
          <w:sz w:val="24"/>
          <w:szCs w:val="24"/>
          <w:lang w:val="ru-RU"/>
        </w:rPr>
        <w:t>Представлен Председателем Неофициальной рабочей группы по проектам резолюций</w:t>
      </w:r>
    </w:p>
    <w:p w14:paraId="15D386B1" w14:textId="086CB1F7" w:rsidR="00B511E2" w:rsidRPr="00AB5369" w:rsidRDefault="00B511E2" w:rsidP="00B02F87">
      <w:pPr>
        <w:tabs>
          <w:tab w:val="left" w:pos="1701"/>
        </w:tabs>
        <w:autoSpaceDE w:val="0"/>
        <w:autoSpaceDN w:val="0"/>
        <w:adjustRightInd w:val="0"/>
        <w:ind w:left="1134" w:right="1149"/>
        <w:jc w:val="both"/>
        <w:rPr>
          <w:rFonts w:ascii="Times New Roman" w:hAnsi="Times New Roman" w:cs="Times New Roman"/>
          <w:sz w:val="24"/>
          <w:szCs w:val="24"/>
          <w:lang w:val="ru-RU"/>
        </w:rPr>
      </w:pPr>
    </w:p>
    <w:p w14:paraId="4CF41537" w14:textId="68772435" w:rsidR="00B511E2" w:rsidRPr="00AB5369" w:rsidRDefault="0037410C" w:rsidP="00B02F87">
      <w:pPr>
        <w:tabs>
          <w:tab w:val="left" w:pos="1701"/>
        </w:tabs>
        <w:autoSpaceDE w:val="0"/>
        <w:autoSpaceDN w:val="0"/>
        <w:adjustRightInd w:val="0"/>
        <w:ind w:left="1134" w:right="1149"/>
        <w:jc w:val="both"/>
        <w:rPr>
          <w:rFonts w:ascii="Times New Roman" w:hAnsi="Times New Roman" w:cs="Times New Roman"/>
          <w:sz w:val="28"/>
          <w:lang w:val="ru-RU"/>
        </w:rPr>
      </w:pPr>
      <w:r w:rsidRPr="00AB5369">
        <w:rPr>
          <w:rFonts w:ascii="Times New Roman" w:hAnsi="Times New Roman" w:cs="Times New Roman"/>
          <w:b/>
          <w:bCs/>
          <w:sz w:val="28"/>
          <w:lang w:val="ru-RU"/>
        </w:rPr>
        <w:t xml:space="preserve">Бангкокская декларация в ознаменование семьдесят пятой годовщины Экономической и социальной комиссии для Азии и Тихого океана: общая повестка дня </w:t>
      </w:r>
      <w:r w:rsidR="00727ACE">
        <w:rPr>
          <w:rFonts w:ascii="Times New Roman" w:hAnsi="Times New Roman" w:cs="Times New Roman"/>
          <w:b/>
          <w:bCs/>
          <w:sz w:val="28"/>
          <w:lang w:val="ru-RU"/>
        </w:rPr>
        <w:t>для содействия устойчивому развитию</w:t>
      </w:r>
      <w:r w:rsidRPr="00AB5369">
        <w:rPr>
          <w:rFonts w:ascii="Times New Roman" w:hAnsi="Times New Roman" w:cs="Times New Roman"/>
          <w:b/>
          <w:bCs/>
          <w:sz w:val="28"/>
          <w:lang w:val="ru-RU"/>
        </w:rPr>
        <w:t xml:space="preserve"> в Азиатско-Тихоокеанском регионе</w:t>
      </w:r>
    </w:p>
    <w:p w14:paraId="1AFC09BB" w14:textId="7C6C850A" w:rsidR="00B511E2" w:rsidRPr="00AB5369" w:rsidRDefault="00B511E2" w:rsidP="00B02F87">
      <w:pPr>
        <w:tabs>
          <w:tab w:val="left" w:pos="1701"/>
        </w:tabs>
        <w:autoSpaceDE w:val="0"/>
        <w:autoSpaceDN w:val="0"/>
        <w:adjustRightInd w:val="0"/>
        <w:ind w:left="1134" w:right="1149"/>
        <w:jc w:val="both"/>
        <w:rPr>
          <w:rFonts w:ascii="Times New Roman" w:hAnsi="Times New Roman" w:cs="Times New Roman"/>
          <w:sz w:val="28"/>
          <w:lang w:val="ru-RU"/>
        </w:rPr>
      </w:pPr>
    </w:p>
    <w:p w14:paraId="32DAE5DE" w14:textId="012A2344" w:rsidR="00B511E2" w:rsidRPr="00AB5369" w:rsidRDefault="00AB6D66" w:rsidP="00B02F87">
      <w:pPr>
        <w:tabs>
          <w:tab w:val="left" w:pos="1701"/>
        </w:tabs>
        <w:autoSpaceDE w:val="0"/>
        <w:autoSpaceDN w:val="0"/>
        <w:adjustRightInd w:val="0"/>
        <w:ind w:left="1134" w:right="1149"/>
        <w:jc w:val="both"/>
        <w:rPr>
          <w:rFonts w:ascii="Times New Roman" w:hAnsi="Times New Roman" w:cs="Times New Roman"/>
          <w:i/>
          <w:iCs/>
          <w:sz w:val="28"/>
          <w:lang w:val="ru-RU"/>
        </w:rPr>
      </w:pPr>
      <w:r w:rsidRPr="00AB5369">
        <w:rPr>
          <w:rFonts w:ascii="Times New Roman" w:hAnsi="Times New Roman" w:cs="Times New Roman"/>
          <w:i/>
          <w:iCs/>
          <w:lang w:val="ru-RU"/>
        </w:rPr>
        <w:tab/>
      </w:r>
      <w:r w:rsidR="00B511E2" w:rsidRPr="00AB5369">
        <w:rPr>
          <w:rFonts w:ascii="Times New Roman" w:hAnsi="Times New Roman" w:cs="Times New Roman"/>
          <w:i/>
          <w:iCs/>
          <w:lang w:val="ru-RU"/>
        </w:rPr>
        <w:t xml:space="preserve">Экономическая и социальная комиссия для Азии и Тихого </w:t>
      </w:r>
      <w:r w:rsidR="00B511E2" w:rsidRPr="00B12665">
        <w:rPr>
          <w:rFonts w:ascii="Times New Roman" w:hAnsi="Times New Roman" w:cs="Times New Roman"/>
          <w:i/>
          <w:iCs/>
          <w:lang w:val="ru-RU"/>
        </w:rPr>
        <w:t>океана</w:t>
      </w:r>
    </w:p>
    <w:p w14:paraId="3105DB20" w14:textId="0F81FE93" w:rsidR="00B511E2" w:rsidRPr="00AB5369" w:rsidRDefault="00B511E2" w:rsidP="00B02F87">
      <w:pPr>
        <w:tabs>
          <w:tab w:val="left" w:pos="1701"/>
        </w:tabs>
        <w:autoSpaceDE w:val="0"/>
        <w:autoSpaceDN w:val="0"/>
        <w:adjustRightInd w:val="0"/>
        <w:ind w:left="1134" w:right="1149"/>
        <w:jc w:val="both"/>
        <w:rPr>
          <w:rFonts w:ascii="Times New Roman" w:hAnsi="Times New Roman" w:cs="Times New Roman"/>
          <w:szCs w:val="22"/>
          <w:lang w:val="ru-RU"/>
        </w:rPr>
      </w:pPr>
    </w:p>
    <w:p w14:paraId="5AAF7D9B" w14:textId="3BA04246" w:rsidR="00AB6D66" w:rsidRPr="00AB5369" w:rsidRDefault="00AB6D66" w:rsidP="00AB6D66">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ab/>
      </w:r>
      <w:r w:rsidR="00B92F6A" w:rsidRPr="00AB5369">
        <w:rPr>
          <w:rFonts w:ascii="Times New Roman" w:hAnsi="Times New Roman" w:cs="Times New Roman"/>
          <w:i/>
          <w:iCs/>
          <w:lang w:val="ru-RU"/>
        </w:rPr>
        <w:t>принимает</w:t>
      </w:r>
      <w:r w:rsidR="00B92F6A" w:rsidRPr="00AB5369">
        <w:rPr>
          <w:rFonts w:ascii="Times New Roman" w:hAnsi="Times New Roman" w:cs="Times New Roman"/>
          <w:lang w:val="ru-RU"/>
        </w:rPr>
        <w:t xml:space="preserve"> следующую декларацию:</w:t>
      </w:r>
    </w:p>
    <w:p w14:paraId="1BB2FD26" w14:textId="3CA66489" w:rsidR="00B92F6A" w:rsidRPr="00AB5369" w:rsidRDefault="00B92F6A" w:rsidP="00AB6D66">
      <w:pPr>
        <w:tabs>
          <w:tab w:val="left" w:pos="1701"/>
        </w:tabs>
        <w:autoSpaceDE w:val="0"/>
        <w:autoSpaceDN w:val="0"/>
        <w:adjustRightInd w:val="0"/>
        <w:ind w:left="1134" w:right="1149"/>
        <w:jc w:val="both"/>
        <w:rPr>
          <w:rFonts w:ascii="Times New Roman" w:hAnsi="Times New Roman" w:cs="Times New Roman"/>
          <w:szCs w:val="22"/>
          <w:lang w:val="ru-RU"/>
        </w:rPr>
      </w:pPr>
    </w:p>
    <w:p w14:paraId="566BAB6B" w14:textId="7937CB45" w:rsidR="00B92F6A" w:rsidRPr="00AB5369" w:rsidRDefault="00B92F6A" w:rsidP="00AB6D66">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b/>
          <w:bCs/>
          <w:lang w:val="ru-RU"/>
        </w:rPr>
        <w:t>Бангкокская декларация в ознаменование семьдесят пятой годовщины Экономической и социальной комиссии для Азии и Тихого океана: общая повестка дня</w:t>
      </w:r>
      <w:r w:rsidR="00727ACE" w:rsidRPr="00727ACE">
        <w:rPr>
          <w:rFonts w:ascii="Times New Roman" w:hAnsi="Times New Roman" w:cs="Times New Roman"/>
          <w:b/>
          <w:bCs/>
          <w:lang w:val="ru-RU"/>
        </w:rPr>
        <w:t xml:space="preserve"> для содействия устойчивому развитию </w:t>
      </w:r>
      <w:r w:rsidRPr="00AB5369">
        <w:rPr>
          <w:rFonts w:ascii="Times New Roman" w:hAnsi="Times New Roman" w:cs="Times New Roman"/>
          <w:b/>
          <w:bCs/>
          <w:lang w:val="ru-RU"/>
        </w:rPr>
        <w:t>в Азиатско-Тихоокеанском регионе</w:t>
      </w:r>
    </w:p>
    <w:p w14:paraId="2B760F3B" w14:textId="6B330C25" w:rsidR="00B92F6A" w:rsidRPr="00AB5369" w:rsidRDefault="00B92F6A" w:rsidP="00AB6D66">
      <w:pPr>
        <w:tabs>
          <w:tab w:val="left" w:pos="1701"/>
        </w:tabs>
        <w:autoSpaceDE w:val="0"/>
        <w:autoSpaceDN w:val="0"/>
        <w:adjustRightInd w:val="0"/>
        <w:ind w:left="1134" w:right="1149"/>
        <w:jc w:val="both"/>
        <w:rPr>
          <w:rFonts w:ascii="Times New Roman" w:hAnsi="Times New Roman" w:cs="Times New Roman"/>
          <w:szCs w:val="22"/>
          <w:lang w:val="ru-RU"/>
        </w:rPr>
      </w:pPr>
    </w:p>
    <w:p w14:paraId="478821E5" w14:textId="4F1AD8EA"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w:t>
      </w:r>
      <w:r w:rsidRPr="00AB5369">
        <w:rPr>
          <w:rFonts w:ascii="Times New Roman" w:hAnsi="Times New Roman" w:cs="Times New Roman"/>
          <w:szCs w:val="22"/>
          <w:lang w:val="ru-RU"/>
        </w:rPr>
        <w:tab/>
        <w:t>Мы, члены и ассоциированные члены Экономической и социальной комиссии для Азии и Тихого океана, собрались в Бангкоке с 23 по 27 мая 2022</w:t>
      </w:r>
      <w:r w:rsidR="00674D5E" w:rsidRPr="00AB5369">
        <w:rPr>
          <w:rFonts w:ascii="Times New Roman" w:hAnsi="Times New Roman" w:cs="Times New Roman"/>
          <w:szCs w:val="22"/>
        </w:rPr>
        <w:t> </w:t>
      </w:r>
      <w:r w:rsidRPr="00AB5369">
        <w:rPr>
          <w:rFonts w:ascii="Times New Roman" w:hAnsi="Times New Roman" w:cs="Times New Roman"/>
          <w:szCs w:val="22"/>
          <w:lang w:val="ru-RU"/>
        </w:rPr>
        <w:t xml:space="preserve">года на семьдесят </w:t>
      </w:r>
      <w:r w:rsidRPr="00B12665">
        <w:rPr>
          <w:rFonts w:ascii="Times New Roman" w:hAnsi="Times New Roman" w:cs="Times New Roman"/>
          <w:szCs w:val="22"/>
          <w:lang w:val="ru-RU"/>
        </w:rPr>
        <w:t>восьм</w:t>
      </w:r>
      <w:r w:rsidR="00380C22" w:rsidRPr="00B12665">
        <w:rPr>
          <w:rFonts w:ascii="Times New Roman" w:hAnsi="Times New Roman" w:cs="Times New Roman"/>
          <w:szCs w:val="22"/>
          <w:lang w:val="ru-RU"/>
        </w:rPr>
        <w:t>ой</w:t>
      </w:r>
      <w:r w:rsidRPr="00B12665">
        <w:rPr>
          <w:rFonts w:ascii="Times New Roman" w:hAnsi="Times New Roman" w:cs="Times New Roman"/>
          <w:szCs w:val="22"/>
          <w:lang w:val="ru-RU"/>
        </w:rPr>
        <w:t xml:space="preserve"> сесси</w:t>
      </w:r>
      <w:r w:rsidR="00380C22" w:rsidRPr="00B12665">
        <w:rPr>
          <w:rFonts w:ascii="Times New Roman" w:hAnsi="Times New Roman" w:cs="Times New Roman"/>
          <w:szCs w:val="22"/>
          <w:lang w:val="ru-RU"/>
        </w:rPr>
        <w:t>и</w:t>
      </w:r>
      <w:r w:rsidRPr="00AB5369">
        <w:rPr>
          <w:rFonts w:ascii="Times New Roman" w:hAnsi="Times New Roman" w:cs="Times New Roman"/>
          <w:szCs w:val="22"/>
          <w:lang w:val="ru-RU"/>
        </w:rPr>
        <w:t xml:space="preserve"> Комиссии.</w:t>
      </w:r>
    </w:p>
    <w:p w14:paraId="5730DA60" w14:textId="77777777"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4C891EE4" w14:textId="255EA660"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2.</w:t>
      </w:r>
      <w:r w:rsidRPr="00AB5369">
        <w:rPr>
          <w:rFonts w:ascii="Times New Roman" w:hAnsi="Times New Roman" w:cs="Times New Roman"/>
          <w:szCs w:val="22"/>
          <w:lang w:val="ru-RU"/>
        </w:rPr>
        <w:tab/>
        <w:t xml:space="preserve">Мы признаем историческое значение нынешней сессии Комиссии в год, когда </w:t>
      </w:r>
      <w:r w:rsidR="00380C22" w:rsidRPr="00380C22">
        <w:rPr>
          <w:rFonts w:ascii="Times New Roman" w:hAnsi="Times New Roman" w:cs="Times New Roman"/>
          <w:szCs w:val="22"/>
          <w:lang w:val="ru-RU"/>
        </w:rPr>
        <w:t>празднуется</w:t>
      </w:r>
      <w:r w:rsidR="00380C22">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семьдесят пятая годовщина со дня основания Комиссии. </w:t>
      </w:r>
    </w:p>
    <w:p w14:paraId="2F3046E4" w14:textId="77777777"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4372DC5B" w14:textId="3BCDF7FE"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3.</w:t>
      </w:r>
      <w:r w:rsidRPr="00AB5369">
        <w:rPr>
          <w:rFonts w:ascii="Times New Roman" w:hAnsi="Times New Roman" w:cs="Times New Roman"/>
          <w:szCs w:val="22"/>
          <w:lang w:val="ru-RU"/>
        </w:rPr>
        <w:tab/>
        <w:t xml:space="preserve">Мы отмечаем период в семь с половиной десятилетий, в течение которых число членов Комиссии выросло с 10 в 1947 году до 62 сегодня и в течение которых регион добился выдающегося социально-экономического прогресса в духе единства, солидарности, многосторонности и международного сотрудничества, избавив миллионы людей от бедности, и сегодня </w:t>
      </w:r>
      <w:r w:rsidR="001A5220" w:rsidRPr="00AB5369">
        <w:rPr>
          <w:rFonts w:ascii="Times New Roman" w:hAnsi="Times New Roman" w:cs="Times New Roman"/>
          <w:szCs w:val="22"/>
          <w:lang w:val="ru-RU"/>
        </w:rPr>
        <w:t xml:space="preserve">он </w:t>
      </w:r>
      <w:r w:rsidRPr="00AB5369">
        <w:rPr>
          <w:rFonts w:ascii="Times New Roman" w:hAnsi="Times New Roman" w:cs="Times New Roman"/>
          <w:szCs w:val="22"/>
          <w:lang w:val="ru-RU"/>
        </w:rPr>
        <w:t xml:space="preserve">является домом для некоторых из крупнейших и наиболее динамичных экономик мира и </w:t>
      </w:r>
      <w:r w:rsidRPr="00AB5369">
        <w:rPr>
          <w:rFonts w:ascii="Times New Roman" w:hAnsi="Times New Roman" w:cs="Times New Roman"/>
          <w:szCs w:val="22"/>
          <w:lang w:val="ru-RU"/>
        </w:rPr>
        <w:lastRenderedPageBreak/>
        <w:t>характеризуется богатым разнообразием культур</w:t>
      </w:r>
      <w:r w:rsidR="00380C22">
        <w:rPr>
          <w:rFonts w:ascii="Times New Roman" w:hAnsi="Times New Roman" w:cs="Times New Roman"/>
          <w:szCs w:val="22"/>
          <w:lang w:val="ru-RU"/>
        </w:rPr>
        <w:t xml:space="preserve"> </w:t>
      </w:r>
      <w:r w:rsidR="00380C22" w:rsidRPr="00B12665">
        <w:rPr>
          <w:rFonts w:ascii="Times New Roman" w:hAnsi="Times New Roman" w:cs="Times New Roman"/>
          <w:szCs w:val="22"/>
          <w:lang w:val="ru-RU"/>
        </w:rPr>
        <w:t>и</w:t>
      </w:r>
      <w:r w:rsidRPr="00AB5369">
        <w:rPr>
          <w:rFonts w:ascii="Times New Roman" w:hAnsi="Times New Roman" w:cs="Times New Roman"/>
          <w:szCs w:val="22"/>
          <w:lang w:val="ru-RU"/>
        </w:rPr>
        <w:t xml:space="preserve"> экономических и социальных систем.</w:t>
      </w:r>
    </w:p>
    <w:p w14:paraId="5CE70424" w14:textId="77777777"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2268B232" w14:textId="04452A69" w:rsidR="00EE15DB"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4.</w:t>
      </w:r>
      <w:r w:rsidRPr="00AB5369">
        <w:rPr>
          <w:rFonts w:ascii="Times New Roman" w:hAnsi="Times New Roman" w:cs="Times New Roman"/>
          <w:szCs w:val="22"/>
          <w:lang w:val="ru-RU"/>
        </w:rPr>
        <w:tab/>
        <w:t>В то же время мы признаем необходимость решения остающихся и возникающих проблем развития, связанных с сохраняющейся бедностью и неравенством, уязвимостью к потрясениям, стихийным бедствиям, изменению климата и деградации окружающей среды, и подтверждаем нашу приверженность ускорению прогресса на пути к более равноправному, более устойчивому и более стабильному миру и полной реализации Повестки дня в области устойчивого развития на период до 2030 года</w:t>
      </w:r>
      <w:r w:rsidR="00EE15DB" w:rsidRPr="00AB5369">
        <w:rPr>
          <w:rFonts w:ascii="Times New Roman" w:hAnsi="Times New Roman" w:cs="Times New Roman"/>
          <w:szCs w:val="22"/>
          <w:vertAlign w:val="superscript"/>
          <w:lang w:val="ru-RU"/>
        </w:rPr>
        <w:footnoteReference w:id="1"/>
      </w:r>
      <w:r w:rsidR="00EE15DB" w:rsidRPr="00AB5369">
        <w:rPr>
          <w:rFonts w:ascii="Times New Roman" w:hAnsi="Times New Roman" w:cs="Times New Roman"/>
          <w:szCs w:val="22"/>
          <w:lang w:val="ru-RU"/>
        </w:rPr>
        <w:t>.</w:t>
      </w:r>
    </w:p>
    <w:p w14:paraId="5829BFBF"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485B0B05" w14:textId="003892BD"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5.</w:t>
      </w:r>
      <w:r w:rsidRPr="00AB5369">
        <w:rPr>
          <w:rFonts w:ascii="Times New Roman" w:hAnsi="Times New Roman" w:cs="Times New Roman"/>
          <w:szCs w:val="22"/>
          <w:lang w:val="ru-RU"/>
        </w:rPr>
        <w:tab/>
        <w:t xml:space="preserve">Будучи глубоко обеспокоены значительными негативными медицинскими, социальными и экономическими последствиями пандемии коронавирусной </w:t>
      </w:r>
      <w:r w:rsidR="001A5220" w:rsidRPr="00AB5369">
        <w:rPr>
          <w:rFonts w:ascii="Times New Roman" w:eastAsia="Times New Roman" w:hAnsi="Times New Roman" w:cs="Times New Roman"/>
          <w:szCs w:val="22"/>
          <w:lang w:val="ru-RU" w:eastAsia="ru-RU" w:bidi="ar-SA"/>
        </w:rPr>
        <w:t>инфекции</w:t>
      </w:r>
      <w:r w:rsidR="001A5220" w:rsidRPr="00AB5369">
        <w:rPr>
          <w:rFonts w:ascii="Times New Roman" w:eastAsia="Times New Roman" w:hAnsi="Times New Roman" w:cs="Times New Roman"/>
          <w:sz w:val="28"/>
          <w:lang w:val="ru-RU" w:eastAsia="ru-RU" w:bidi="ar-SA"/>
        </w:rPr>
        <w:t xml:space="preserve"> </w:t>
      </w:r>
      <w:r w:rsidRPr="00AB5369">
        <w:rPr>
          <w:rFonts w:ascii="Times New Roman" w:hAnsi="Times New Roman" w:cs="Times New Roman"/>
          <w:szCs w:val="22"/>
          <w:lang w:val="ru-RU"/>
        </w:rPr>
        <w:t xml:space="preserve">(COVID-19), особенно для наиболее уязвимых слоев населения, мы вновь заявляем о необходимости обеспечения всеобщего и справедливого доступа к безопасным, эффективным, качественным и недорогим вакцинам, терапии и диагностике, особенно в развивающихся и наименее развитых странах, признавая роль широкой иммунизации против COVID-19 в качестве глобального общественного блага, позволяющего взять пандемию под контроль и инвестировать в людей и планету для повышения устойчивости к будущим пандемиям, стихийным бедствиям, изменению климата и другим потрясениям. </w:t>
      </w:r>
    </w:p>
    <w:p w14:paraId="2DB5656F"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67C29236" w14:textId="396C531F"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6.</w:t>
      </w:r>
      <w:r w:rsidRPr="00AB5369">
        <w:rPr>
          <w:rFonts w:ascii="Times New Roman" w:hAnsi="Times New Roman" w:cs="Times New Roman"/>
          <w:szCs w:val="22"/>
          <w:lang w:val="ru-RU"/>
        </w:rPr>
        <w:tab/>
        <w:t xml:space="preserve">Ссылаясь на </w:t>
      </w:r>
      <w:r w:rsidR="001A5220" w:rsidRPr="00AB5369">
        <w:rPr>
          <w:rFonts w:ascii="Times New Roman" w:hAnsi="Times New Roman" w:cs="Times New Roman"/>
          <w:szCs w:val="22"/>
          <w:lang w:val="ru-RU"/>
        </w:rPr>
        <w:t>Д</w:t>
      </w:r>
      <w:r w:rsidRPr="00AB5369">
        <w:rPr>
          <w:rFonts w:ascii="Times New Roman" w:hAnsi="Times New Roman" w:cs="Times New Roman"/>
          <w:szCs w:val="22"/>
          <w:lang w:val="ru-RU"/>
        </w:rPr>
        <w:t>екларацию о праздновании семьдесят пятой годовщины Организации Объединенных Наций</w:t>
      </w:r>
      <w:r w:rsidR="00B12665" w:rsidRPr="00AB5369">
        <w:rPr>
          <w:rFonts w:ascii="Times New Roman" w:hAnsi="Times New Roman" w:cs="Times New Roman"/>
          <w:szCs w:val="22"/>
          <w:vertAlign w:val="superscript"/>
          <w:lang w:val="ru-RU"/>
        </w:rPr>
        <w:footnoteReference w:id="2"/>
      </w:r>
      <w:r w:rsidRPr="00AB5369">
        <w:rPr>
          <w:rFonts w:ascii="Times New Roman" w:hAnsi="Times New Roman" w:cs="Times New Roman"/>
          <w:szCs w:val="22"/>
          <w:lang w:val="ru-RU"/>
        </w:rPr>
        <w:t xml:space="preserve">, мы подтверждаем нашу приверженность </w:t>
      </w:r>
      <w:r w:rsidR="001A5220" w:rsidRPr="00AB5369">
        <w:rPr>
          <w:rFonts w:ascii="Times New Roman" w:hAnsi="Times New Roman" w:cs="Times New Roman"/>
          <w:szCs w:val="22"/>
          <w:lang w:val="ru-RU"/>
        </w:rPr>
        <w:t xml:space="preserve">поощрению </w:t>
      </w:r>
      <w:r w:rsidRPr="00AB5369">
        <w:rPr>
          <w:rFonts w:ascii="Times New Roman" w:hAnsi="Times New Roman" w:cs="Times New Roman"/>
          <w:szCs w:val="22"/>
          <w:lang w:val="ru-RU"/>
        </w:rPr>
        <w:t xml:space="preserve">многосторонности и международного сотрудничества, укреплению </w:t>
      </w:r>
      <w:r w:rsidRPr="00B12665">
        <w:rPr>
          <w:rFonts w:ascii="Times New Roman" w:hAnsi="Times New Roman" w:cs="Times New Roman"/>
          <w:szCs w:val="22"/>
          <w:lang w:val="ru-RU"/>
        </w:rPr>
        <w:t>партнерств в целях устойчивого развития, отстаиванию принципов международного права и Устава Организации Объединенных Наций и продвижению устойчивого развития в Азиатско-Тихоокеанском регионе</w:t>
      </w:r>
      <w:r w:rsidRPr="00AB5369">
        <w:rPr>
          <w:rFonts w:ascii="Times New Roman" w:hAnsi="Times New Roman" w:cs="Times New Roman"/>
          <w:szCs w:val="22"/>
          <w:lang w:val="ru-RU"/>
        </w:rPr>
        <w:t>.</w:t>
      </w:r>
    </w:p>
    <w:p w14:paraId="7AE46754"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2E7001D4" w14:textId="6F3B7341" w:rsidR="00B92F6A" w:rsidRPr="00B12665"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7.</w:t>
      </w:r>
      <w:r w:rsidRPr="00AB5369">
        <w:rPr>
          <w:rFonts w:ascii="Times New Roman" w:hAnsi="Times New Roman" w:cs="Times New Roman"/>
          <w:szCs w:val="22"/>
          <w:lang w:val="ru-RU"/>
        </w:rPr>
        <w:tab/>
        <w:t xml:space="preserve">Признавая уникальные проблемы наименее развитых стран, развивающихся стран, не имеющих выхода к морю, и малых островных развивающихся государств региона, которые оказываются во все более уязвимом положении, мы преисполнены решимости ускорить реализацию Дохинской программы действий для наименее развитых </w:t>
      </w:r>
      <w:r w:rsidRPr="00B12665">
        <w:rPr>
          <w:rFonts w:ascii="Times New Roman" w:hAnsi="Times New Roman" w:cs="Times New Roman"/>
          <w:szCs w:val="22"/>
          <w:lang w:val="ru-RU"/>
        </w:rPr>
        <w:t>стран</w:t>
      </w:r>
      <w:bookmarkStart w:id="1" w:name="_Hlk103758025"/>
      <w:r w:rsidR="00EE15DB" w:rsidRPr="00B12665">
        <w:rPr>
          <w:rFonts w:ascii="Times New Roman" w:hAnsi="Times New Roman" w:cs="Times New Roman"/>
          <w:szCs w:val="22"/>
          <w:vertAlign w:val="superscript"/>
          <w:lang w:val="ru-RU"/>
        </w:rPr>
        <w:footnoteReference w:id="3"/>
      </w:r>
      <w:bookmarkEnd w:id="1"/>
      <w:r w:rsidRPr="00B12665">
        <w:rPr>
          <w:rFonts w:ascii="Times New Roman" w:hAnsi="Times New Roman" w:cs="Times New Roman"/>
          <w:szCs w:val="22"/>
          <w:lang w:val="ru-RU"/>
        </w:rPr>
        <w:t>,</w:t>
      </w:r>
      <w:r w:rsidRPr="00AB5369">
        <w:rPr>
          <w:rFonts w:ascii="Times New Roman" w:hAnsi="Times New Roman" w:cs="Times New Roman"/>
          <w:szCs w:val="22"/>
          <w:lang w:val="ru-RU"/>
        </w:rPr>
        <w:t xml:space="preserve"> Венской программы действий для развивающихся стран, не имеющих выхода к морю, на десятилетие 2014-2024 годов</w:t>
      </w:r>
      <w:r w:rsidR="00EE15DB" w:rsidRPr="00B12665">
        <w:rPr>
          <w:rFonts w:ascii="Times New Roman" w:hAnsi="Times New Roman" w:cs="Times New Roman"/>
          <w:szCs w:val="22"/>
          <w:vertAlign w:val="superscript"/>
          <w:lang w:val="ru-RU"/>
        </w:rPr>
        <w:footnoteReference w:id="4"/>
      </w:r>
      <w:r w:rsidR="00EE15DB" w:rsidRPr="00B12665">
        <w:rPr>
          <w:rFonts w:ascii="Times New Roman" w:hAnsi="Times New Roman" w:cs="Times New Roman"/>
          <w:szCs w:val="22"/>
          <w:lang w:val="ru-RU"/>
        </w:rPr>
        <w:t xml:space="preserve"> </w:t>
      </w:r>
      <w:r w:rsidRPr="00B12665">
        <w:rPr>
          <w:rFonts w:ascii="Times New Roman" w:hAnsi="Times New Roman" w:cs="Times New Roman"/>
          <w:szCs w:val="22"/>
          <w:lang w:val="ru-RU"/>
        </w:rPr>
        <w:t>и Программы действий по ускоренному развитию малых островных развивающихся государств («Путь САМОА»)</w:t>
      </w:r>
      <w:r w:rsidR="006904F4" w:rsidRPr="00B12665">
        <w:rPr>
          <w:rFonts w:ascii="Times New Roman" w:hAnsi="Times New Roman" w:cs="Times New Roman"/>
          <w:szCs w:val="22"/>
          <w:vertAlign w:val="superscript"/>
          <w:lang w:val="ru-RU"/>
        </w:rPr>
        <w:footnoteReference w:id="5"/>
      </w:r>
      <w:r w:rsidRPr="00B12665">
        <w:rPr>
          <w:rFonts w:ascii="Times New Roman" w:hAnsi="Times New Roman" w:cs="Times New Roman"/>
          <w:szCs w:val="22"/>
          <w:lang w:val="ru-RU"/>
        </w:rPr>
        <w:t xml:space="preserve">, что будет способствовать дальнейшему </w:t>
      </w:r>
      <w:r w:rsidR="001A5220" w:rsidRPr="00B12665">
        <w:rPr>
          <w:rFonts w:ascii="Times New Roman" w:hAnsi="Times New Roman" w:cs="Times New Roman"/>
          <w:szCs w:val="22"/>
          <w:lang w:val="ru-RU"/>
        </w:rPr>
        <w:t xml:space="preserve">улучшению </w:t>
      </w:r>
      <w:r w:rsidRPr="00B12665">
        <w:rPr>
          <w:rFonts w:ascii="Times New Roman" w:hAnsi="Times New Roman" w:cs="Times New Roman"/>
          <w:szCs w:val="22"/>
          <w:lang w:val="ru-RU"/>
        </w:rPr>
        <w:t xml:space="preserve">общей </w:t>
      </w:r>
      <w:r w:rsidR="001A5220" w:rsidRPr="00B12665">
        <w:rPr>
          <w:rFonts w:ascii="Times New Roman" w:hAnsi="Times New Roman" w:cs="Times New Roman"/>
          <w:color w:val="333333"/>
          <w:sz w:val="23"/>
          <w:szCs w:val="23"/>
          <w:shd w:val="clear" w:color="auto" w:fill="FFFFFF"/>
          <w:lang w:val="ru-RU"/>
        </w:rPr>
        <w:t>связуемости</w:t>
      </w:r>
      <w:r w:rsidR="001A5220" w:rsidRPr="00B12665">
        <w:rPr>
          <w:rFonts w:ascii="Times New Roman" w:hAnsi="Times New Roman" w:cs="Times New Roman"/>
          <w:szCs w:val="22"/>
          <w:lang w:val="ru-RU"/>
        </w:rPr>
        <w:t xml:space="preserve"> </w:t>
      </w:r>
      <w:r w:rsidRPr="00B12665">
        <w:rPr>
          <w:rFonts w:ascii="Times New Roman" w:hAnsi="Times New Roman" w:cs="Times New Roman"/>
          <w:szCs w:val="22"/>
          <w:lang w:val="ru-RU"/>
        </w:rPr>
        <w:t>таких стран</w:t>
      </w:r>
      <w:r w:rsidR="006904F4" w:rsidRPr="00B12665">
        <w:rPr>
          <w:rFonts w:ascii="Times New Roman" w:hAnsi="Times New Roman" w:cs="Times New Roman"/>
          <w:szCs w:val="22"/>
          <w:lang w:val="ru-RU"/>
        </w:rPr>
        <w:t>.</w:t>
      </w:r>
    </w:p>
    <w:p w14:paraId="363A400A" w14:textId="77777777" w:rsidR="00B230B3" w:rsidRPr="00B12665" w:rsidRDefault="00B230B3" w:rsidP="00B92F6A">
      <w:pPr>
        <w:tabs>
          <w:tab w:val="left" w:pos="1701"/>
        </w:tabs>
        <w:autoSpaceDE w:val="0"/>
        <w:autoSpaceDN w:val="0"/>
        <w:adjustRightInd w:val="0"/>
        <w:ind w:left="1134" w:right="1149"/>
        <w:jc w:val="both"/>
        <w:rPr>
          <w:rFonts w:ascii="Times New Roman" w:hAnsi="Times New Roman" w:cs="Times New Roman"/>
          <w:b/>
          <w:szCs w:val="22"/>
          <w:lang w:val="ru-RU"/>
        </w:rPr>
      </w:pPr>
    </w:p>
    <w:p w14:paraId="1A02DE30" w14:textId="1C69648B"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B12665">
        <w:rPr>
          <w:rFonts w:ascii="Times New Roman" w:hAnsi="Times New Roman" w:cs="Times New Roman"/>
          <w:szCs w:val="22"/>
          <w:lang w:val="ru-RU"/>
        </w:rPr>
        <w:t>8.</w:t>
      </w:r>
      <w:r w:rsidRPr="00B12665">
        <w:rPr>
          <w:rFonts w:ascii="Times New Roman" w:hAnsi="Times New Roman" w:cs="Times New Roman"/>
          <w:szCs w:val="22"/>
          <w:lang w:val="ru-RU"/>
        </w:rPr>
        <w:tab/>
        <w:t>Мы принимаем к сведению тематическое исследование для семьдесят восьмой сессии Комиссии</w:t>
      </w:r>
      <w:r w:rsidR="005C7148" w:rsidRPr="00B12665">
        <w:rPr>
          <w:rFonts w:ascii="Times New Roman" w:hAnsi="Times New Roman" w:cs="Times New Roman"/>
          <w:szCs w:val="22"/>
          <w:vertAlign w:val="superscript"/>
          <w:lang w:val="ru-RU"/>
        </w:rPr>
        <w:footnoteReference w:id="6"/>
      </w:r>
      <w:r w:rsidRPr="00B12665">
        <w:rPr>
          <w:rFonts w:ascii="Times New Roman" w:hAnsi="Times New Roman" w:cs="Times New Roman"/>
          <w:szCs w:val="22"/>
          <w:lang w:val="ru-RU"/>
        </w:rPr>
        <w:t xml:space="preserve">, в котором секретариат </w:t>
      </w:r>
      <w:r w:rsidR="00D8324A" w:rsidRPr="00B12665">
        <w:rPr>
          <w:rFonts w:ascii="Times New Roman" w:hAnsi="Times New Roman" w:cs="Times New Roman"/>
          <w:szCs w:val="22"/>
          <w:lang w:val="ru-RU"/>
        </w:rPr>
        <w:t xml:space="preserve">сообщает </w:t>
      </w:r>
      <w:r w:rsidRPr="00B12665">
        <w:rPr>
          <w:rFonts w:ascii="Times New Roman" w:hAnsi="Times New Roman" w:cs="Times New Roman"/>
          <w:szCs w:val="22"/>
          <w:lang w:val="ru-RU"/>
        </w:rPr>
        <w:t>о возможных путях и средствах продвижения устойчивого развития в регионе и определяет элементы общей повестки дня для нашего региона</w:t>
      </w:r>
      <w:r w:rsidRPr="00AB5369">
        <w:rPr>
          <w:rFonts w:ascii="Times New Roman" w:hAnsi="Times New Roman" w:cs="Times New Roman"/>
          <w:szCs w:val="22"/>
          <w:lang w:val="ru-RU"/>
        </w:rPr>
        <w:t xml:space="preserve">. </w:t>
      </w:r>
    </w:p>
    <w:p w14:paraId="64D83084"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7B128571" w14:textId="5ADF927E"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9.</w:t>
      </w:r>
      <w:r w:rsidRPr="00AB5369">
        <w:rPr>
          <w:rFonts w:ascii="Times New Roman" w:hAnsi="Times New Roman" w:cs="Times New Roman"/>
          <w:szCs w:val="22"/>
          <w:lang w:val="ru-RU"/>
        </w:rPr>
        <w:tab/>
        <w:t xml:space="preserve">Мы подтверждаем центральную </w:t>
      </w:r>
      <w:r w:rsidR="00E370B8" w:rsidRPr="00AB5369">
        <w:rPr>
          <w:rFonts w:ascii="Times New Roman" w:hAnsi="Times New Roman" w:cs="Times New Roman"/>
          <w:szCs w:val="22"/>
          <w:lang w:val="ru-RU"/>
        </w:rPr>
        <w:t xml:space="preserve">позицию </w:t>
      </w:r>
      <w:r w:rsidRPr="00AB5369">
        <w:rPr>
          <w:rFonts w:ascii="Times New Roman" w:hAnsi="Times New Roman" w:cs="Times New Roman"/>
          <w:szCs w:val="22"/>
          <w:lang w:val="ru-RU"/>
        </w:rPr>
        <w:t xml:space="preserve">системы Организации Объединенных Наций и жизненно важную роль Комиссии как главного органа </w:t>
      </w:r>
      <w:r w:rsidRPr="00AB5369">
        <w:rPr>
          <w:rFonts w:ascii="Times New Roman" w:hAnsi="Times New Roman" w:cs="Times New Roman"/>
          <w:szCs w:val="22"/>
          <w:lang w:val="ru-RU"/>
        </w:rPr>
        <w:lastRenderedPageBreak/>
        <w:t xml:space="preserve">экономического и социального развития региона в рамках этой системы в содействии региональному и субрегиональному сотрудничеству, а также в оказании помощи членам и ассоциированным членам Комиссии в наших усилиях по достижению </w:t>
      </w:r>
      <w:r w:rsidR="00E370B8" w:rsidRPr="00AB5369">
        <w:rPr>
          <w:rFonts w:ascii="Times New Roman" w:hAnsi="Times New Roman" w:cs="Times New Roman"/>
          <w:szCs w:val="22"/>
          <w:lang w:val="ru-RU"/>
        </w:rPr>
        <w:t>ц</w:t>
      </w:r>
      <w:r w:rsidRPr="00AB5369">
        <w:rPr>
          <w:rFonts w:ascii="Times New Roman" w:hAnsi="Times New Roman" w:cs="Times New Roman"/>
          <w:szCs w:val="22"/>
          <w:lang w:val="ru-RU"/>
        </w:rPr>
        <w:t>елей</w:t>
      </w:r>
      <w:r w:rsidR="003B6410" w:rsidRPr="00AB5369">
        <w:rPr>
          <w:rFonts w:ascii="Times New Roman" w:hAnsi="Times New Roman" w:cs="Times New Roman"/>
          <w:szCs w:val="22"/>
          <w:lang w:val="ru-RU"/>
        </w:rPr>
        <w:t xml:space="preserve"> в области</w:t>
      </w:r>
      <w:r w:rsidRPr="00AB5369">
        <w:rPr>
          <w:rFonts w:ascii="Times New Roman" w:hAnsi="Times New Roman" w:cs="Times New Roman"/>
          <w:szCs w:val="22"/>
          <w:lang w:val="ru-RU"/>
        </w:rPr>
        <w:t xml:space="preserve"> устойчивого развития, и обязуемся поддерживать Комиссию и сотрудничать через неё.</w:t>
      </w:r>
    </w:p>
    <w:p w14:paraId="158B61DE"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10962E20" w14:textId="2A9C8AAC"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10.</w:t>
      </w:r>
      <w:r w:rsidRPr="00AB5369">
        <w:rPr>
          <w:rFonts w:ascii="Times New Roman" w:hAnsi="Times New Roman" w:cs="Times New Roman"/>
          <w:szCs w:val="22"/>
          <w:lang w:val="ru-RU"/>
        </w:rPr>
        <w:tab/>
        <w:t xml:space="preserve">По этому историческому случаю мы заявляем о нашей </w:t>
      </w:r>
      <w:r w:rsidR="00E370B8" w:rsidRPr="00AB5369">
        <w:rPr>
          <w:rFonts w:ascii="Times New Roman" w:hAnsi="Times New Roman" w:cs="Times New Roman"/>
          <w:szCs w:val="22"/>
          <w:lang w:val="ru-RU"/>
        </w:rPr>
        <w:t xml:space="preserve">твердой </w:t>
      </w:r>
      <w:r w:rsidRPr="00AB5369">
        <w:rPr>
          <w:rFonts w:ascii="Times New Roman" w:hAnsi="Times New Roman" w:cs="Times New Roman"/>
          <w:szCs w:val="22"/>
          <w:lang w:val="ru-RU"/>
        </w:rPr>
        <w:t xml:space="preserve">и постоянной поддержке ведущей роли Комиссии в стимулировании регионального сотрудничества и поддержке действий по решению региональных, трансграничных и общих проблем, стоящих перед ее членами, и мы подтверждаем нашу приверженность продвижению устойчивого развития в Азиатско-Тихоокеанском регионе и реализации будущего, которого мы хотим, в частности </w:t>
      </w:r>
      <w:r w:rsidRPr="00B12665">
        <w:rPr>
          <w:rFonts w:ascii="Times New Roman" w:hAnsi="Times New Roman" w:cs="Times New Roman"/>
          <w:szCs w:val="22"/>
          <w:lang w:val="ru-RU"/>
        </w:rPr>
        <w:t>следующи</w:t>
      </w:r>
      <w:r w:rsidR="00D8324A" w:rsidRPr="00B12665">
        <w:rPr>
          <w:rFonts w:ascii="Times New Roman" w:hAnsi="Times New Roman" w:cs="Times New Roman"/>
          <w:szCs w:val="22"/>
          <w:lang w:val="ru-RU"/>
        </w:rPr>
        <w:t xml:space="preserve">х </w:t>
      </w:r>
      <w:r w:rsidRPr="00B12665">
        <w:rPr>
          <w:rFonts w:ascii="Times New Roman" w:hAnsi="Times New Roman" w:cs="Times New Roman"/>
          <w:szCs w:val="22"/>
          <w:lang w:val="ru-RU"/>
        </w:rPr>
        <w:t>обязательств.</w:t>
      </w:r>
      <w:r w:rsidRPr="00AB5369">
        <w:rPr>
          <w:rFonts w:ascii="Times New Roman" w:hAnsi="Times New Roman" w:cs="Times New Roman"/>
          <w:szCs w:val="22"/>
          <w:lang w:val="ru-RU"/>
        </w:rPr>
        <w:t xml:space="preserve"> </w:t>
      </w:r>
    </w:p>
    <w:p w14:paraId="7FFF6301"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6C742EA8" w14:textId="0FE52BFE"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11.</w:t>
      </w:r>
      <w:r w:rsidRPr="00AB5369">
        <w:rPr>
          <w:rFonts w:ascii="Times New Roman" w:hAnsi="Times New Roman" w:cs="Times New Roman"/>
          <w:szCs w:val="22"/>
          <w:lang w:val="ru-RU"/>
        </w:rPr>
        <w:tab/>
        <w:t xml:space="preserve">Мы обязуемся никого не забыть. Пандемия COVID-19 сильно повлияла на наши средства к существованию и нарушила работу обществ и экономик, особенно наиболее уязвимых. Мы подтверждаем признание того, что достоинство человеческой личности является основополагающим, мы хотим, чтобы </w:t>
      </w:r>
      <w:r w:rsidR="00E370B8" w:rsidRPr="00AB5369">
        <w:rPr>
          <w:rFonts w:ascii="Times New Roman" w:hAnsi="Times New Roman" w:cs="Times New Roman"/>
          <w:szCs w:val="22"/>
          <w:lang w:val="ru-RU"/>
        </w:rPr>
        <w:t>ц</w:t>
      </w:r>
      <w:r w:rsidRPr="00AB5369">
        <w:rPr>
          <w:rFonts w:ascii="Times New Roman" w:hAnsi="Times New Roman" w:cs="Times New Roman"/>
          <w:szCs w:val="22"/>
          <w:lang w:val="ru-RU"/>
        </w:rPr>
        <w:t>ели</w:t>
      </w:r>
      <w:r w:rsidR="00A15C9F" w:rsidRPr="00AB5369">
        <w:rPr>
          <w:rFonts w:ascii="Times New Roman" w:hAnsi="Times New Roman" w:cs="Times New Roman"/>
          <w:szCs w:val="22"/>
          <w:lang w:val="ru-RU"/>
        </w:rPr>
        <w:t xml:space="preserve"> в области</w:t>
      </w:r>
      <w:r w:rsidRPr="00AB5369">
        <w:rPr>
          <w:rFonts w:ascii="Times New Roman" w:hAnsi="Times New Roman" w:cs="Times New Roman"/>
          <w:szCs w:val="22"/>
          <w:lang w:val="ru-RU"/>
        </w:rPr>
        <w:t xml:space="preserve"> устойчивого развития были достигнуты для всех стран и народов и для всех слоев общества, и мы вновь обязуемся прилагать усилия, чтобы в первую очередь охватить наиболее отстающих. В процессе построения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будущего на более совершенной основе мы подчеркиваем важность реализации равноправных, устойчивых и инклюзивных стратегий восстановления в соответствии с Повесткой дня в области устойчивого развития на период до 2030</w:t>
      </w:r>
      <w:r w:rsidR="007947FE" w:rsidRPr="00AB5369">
        <w:rPr>
          <w:rFonts w:ascii="Times New Roman" w:hAnsi="Times New Roman" w:cs="Times New Roman"/>
          <w:szCs w:val="22"/>
          <w:lang w:val="ru-RU"/>
        </w:rPr>
        <w:t> </w:t>
      </w:r>
      <w:r w:rsidRPr="00AB5369">
        <w:rPr>
          <w:rFonts w:ascii="Times New Roman" w:hAnsi="Times New Roman" w:cs="Times New Roman"/>
          <w:szCs w:val="22"/>
          <w:lang w:val="ru-RU"/>
        </w:rPr>
        <w:t xml:space="preserve">года. </w:t>
      </w:r>
    </w:p>
    <w:p w14:paraId="4D036002"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b/>
          <w:szCs w:val="22"/>
          <w:lang w:val="ru-RU"/>
        </w:rPr>
      </w:pPr>
    </w:p>
    <w:p w14:paraId="402EC33D" w14:textId="1D6CA357"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12.</w:t>
      </w:r>
      <w:r w:rsidRPr="00AB5369">
        <w:rPr>
          <w:rFonts w:ascii="Times New Roman" w:hAnsi="Times New Roman" w:cs="Times New Roman"/>
          <w:szCs w:val="22"/>
          <w:lang w:val="ru-RU"/>
        </w:rPr>
        <w:tab/>
        <w:t>Мы обязуемся поставить человека в центр всех наших усилий, сделав устойчивое развитие во всех его аспектах приоритетом в регионе. Миллионы людей в регионе до сих пор не охвачен</w:t>
      </w:r>
      <w:r w:rsidR="00A15C9F" w:rsidRPr="00AB5369">
        <w:rPr>
          <w:rFonts w:ascii="Times New Roman" w:hAnsi="Times New Roman" w:cs="Times New Roman"/>
          <w:szCs w:val="22"/>
          <w:lang w:val="ru-RU"/>
        </w:rPr>
        <w:t>ы</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социальной защитой и остаются незащищенными от любых непредвиденных обстоятельств на протяжении своей жизни. Еще большее число людей снова оказались в крайней нищете. Нам необходимо инвестировать в инклюзивные национальные системы социальной защиты, которые способствуют доступу к основным услугам и</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ресурсам, развитию человеческого капитала, сокращению бедности, образованию, занятости и</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получению достойных</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рабочих мест, а также укреплять устойчивость здравоохранения, в том числе путем ускорения усилий по</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обеспечению</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всеобщего охвата услугами здравоохранения к 2030 году. В этом отношении План действий по укреплению регионального сотрудничества в области социальной защиты в Азиатско-Тихоокеанском регионе</w:t>
      </w:r>
      <w:r w:rsidR="003950EB" w:rsidRPr="003950EB">
        <w:rPr>
          <w:rFonts w:ascii="Times New Roman" w:hAnsi="Times New Roman" w:cs="Times New Roman"/>
          <w:szCs w:val="22"/>
          <w:vertAlign w:val="superscript"/>
          <w:lang w:val="ru-RU"/>
        </w:rPr>
        <w:footnoteReference w:id="7"/>
      </w:r>
      <w:r w:rsidRPr="00AB5369">
        <w:rPr>
          <w:rFonts w:ascii="Times New Roman" w:hAnsi="Times New Roman" w:cs="Times New Roman"/>
          <w:szCs w:val="22"/>
          <w:lang w:val="ru-RU"/>
        </w:rPr>
        <w:t xml:space="preserve"> обеспечивает важную основу для предотвращения бедности и снижения </w:t>
      </w:r>
      <w:r w:rsidRPr="00437C02">
        <w:rPr>
          <w:rFonts w:ascii="Times New Roman" w:hAnsi="Times New Roman" w:cs="Times New Roman"/>
          <w:szCs w:val="22"/>
          <w:lang w:val="ru-RU"/>
        </w:rPr>
        <w:t>уязвимости</w:t>
      </w:r>
      <w:r w:rsidRPr="00AB5369">
        <w:rPr>
          <w:rFonts w:ascii="Times New Roman" w:hAnsi="Times New Roman" w:cs="Times New Roman"/>
          <w:szCs w:val="22"/>
          <w:lang w:val="ru-RU"/>
        </w:rPr>
        <w:t>.</w:t>
      </w:r>
    </w:p>
    <w:p w14:paraId="7997C8E3"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5D04DDB0" w14:textId="37414A2F"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13.</w:t>
      </w:r>
      <w:r w:rsidRPr="00AB5369">
        <w:rPr>
          <w:rFonts w:ascii="Times New Roman" w:hAnsi="Times New Roman" w:cs="Times New Roman"/>
          <w:szCs w:val="22"/>
          <w:lang w:val="ru-RU"/>
        </w:rPr>
        <w:tab/>
        <w:t>Мы</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обязуемся защи</w:t>
      </w:r>
      <w:r w:rsidR="00384FFA" w:rsidRPr="00AB5369">
        <w:rPr>
          <w:rFonts w:ascii="Times New Roman" w:hAnsi="Times New Roman" w:cs="Times New Roman"/>
          <w:szCs w:val="22"/>
          <w:lang w:val="ru-RU"/>
        </w:rPr>
        <w:t>ща</w:t>
      </w:r>
      <w:r w:rsidRPr="00AB5369">
        <w:rPr>
          <w:rFonts w:ascii="Times New Roman" w:hAnsi="Times New Roman" w:cs="Times New Roman"/>
          <w:szCs w:val="22"/>
          <w:lang w:val="ru-RU"/>
        </w:rPr>
        <w:t>ть</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нашу планету. Без более решительных действий мы будем больше страдать от многочисленных вызовов нашей общей окружающей среде, в </w:t>
      </w:r>
      <w:r w:rsidRPr="00437C02">
        <w:rPr>
          <w:rFonts w:ascii="Times New Roman" w:hAnsi="Times New Roman" w:cs="Times New Roman"/>
          <w:szCs w:val="22"/>
          <w:lang w:val="ru-RU"/>
        </w:rPr>
        <w:t>частности</w:t>
      </w:r>
      <w:r w:rsidRPr="00AB5369">
        <w:rPr>
          <w:rFonts w:ascii="Times New Roman" w:hAnsi="Times New Roman" w:cs="Times New Roman"/>
          <w:szCs w:val="22"/>
          <w:lang w:val="ru-RU"/>
        </w:rPr>
        <w:t xml:space="preserve"> от изменения климата, потери биоразнообразия и загрязнения, а также от всех видов стихийных бедствий. Малые островные развивающиеся государства, наименее развитые страны и развивающиеся страны, не имеющие выхода к морю, относятся к числу наиболее пострадавших. Мы признаем, что чистая, здоровая и устойчивая окружающая среда важна для осуществления прав человека и для устойчивого развития во всех его аспектах. Человек находится в центре внимания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в процессе</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устойчивого развития. Он имеет право на здоровую и продуктивную жизнь в гармонии с природой. Благополучие человечества зависит от</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состояния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природы и, следовательно, от нашей </w:t>
      </w:r>
      <w:r w:rsidRPr="00AB5369">
        <w:rPr>
          <w:rFonts w:ascii="Times New Roman" w:hAnsi="Times New Roman" w:cs="Times New Roman"/>
          <w:szCs w:val="22"/>
          <w:lang w:val="ru-RU"/>
        </w:rPr>
        <w:lastRenderedPageBreak/>
        <w:t>способности устойчиво использовать, восстанавливать и защищать экосистемные услуги. Напоминая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о Рамочной конвенции </w:t>
      </w:r>
      <w:r w:rsidR="003B6410" w:rsidRPr="00AB5369">
        <w:rPr>
          <w:rFonts w:ascii="Times New Roman" w:hAnsi="Times New Roman" w:cs="Times New Roman"/>
          <w:szCs w:val="22"/>
          <w:lang w:val="ru-RU"/>
        </w:rPr>
        <w:t xml:space="preserve">Организации Объединенных Наций </w:t>
      </w:r>
      <w:r w:rsidRPr="00AB5369">
        <w:rPr>
          <w:rFonts w:ascii="Times New Roman" w:hAnsi="Times New Roman" w:cs="Times New Roman"/>
          <w:szCs w:val="22"/>
          <w:lang w:val="ru-RU"/>
        </w:rPr>
        <w:t>об изменении климата</w:t>
      </w:r>
      <w:r w:rsidR="008B2F26" w:rsidRPr="003950EB">
        <w:rPr>
          <w:rFonts w:ascii="Times New Roman" w:hAnsi="Times New Roman" w:cs="Times New Roman"/>
          <w:szCs w:val="22"/>
          <w:vertAlign w:val="superscript"/>
          <w:lang w:val="ru-RU"/>
        </w:rPr>
        <w:footnoteReference w:id="8"/>
      </w:r>
      <w:r w:rsidR="008B2F26"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и Парижском соглашении</w:t>
      </w:r>
      <w:r w:rsidR="008B2F26" w:rsidRPr="003950EB">
        <w:rPr>
          <w:rFonts w:ascii="Times New Roman" w:hAnsi="Times New Roman" w:cs="Times New Roman"/>
          <w:szCs w:val="22"/>
          <w:vertAlign w:val="superscript"/>
          <w:lang w:val="ru-RU"/>
        </w:rPr>
        <w:footnoteReference w:id="9"/>
      </w:r>
      <w:r w:rsidRPr="003950EB">
        <w:rPr>
          <w:rFonts w:ascii="Times New Roman" w:hAnsi="Times New Roman" w:cs="Times New Roman"/>
          <w:szCs w:val="22"/>
          <w:lang w:val="ru-RU"/>
        </w:rPr>
        <w:t>,</w:t>
      </w:r>
      <w:r w:rsidRPr="00AB5369">
        <w:rPr>
          <w:rFonts w:ascii="Times New Roman" w:hAnsi="Times New Roman" w:cs="Times New Roman"/>
          <w:szCs w:val="22"/>
          <w:lang w:val="ru-RU"/>
        </w:rPr>
        <w:t xml:space="preserve"> мы должны немедленно ограничить выбросы парниковых газов</w:t>
      </w:r>
      <w:r w:rsidR="00384FFA" w:rsidRPr="00AB5369">
        <w:rPr>
          <w:rFonts w:ascii="Times New Roman" w:hAnsi="Times New Roman" w:cs="Times New Roman"/>
          <w:szCs w:val="22"/>
          <w:lang w:val="ru-RU"/>
        </w:rPr>
        <w:t>,</w:t>
      </w:r>
      <w:r w:rsidRPr="00AB5369">
        <w:rPr>
          <w:rFonts w:ascii="Times New Roman" w:hAnsi="Times New Roman" w:cs="Times New Roman"/>
          <w:szCs w:val="22"/>
          <w:lang w:val="ru-RU"/>
        </w:rPr>
        <w:t xml:space="preserve"> принять эффективные и прогрессивные меры в ответ на неотложную угрозу изменения климата на основе наилучших имеющихся научных знаний и добиться более сбалансированного роста, в том числе за счет устойчивых моделей потребления и производства, в соответствии с Повесткой дня в области устойчивого развития на период до 2030 года</w:t>
      </w:r>
      <w:r w:rsidR="008B2F26" w:rsidRPr="00AB5369">
        <w:rPr>
          <w:rFonts w:ascii="Times New Roman" w:hAnsi="Times New Roman" w:cs="Times New Roman"/>
          <w:szCs w:val="22"/>
          <w:lang w:val="ru-RU"/>
        </w:rPr>
        <w:t>.</w:t>
      </w:r>
      <w:r w:rsidRPr="00AB5369">
        <w:rPr>
          <w:rFonts w:ascii="Times New Roman" w:hAnsi="Times New Roman" w:cs="Times New Roman"/>
          <w:szCs w:val="22"/>
          <w:lang w:val="ru-RU"/>
        </w:rPr>
        <w:t xml:space="preserve"> Нам также необходимо принять срочные меры для расширения международного сотрудничества в целях сохранения и устойчивого использования океанов, морей и морских ресурсов, снижения уровня загрязнения воздуха, океанов и пресной воды, смягчения последствий загрязнения для здоровья человека и</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прекращения глобального процесса сокращения биоразнообразия.</w:t>
      </w:r>
    </w:p>
    <w:p w14:paraId="1EB9A3AC" w14:textId="77777777"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b/>
          <w:szCs w:val="22"/>
          <w:lang w:val="ru-RU"/>
        </w:rPr>
      </w:pPr>
    </w:p>
    <w:p w14:paraId="52C8C531" w14:textId="3FCD286B"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14.</w:t>
      </w:r>
      <w:r w:rsidRPr="00AB5369">
        <w:rPr>
          <w:rFonts w:ascii="Times New Roman" w:hAnsi="Times New Roman" w:cs="Times New Roman"/>
          <w:szCs w:val="22"/>
          <w:lang w:val="ru-RU"/>
        </w:rPr>
        <w:tab/>
        <w:t xml:space="preserve">Нам необходимо мобилизовать финансовые ресурсы из всех источников и содействовать предоставлению и передаче соответствующих форм экологически безопасных технологий на добровольных и взаимно согласованных условиях, а также наращивать потенциал и оказывать поддержку, чтобы помочь странам добиться низких </w:t>
      </w:r>
      <w:r w:rsidR="00A97AAE" w:rsidRPr="00437C02">
        <w:rPr>
          <w:rFonts w:ascii="Times New Roman" w:hAnsi="Times New Roman" w:cs="Times New Roman"/>
          <w:szCs w:val="22"/>
          <w:lang w:val="ru-RU"/>
        </w:rPr>
        <w:t>объемов</w:t>
      </w:r>
      <w:r w:rsidR="00A97AAE">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выбросов парниковых газов и устойчивого к изменению климата развития в Азиатско-Тихоокеанском регионе. Мы признаем, что экосистемные подходы и решения, основанные на природных факторах, среди прочего, играют важную роль в общих глобальных усилиях по достижению </w:t>
      </w:r>
      <w:r w:rsidR="00384FFA" w:rsidRPr="00AB5369">
        <w:rPr>
          <w:rFonts w:ascii="Times New Roman" w:hAnsi="Times New Roman" w:cs="Times New Roman"/>
          <w:szCs w:val="22"/>
          <w:lang w:val="ru-RU"/>
        </w:rPr>
        <w:t>ц</w:t>
      </w:r>
      <w:r w:rsidRPr="00AB5369">
        <w:rPr>
          <w:rFonts w:ascii="Times New Roman" w:hAnsi="Times New Roman" w:cs="Times New Roman"/>
          <w:szCs w:val="22"/>
          <w:lang w:val="ru-RU"/>
        </w:rPr>
        <w:t>елей</w:t>
      </w:r>
      <w:r w:rsidR="003B6410" w:rsidRPr="00AB5369">
        <w:rPr>
          <w:rFonts w:ascii="Times New Roman" w:hAnsi="Times New Roman" w:cs="Times New Roman"/>
          <w:szCs w:val="22"/>
          <w:lang w:val="ru-RU"/>
        </w:rPr>
        <w:t xml:space="preserve"> в области</w:t>
      </w:r>
      <w:r w:rsidRPr="00AB5369">
        <w:rPr>
          <w:rFonts w:ascii="Times New Roman" w:hAnsi="Times New Roman" w:cs="Times New Roman"/>
          <w:szCs w:val="22"/>
          <w:lang w:val="ru-RU"/>
        </w:rPr>
        <w:t xml:space="preserve"> устойчивого развития, в том числе путем эффективного и действенного решения основных социальных, экономических и экологических проблем. Мы обязуемся содействовать устойчивому развитию городов для повышения качества жизни, формирования здоровой окружающей среды и более эффективного управления экологическими рисками и ресурсами.</w:t>
      </w:r>
    </w:p>
    <w:p w14:paraId="31B2EFCF"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7B41BC1E" w14:textId="6233AFEB"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15.</w:t>
      </w:r>
      <w:r w:rsidRPr="00AB5369">
        <w:rPr>
          <w:rFonts w:ascii="Times New Roman" w:hAnsi="Times New Roman" w:cs="Times New Roman"/>
          <w:szCs w:val="22"/>
          <w:lang w:val="ru-RU"/>
        </w:rPr>
        <w:tab/>
        <w:t>Мы обязуемся поставить интересы</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всех женщин и девочек в центр развития. Женщины и девочки играют жизненно важную роль в качестве</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участников процесса</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развития, и</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реализация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полного человеческого потенциала и устойчивого развития невозможна, если половина человечества будет по-прежнему лишена</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всей полноты своих</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прав и возможностей. Мы ускорим действия для достижения активного, равного и справедливого участия женщин и расширения прав и возможностей женщин и девочек во всех сферах, а также для </w:t>
      </w:r>
      <w:r w:rsidR="00A97AAE" w:rsidRPr="00437C02">
        <w:rPr>
          <w:rFonts w:ascii="Times New Roman" w:hAnsi="Times New Roman" w:cs="Times New Roman"/>
          <w:szCs w:val="22"/>
          <w:lang w:val="ru-RU"/>
        </w:rPr>
        <w:t>улучшения</w:t>
      </w:r>
      <w:r w:rsidR="00A97AAE">
        <w:rPr>
          <w:rFonts w:ascii="Times New Roman" w:hAnsi="Times New Roman" w:cs="Times New Roman"/>
          <w:szCs w:val="22"/>
          <w:lang w:val="ru-RU"/>
        </w:rPr>
        <w:t xml:space="preserve"> </w:t>
      </w:r>
      <w:r w:rsidRPr="00AB5369">
        <w:rPr>
          <w:rFonts w:ascii="Times New Roman" w:hAnsi="Times New Roman" w:cs="Times New Roman"/>
          <w:szCs w:val="22"/>
          <w:lang w:val="ru-RU"/>
        </w:rPr>
        <w:t>политики и законодательства в целях</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продвижения гендерного равенства.</w:t>
      </w:r>
    </w:p>
    <w:p w14:paraId="69AACD9C"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23DACA81" w14:textId="7828B5B2"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16.</w:t>
      </w:r>
      <w:r w:rsidRPr="00AB5369">
        <w:rPr>
          <w:rFonts w:ascii="Times New Roman" w:hAnsi="Times New Roman" w:cs="Times New Roman"/>
          <w:szCs w:val="22"/>
          <w:lang w:val="ru-RU"/>
        </w:rPr>
        <w:tab/>
        <w:t>Мы обязуемся работать вместе для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усиления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региональной</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связуемости. Комплексная и беспрепятственная региональная связуемость играет важную роль в содействии устойчивому и инклюзивному развитию, искоренении бедности и решении проблемы неравенства в Азиатско-Тихоокеанском регионе. Мы будем работать над развитием комплексной и беспрепятственной связуемости во всем регионе и укреплять региональное сотрудничество в области инфраструктуры, торговли, финансов, обмена людьми, транспорта, энергетики и информационно-коммуникационных технологий, среди прочих</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сфер, в соответствии с Повесткой дня в области устойчивого развития на период до 2030 года, и призываем все государства-члены сотрудничать в деле устранения разрывов в связуемости, укрепления цифровой связуемости и содействия </w:t>
      </w:r>
      <w:r w:rsidR="007F6E76" w:rsidRPr="00AB5369">
        <w:rPr>
          <w:rFonts w:ascii="Times New Roman" w:hAnsi="Times New Roman" w:cs="Times New Roman"/>
          <w:szCs w:val="22"/>
          <w:lang w:val="ru-RU"/>
        </w:rPr>
        <w:t xml:space="preserve">пропаганде </w:t>
      </w:r>
      <w:r w:rsidRPr="00AB5369">
        <w:rPr>
          <w:rFonts w:ascii="Times New Roman" w:hAnsi="Times New Roman" w:cs="Times New Roman"/>
          <w:szCs w:val="22"/>
          <w:lang w:val="ru-RU"/>
        </w:rPr>
        <w:t>цифровой экономики</w:t>
      </w:r>
      <w:r w:rsidR="007F6E76" w:rsidRPr="00AB5369">
        <w:rPr>
          <w:rFonts w:ascii="Times New Roman" w:hAnsi="Times New Roman" w:cs="Times New Roman"/>
          <w:szCs w:val="22"/>
          <w:lang w:val="ru-RU"/>
        </w:rPr>
        <w:t xml:space="preserve"> и </w:t>
      </w:r>
      <w:r w:rsidRPr="00AB5369">
        <w:rPr>
          <w:rFonts w:ascii="Times New Roman" w:hAnsi="Times New Roman" w:cs="Times New Roman"/>
          <w:szCs w:val="22"/>
          <w:lang w:val="ru-RU"/>
        </w:rPr>
        <w:t xml:space="preserve">устойчивой и обладающей потенциалом противодействия бедствиям </w:t>
      </w:r>
      <w:r w:rsidRPr="00AB5369">
        <w:rPr>
          <w:rFonts w:ascii="Times New Roman" w:hAnsi="Times New Roman" w:cs="Times New Roman"/>
          <w:szCs w:val="22"/>
          <w:lang w:val="ru-RU"/>
        </w:rPr>
        <w:lastRenderedPageBreak/>
        <w:t>инфраструктуры и инвестиций,</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а также</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повышать cвязуемость региональных цепочек поставок и их диверсификацию, способствовать восстановлению и обеспечивать отказоустойчивую cвязуемость во время кризисов. </w:t>
      </w:r>
    </w:p>
    <w:p w14:paraId="5FCEA6EB"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1B97773B" w14:textId="7006E2BF"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17.</w:t>
      </w:r>
      <w:r w:rsidRPr="00AB5369">
        <w:rPr>
          <w:rFonts w:ascii="Times New Roman" w:hAnsi="Times New Roman" w:cs="Times New Roman"/>
          <w:szCs w:val="22"/>
          <w:lang w:val="ru-RU"/>
        </w:rPr>
        <w:tab/>
        <w:t xml:space="preserve">Мы обязуемся совершенствовать сотрудничество в цифровой сфере. Мы признаем, что наука, технологии и инновации, включая информационно-коммуникационные технологии, имеют решающее значение в обеспечении устойчивого развития и являются одними из основных движущих сил реализации Повестки дня в области устойчивого развития на период до 2030 года. Четвертая промышленная революция, вызванная влиянием цифровых технологий, обработкой данных и развитием искусственного интеллекта, </w:t>
      </w:r>
      <w:r w:rsidR="007F6E76" w:rsidRPr="00AB5369">
        <w:rPr>
          <w:rFonts w:ascii="Times New Roman" w:hAnsi="Times New Roman" w:cs="Times New Roman"/>
          <w:szCs w:val="22"/>
          <w:lang w:val="ru-RU"/>
        </w:rPr>
        <w:t xml:space="preserve">создает </w:t>
      </w:r>
      <w:r w:rsidRPr="00AB5369">
        <w:rPr>
          <w:rFonts w:ascii="Times New Roman" w:hAnsi="Times New Roman" w:cs="Times New Roman"/>
          <w:szCs w:val="22"/>
          <w:lang w:val="ru-RU"/>
        </w:rPr>
        <w:t>беспрецедентные возможности и новые вызовы и обладает огромным потенциалом для ускорения реализации Повестки дня в области устойчивого развития на период до 2030 года. Мы стремимся обеспечить безопасный,</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недорогой и равноправный доступ</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к цифровой сфере для всех. Мы намерены сотрудничать на всех уровнях, включая министерский, в устранении разрыва в</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цифровой связуемости, обеспечении обучения цифровым навыкам, укреплении цифровой связуемости, решении вопросов цифрового доверия и безопасности, а также</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в пропаганде</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инклюзивной цифровой экономики и общества. В этом отношении инициатива</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по</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Азиатско-Тихоокеанской информационной супермагистрали может стать одной из полезных региональных платформ для продвижения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сотрудничества</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в цифровой сфере. </w:t>
      </w:r>
    </w:p>
    <w:p w14:paraId="43D675A8"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1CC5C709" w14:textId="093335F5"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18.</w:t>
      </w:r>
      <w:r w:rsidRPr="00AB5369">
        <w:rPr>
          <w:rFonts w:ascii="Times New Roman" w:hAnsi="Times New Roman" w:cs="Times New Roman"/>
          <w:szCs w:val="22"/>
          <w:lang w:val="ru-RU"/>
        </w:rPr>
        <w:tab/>
        <w:t>Мы подтверждаем, что международная торговля является одной из движущих сил всеохватного экономического роста и сокращения масштабов нищеты и способствует достижению устойчивого развития Мы, как часть самой динамичной и взаимосвязанной региональной экономики в мире, подтверждаем свою приверженность сохранению открытости рынков. Мы будем и далее содействовать универсальной, основанной на правилах, открытой, недискриминационной и справедливой многосторонней торговой системе под эгидой Всемирной торговой организации с положениями об особом и дифференцированном режиме для развивающихся стран. Мы отмечаем значимость Азиатско-тихоокеанского торгового соглашения и Рамочного соглашения об упрощении</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процедур трансграничной безбумажной торговли в Азиатско-Тихоокеанском </w:t>
      </w:r>
      <w:r w:rsidRPr="003950EB">
        <w:rPr>
          <w:rFonts w:ascii="Times New Roman" w:hAnsi="Times New Roman" w:cs="Times New Roman"/>
          <w:szCs w:val="22"/>
          <w:lang w:val="ru-RU"/>
        </w:rPr>
        <w:t>регионе</w:t>
      </w:r>
      <w:r w:rsidR="008B2F26" w:rsidRPr="00AB5369">
        <w:rPr>
          <w:rFonts w:ascii="Times New Roman" w:hAnsi="Times New Roman" w:cs="Times New Roman"/>
          <w:szCs w:val="22"/>
          <w:vertAlign w:val="superscript"/>
          <w:lang w:val="ru-RU"/>
        </w:rPr>
        <w:footnoteReference w:id="10"/>
      </w:r>
      <w:r w:rsidRPr="00AB5369">
        <w:rPr>
          <w:rFonts w:ascii="Times New Roman" w:hAnsi="Times New Roman" w:cs="Times New Roman"/>
          <w:szCs w:val="22"/>
          <w:lang w:val="ru-RU"/>
        </w:rPr>
        <w:t>.</w:t>
      </w:r>
    </w:p>
    <w:p w14:paraId="00BC1B25"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b/>
          <w:szCs w:val="22"/>
          <w:lang w:val="ru-RU"/>
        </w:rPr>
      </w:pPr>
    </w:p>
    <w:p w14:paraId="6A716B60" w14:textId="4A424E18"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19.</w:t>
      </w:r>
      <w:r w:rsidRPr="00AB5369">
        <w:rPr>
          <w:rFonts w:ascii="Times New Roman" w:hAnsi="Times New Roman" w:cs="Times New Roman"/>
          <w:szCs w:val="22"/>
          <w:lang w:val="ru-RU"/>
        </w:rPr>
        <w:tab/>
        <w:t xml:space="preserve">Мы подчеркиваем важность усиления устойчивого финансирования для достижения </w:t>
      </w:r>
      <w:r w:rsidRPr="00437C02">
        <w:rPr>
          <w:rFonts w:ascii="Times New Roman" w:hAnsi="Times New Roman" w:cs="Times New Roman"/>
          <w:szCs w:val="22"/>
          <w:lang w:val="ru-RU"/>
        </w:rPr>
        <w:t>целей развития</w:t>
      </w:r>
      <w:r w:rsidRPr="00AB5369">
        <w:rPr>
          <w:rFonts w:ascii="Times New Roman" w:hAnsi="Times New Roman" w:cs="Times New Roman"/>
          <w:szCs w:val="22"/>
          <w:lang w:val="ru-RU"/>
        </w:rPr>
        <w:t>. Мы обязуемся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увязывать</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государственные и частные финансовые ресурсы для эффективной реализации наших стремлений в области устойчивого развития. Мы подтверждаем важность финансирования развития как важнейшего средства реализации Повестки дня в области устойчивого развития на период до 2030 года и в этой связи выполнения Аддис-Абебской программы действий третьей Международной конференции по финансированию </w:t>
      </w:r>
      <w:r w:rsidRPr="003950EB">
        <w:rPr>
          <w:rFonts w:ascii="Times New Roman" w:hAnsi="Times New Roman" w:cs="Times New Roman"/>
          <w:szCs w:val="22"/>
          <w:lang w:val="ru-RU"/>
        </w:rPr>
        <w:t>развития</w:t>
      </w:r>
      <w:r w:rsidR="008B2F26" w:rsidRPr="003950EB">
        <w:rPr>
          <w:rFonts w:ascii="Times New Roman" w:hAnsi="Times New Roman" w:cs="Times New Roman"/>
          <w:szCs w:val="22"/>
          <w:vertAlign w:val="superscript"/>
          <w:lang w:val="ru-RU"/>
        </w:rPr>
        <w:footnoteReference w:id="11"/>
      </w:r>
      <w:r w:rsidRPr="003950EB">
        <w:rPr>
          <w:rFonts w:ascii="Times New Roman" w:hAnsi="Times New Roman" w:cs="Times New Roman"/>
          <w:szCs w:val="22"/>
          <w:lang w:val="ru-RU"/>
        </w:rPr>
        <w:t>.</w:t>
      </w:r>
      <w:r w:rsidRPr="00AB5369">
        <w:rPr>
          <w:rFonts w:ascii="Times New Roman" w:hAnsi="Times New Roman" w:cs="Times New Roman"/>
          <w:szCs w:val="22"/>
          <w:lang w:val="ru-RU"/>
        </w:rPr>
        <w:t xml:space="preserve"> Мы обязуемся укреплять наши бюджетные позиции, содействовать региональному сотрудничеству, где это необходимо, и изучать различные инновационные финансовые инструменты и механизмы, включая государственное и частное финансирование, а также фискальные, рыночные и</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регулирующие механизмы, по мере необходимости, которые могут помочь в достижении </w:t>
      </w:r>
      <w:r w:rsidR="007B18DB" w:rsidRPr="00AB5369">
        <w:rPr>
          <w:rFonts w:ascii="Times New Roman" w:hAnsi="Times New Roman" w:cs="Times New Roman"/>
          <w:szCs w:val="22"/>
          <w:lang w:val="ru-RU"/>
        </w:rPr>
        <w:t>ц</w:t>
      </w:r>
      <w:r w:rsidRPr="00AB5369">
        <w:rPr>
          <w:rFonts w:ascii="Times New Roman" w:hAnsi="Times New Roman" w:cs="Times New Roman"/>
          <w:szCs w:val="22"/>
          <w:lang w:val="ru-RU"/>
        </w:rPr>
        <w:t>елей</w:t>
      </w:r>
      <w:r w:rsidR="003B6410" w:rsidRPr="00AB5369">
        <w:rPr>
          <w:rFonts w:ascii="Times New Roman" w:hAnsi="Times New Roman" w:cs="Times New Roman"/>
          <w:szCs w:val="22"/>
          <w:lang w:val="ru-RU"/>
        </w:rPr>
        <w:t xml:space="preserve"> в области</w:t>
      </w:r>
      <w:r w:rsidRPr="00AB5369">
        <w:rPr>
          <w:rFonts w:ascii="Times New Roman" w:hAnsi="Times New Roman" w:cs="Times New Roman"/>
          <w:szCs w:val="22"/>
          <w:lang w:val="ru-RU"/>
        </w:rPr>
        <w:t xml:space="preserve"> устойчивого развития на основе многостороннего подхода и международного сотрудничества.</w:t>
      </w:r>
    </w:p>
    <w:p w14:paraId="1C312A2D" w14:textId="0276581E"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lastRenderedPageBreak/>
        <w:t>20.</w:t>
      </w:r>
      <w:r w:rsidRPr="00AB5369">
        <w:rPr>
          <w:rFonts w:ascii="Times New Roman" w:hAnsi="Times New Roman" w:cs="Times New Roman"/>
          <w:szCs w:val="22"/>
          <w:lang w:val="ru-RU"/>
        </w:rPr>
        <w:tab/>
        <w:t>Мы подтверждаем обязательства, изложенные в Повестке дня в области устойчивого развития на период до 2030 года, и призываем государства-члены укреплять статистические ведомства для предоставления данных, дезагрегированных по признакам дохода, пола, возраста, расы, этнической принадлежности, миграционного статуса,</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инвалидности, географического местоположения и другим параметрам, актуальным в национальных условиях, для поддержки измерения прогресса устойчивого развития и принятия решений.</w:t>
      </w:r>
    </w:p>
    <w:p w14:paraId="4FA6A897"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b/>
          <w:szCs w:val="22"/>
          <w:lang w:val="ru-RU"/>
        </w:rPr>
      </w:pPr>
    </w:p>
    <w:p w14:paraId="252BD432" w14:textId="12CB6154"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21.</w:t>
      </w:r>
      <w:r w:rsidRPr="00AB5369">
        <w:rPr>
          <w:rFonts w:ascii="Times New Roman" w:hAnsi="Times New Roman" w:cs="Times New Roman"/>
          <w:szCs w:val="22"/>
          <w:lang w:val="ru-RU"/>
        </w:rPr>
        <w:tab/>
        <w:t>Мы обязуемся развивать партнерские отношения, которые укрепляют многосторонность и международное сотрудничество. Для решения</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сегодняшних</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задач необходимо сотрудничество между странами и в обществе в целом. Мы подчеркиваем важность многостороннего подхода и международного сотрудничества и партнерства в продвижении устойчивого развития в регионе, в том числе путем использования синергии между работой Комиссии и ее головного органа </w:t>
      </w:r>
      <w:r w:rsidR="003B6410" w:rsidRPr="00AB5369">
        <w:rPr>
          <w:rFonts w:ascii="Times New Roman" w:hAnsi="Times New Roman" w:cs="Times New Roman"/>
          <w:sz w:val="20"/>
          <w:szCs w:val="20"/>
          <w:lang w:val="ru-RU"/>
        </w:rPr>
        <w:t>–</w:t>
      </w:r>
      <w:r w:rsidRPr="00AB5369">
        <w:rPr>
          <w:rFonts w:ascii="Times New Roman" w:hAnsi="Times New Roman" w:cs="Times New Roman"/>
          <w:szCs w:val="22"/>
          <w:lang w:val="ru-RU"/>
        </w:rPr>
        <w:t xml:space="preserve"> Экономического и Социального Совета. Мы призываем Комиссию содействовать региональному сотрудничеству путем укрепления связей с субрегиональными организациями. Мы поощряем и продвигаем эффективные</w:t>
      </w:r>
      <w:r w:rsidR="00A57D4D">
        <w:rPr>
          <w:rFonts w:ascii="Times New Roman" w:hAnsi="Times New Roman" w:cs="Times New Roman"/>
          <w:szCs w:val="22"/>
          <w:lang w:val="ru-RU"/>
        </w:rPr>
        <w:t xml:space="preserve"> </w:t>
      </w:r>
      <w:r w:rsidRPr="00240F91">
        <w:rPr>
          <w:rFonts w:ascii="Times New Roman" w:hAnsi="Times New Roman" w:cs="Times New Roman"/>
          <w:szCs w:val="22"/>
          <w:lang w:val="ru-RU"/>
        </w:rPr>
        <w:t>государств</w:t>
      </w:r>
      <w:r w:rsidR="00A57D4D" w:rsidRPr="00240F91">
        <w:rPr>
          <w:rFonts w:ascii="Times New Roman" w:hAnsi="Times New Roman" w:cs="Times New Roman"/>
          <w:szCs w:val="22"/>
          <w:lang w:val="ru-RU"/>
        </w:rPr>
        <w:t>енные</w:t>
      </w:r>
      <w:r w:rsidRPr="00240F91">
        <w:rPr>
          <w:rFonts w:ascii="Times New Roman" w:hAnsi="Times New Roman" w:cs="Times New Roman"/>
          <w:szCs w:val="22"/>
          <w:lang w:val="ru-RU"/>
        </w:rPr>
        <w:t>, государственн</w:t>
      </w:r>
      <w:r w:rsidR="00A57D4D" w:rsidRPr="00240F91">
        <w:rPr>
          <w:rFonts w:ascii="Times New Roman" w:hAnsi="Times New Roman" w:cs="Times New Roman"/>
          <w:szCs w:val="22"/>
          <w:lang w:val="ru-RU"/>
        </w:rPr>
        <w:t>о-</w:t>
      </w:r>
      <w:r w:rsidRPr="00240F91">
        <w:rPr>
          <w:rFonts w:ascii="Times New Roman" w:hAnsi="Times New Roman" w:cs="Times New Roman"/>
          <w:szCs w:val="22"/>
          <w:lang w:val="ru-RU"/>
        </w:rPr>
        <w:t>частны</w:t>
      </w:r>
      <w:r w:rsidR="00A57D4D" w:rsidRPr="00240F91">
        <w:rPr>
          <w:rFonts w:ascii="Times New Roman" w:hAnsi="Times New Roman" w:cs="Times New Roman"/>
          <w:szCs w:val="22"/>
          <w:lang w:val="ru-RU"/>
        </w:rPr>
        <w:t>е</w:t>
      </w:r>
      <w:r w:rsidRPr="00240F91">
        <w:rPr>
          <w:rFonts w:ascii="Times New Roman" w:hAnsi="Times New Roman" w:cs="Times New Roman"/>
          <w:szCs w:val="22"/>
          <w:lang w:val="ru-RU"/>
        </w:rPr>
        <w:t xml:space="preserve"> и </w:t>
      </w:r>
      <w:r w:rsidR="00A57D4D" w:rsidRPr="00240F91">
        <w:rPr>
          <w:rFonts w:ascii="Times New Roman" w:hAnsi="Times New Roman" w:cs="Times New Roman"/>
          <w:szCs w:val="22"/>
          <w:lang w:val="ru-RU"/>
        </w:rPr>
        <w:t>охватывающие гражданское общество партнерства</w:t>
      </w:r>
      <w:r w:rsidRPr="00AB5369">
        <w:rPr>
          <w:rFonts w:ascii="Times New Roman" w:hAnsi="Times New Roman" w:cs="Times New Roman"/>
          <w:szCs w:val="22"/>
          <w:lang w:val="ru-RU"/>
        </w:rPr>
        <w:t xml:space="preserve"> и обязуемся прислушиваться к мнению основных групп и других заинтересованных сторон и работать с ними по мере необходимости. Мы признаем роль Комиссии в поддержке сотрудничества Север-Юг, Юг-Юг и трехстороннего сотрудничества и отмечаем роль Сети устойчивого предпринимательства ЭСКАТО.</w:t>
      </w:r>
    </w:p>
    <w:p w14:paraId="29D19844"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1D783F75" w14:textId="03698B56"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22.</w:t>
      </w:r>
      <w:r w:rsidRPr="00AB5369">
        <w:rPr>
          <w:rFonts w:ascii="Times New Roman" w:hAnsi="Times New Roman" w:cs="Times New Roman"/>
          <w:szCs w:val="22"/>
          <w:lang w:val="ru-RU"/>
        </w:rPr>
        <w:tab/>
        <w:t>Мы будем</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прислушиваться к молодёжи и работать с ней,</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поскольку она</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играет важную роль в устойчивом развитии и ей придется жить с последствиями наших действий и бездействия. Таким </w:t>
      </w:r>
      <w:r w:rsidRPr="00437C02">
        <w:rPr>
          <w:rFonts w:ascii="Times New Roman" w:hAnsi="Times New Roman" w:cs="Times New Roman"/>
          <w:szCs w:val="22"/>
          <w:lang w:val="ru-RU"/>
        </w:rPr>
        <w:t>образом</w:t>
      </w:r>
      <w:r w:rsidRPr="00AB5369">
        <w:rPr>
          <w:rFonts w:ascii="Times New Roman" w:hAnsi="Times New Roman" w:cs="Times New Roman"/>
          <w:szCs w:val="22"/>
          <w:lang w:val="ru-RU"/>
        </w:rPr>
        <w:t xml:space="preserve"> мы обеспечим ее значимое участие.</w:t>
      </w:r>
    </w:p>
    <w:p w14:paraId="55048B5D"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bCs/>
          <w:szCs w:val="22"/>
          <w:lang w:val="ru-RU"/>
        </w:rPr>
      </w:pPr>
    </w:p>
    <w:p w14:paraId="2927354F" w14:textId="3D242BFC"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23.</w:t>
      </w:r>
      <w:r w:rsidRPr="00AB5369">
        <w:rPr>
          <w:rFonts w:ascii="Times New Roman" w:hAnsi="Times New Roman" w:cs="Times New Roman"/>
          <w:szCs w:val="22"/>
          <w:lang w:val="ru-RU"/>
        </w:rPr>
        <w:tab/>
        <w:t xml:space="preserve">Мы обязуемся укреплять нашу устойчивость. </w:t>
      </w:r>
      <w:r w:rsidR="00E53779" w:rsidRPr="00AB5369">
        <w:rPr>
          <w:rFonts w:ascii="Times New Roman" w:hAnsi="Times New Roman" w:cs="Times New Roman"/>
          <w:color w:val="333333"/>
          <w:shd w:val="clear" w:color="auto" w:fill="FFFFFF"/>
          <w:lang w:val="ru-RU"/>
        </w:rPr>
        <w:t xml:space="preserve">Пандемия </w:t>
      </w:r>
      <w:r w:rsidR="00E53779" w:rsidRPr="00AB5369">
        <w:rPr>
          <w:rFonts w:ascii="Times New Roman" w:hAnsi="Times New Roman" w:cs="Times New Roman"/>
          <w:color w:val="333333"/>
          <w:shd w:val="clear" w:color="auto" w:fill="FFFFFF"/>
        </w:rPr>
        <w:t>COVID</w:t>
      </w:r>
      <w:r w:rsidR="00E53779" w:rsidRPr="00AB5369">
        <w:rPr>
          <w:rFonts w:ascii="Times New Roman" w:hAnsi="Times New Roman" w:cs="Times New Roman"/>
          <w:color w:val="333333"/>
          <w:shd w:val="clear" w:color="auto" w:fill="FFFFFF"/>
          <w:lang w:val="ru-RU"/>
        </w:rPr>
        <w:t xml:space="preserve">-19 </w:t>
      </w:r>
      <w:r w:rsidRPr="00AB5369">
        <w:rPr>
          <w:rFonts w:ascii="Times New Roman" w:hAnsi="Times New Roman" w:cs="Times New Roman"/>
          <w:szCs w:val="22"/>
          <w:lang w:val="ru-RU"/>
        </w:rPr>
        <w:t xml:space="preserve">стала тревожным звонком, послужившим свидетельством того, что нам необходимо лучше готовиться не только к </w:t>
      </w:r>
      <w:r w:rsidR="000F74F3" w:rsidRPr="00437C02">
        <w:rPr>
          <w:rFonts w:ascii="Times New Roman" w:hAnsi="Times New Roman" w:cs="Times New Roman"/>
          <w:szCs w:val="22"/>
          <w:lang w:val="ru-RU"/>
        </w:rPr>
        <w:t>потрясениям</w:t>
      </w:r>
      <w:r w:rsidR="000F74F3">
        <w:rPr>
          <w:rFonts w:ascii="Times New Roman" w:hAnsi="Times New Roman" w:cs="Times New Roman"/>
          <w:szCs w:val="22"/>
          <w:lang w:val="ru-RU"/>
        </w:rPr>
        <w:t xml:space="preserve"> </w:t>
      </w:r>
      <w:r w:rsidRPr="00AB5369">
        <w:rPr>
          <w:rFonts w:ascii="Times New Roman" w:hAnsi="Times New Roman" w:cs="Times New Roman"/>
          <w:szCs w:val="22"/>
          <w:lang w:val="ru-RU"/>
        </w:rPr>
        <w:t xml:space="preserve">в области здравоохранения, но и к другим проблемным и кризисным ситуациям. Нам необходимо развивать международное и региональное сотрудничество для повышения устойчивости наших экономик и обществ к широкомасштабным социально-экономическим последствиям пандемий, стихийных бедствий, изменения климата и других потрясений. Мы признаем ценность комплексного подхода </w:t>
      </w:r>
      <w:r w:rsidR="007947FE" w:rsidRPr="00AB5369">
        <w:rPr>
          <w:rFonts w:ascii="Times New Roman" w:hAnsi="Times New Roman" w:cs="Times New Roman"/>
          <w:szCs w:val="22"/>
          <w:lang w:val="ru-RU"/>
        </w:rPr>
        <w:t>«</w:t>
      </w:r>
      <w:r w:rsidRPr="00AB5369">
        <w:rPr>
          <w:rFonts w:ascii="Times New Roman" w:hAnsi="Times New Roman" w:cs="Times New Roman"/>
          <w:szCs w:val="22"/>
          <w:lang w:val="ru-RU"/>
        </w:rPr>
        <w:t>Единое здоровье</w:t>
      </w:r>
      <w:r w:rsidR="007947FE" w:rsidRPr="00AB5369">
        <w:rPr>
          <w:rFonts w:ascii="Times New Roman" w:hAnsi="Times New Roman" w:cs="Times New Roman"/>
          <w:szCs w:val="22"/>
          <w:lang w:val="ru-RU"/>
        </w:rPr>
        <w:t>»</w:t>
      </w:r>
      <w:r w:rsidRPr="00AB5369">
        <w:rPr>
          <w:rFonts w:ascii="Times New Roman" w:hAnsi="Times New Roman" w:cs="Times New Roman"/>
          <w:szCs w:val="22"/>
          <w:lang w:val="ru-RU"/>
        </w:rPr>
        <w:t>, который способствует сотрудничеству по вопросам, касающимся здоровья человека, здоровья животных и здоровья растений, а также</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окружающей среды</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и других соответствующих секторов. Мы также признаем аспекты здравоохранения в Сендайской рамочной программе по снижению риска бедствий на</w:t>
      </w:r>
      <w:r w:rsidR="007947FE" w:rsidRPr="00AB5369">
        <w:rPr>
          <w:rFonts w:ascii="Times New Roman" w:hAnsi="Times New Roman" w:cs="Times New Roman"/>
          <w:szCs w:val="22"/>
          <w:lang w:val="ru-RU"/>
        </w:rPr>
        <w:br/>
      </w:r>
      <w:r w:rsidRPr="00AB5369">
        <w:rPr>
          <w:rFonts w:ascii="Times New Roman" w:hAnsi="Times New Roman" w:cs="Times New Roman"/>
          <w:szCs w:val="22"/>
          <w:lang w:val="ru-RU"/>
        </w:rPr>
        <w:t>2015</w:t>
      </w:r>
      <w:r w:rsidR="003B6410" w:rsidRPr="00AB5369">
        <w:rPr>
          <w:rFonts w:ascii="Times New Roman" w:hAnsi="Times New Roman" w:cs="Times New Roman"/>
          <w:sz w:val="20"/>
          <w:szCs w:val="20"/>
          <w:lang w:val="ru-RU"/>
        </w:rPr>
        <w:t>–</w:t>
      </w:r>
      <w:r w:rsidRPr="00AB5369">
        <w:rPr>
          <w:rFonts w:ascii="Times New Roman" w:hAnsi="Times New Roman" w:cs="Times New Roman"/>
          <w:szCs w:val="22"/>
          <w:lang w:val="ru-RU"/>
        </w:rPr>
        <w:t xml:space="preserve">2030 </w:t>
      </w:r>
      <w:r w:rsidRPr="003950EB">
        <w:rPr>
          <w:rFonts w:ascii="Times New Roman" w:hAnsi="Times New Roman" w:cs="Times New Roman"/>
          <w:szCs w:val="22"/>
          <w:lang w:val="ru-RU"/>
        </w:rPr>
        <w:t>годы</w:t>
      </w:r>
      <w:r w:rsidR="008B2F26" w:rsidRPr="003950EB">
        <w:rPr>
          <w:rFonts w:ascii="Times New Roman" w:hAnsi="Times New Roman" w:cs="Times New Roman"/>
          <w:szCs w:val="22"/>
          <w:vertAlign w:val="superscript"/>
          <w:lang w:val="ru-RU"/>
        </w:rPr>
        <w:footnoteReference w:id="12"/>
      </w:r>
      <w:r w:rsidR="008B2F26"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и подчеркиваем необходимость создания устойчивых систем здравоохранения. Нам необходимо увеличить объем инвестиций в</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интересах</w:t>
      </w:r>
      <w:r w:rsidR="00B230B3" w:rsidRPr="00AB5369">
        <w:rPr>
          <w:rFonts w:ascii="Times New Roman" w:hAnsi="Times New Roman" w:cs="Times New Roman"/>
          <w:szCs w:val="22"/>
          <w:lang w:val="ru-RU"/>
        </w:rPr>
        <w:t xml:space="preserve"> </w:t>
      </w:r>
      <w:r w:rsidRPr="00AB5369">
        <w:rPr>
          <w:rFonts w:ascii="Times New Roman" w:hAnsi="Times New Roman" w:cs="Times New Roman"/>
          <w:szCs w:val="22"/>
          <w:lang w:val="ru-RU"/>
        </w:rPr>
        <w:t>людей и планеты для повышения устойчивости, сосредоточившись на предоставлении социальных и медицинских услуг, устранении цифрового разрыва и обеспечении устойчивого развития.</w:t>
      </w:r>
    </w:p>
    <w:p w14:paraId="3D227C97" w14:textId="77777777" w:rsidR="00B230B3" w:rsidRPr="00AB5369" w:rsidRDefault="00B230B3" w:rsidP="00B92F6A">
      <w:pPr>
        <w:tabs>
          <w:tab w:val="left" w:pos="1701"/>
        </w:tabs>
        <w:autoSpaceDE w:val="0"/>
        <w:autoSpaceDN w:val="0"/>
        <w:adjustRightInd w:val="0"/>
        <w:ind w:left="1134" w:right="1149"/>
        <w:jc w:val="both"/>
        <w:rPr>
          <w:rFonts w:ascii="Times New Roman" w:hAnsi="Times New Roman" w:cs="Times New Roman"/>
          <w:szCs w:val="22"/>
          <w:lang w:val="ru-RU"/>
        </w:rPr>
      </w:pPr>
    </w:p>
    <w:p w14:paraId="6034EE51" w14:textId="27CC2AF7" w:rsidR="00B92F6A" w:rsidRPr="00AB5369" w:rsidRDefault="00B92F6A" w:rsidP="00B92F6A">
      <w:pPr>
        <w:tabs>
          <w:tab w:val="left" w:pos="1701"/>
        </w:tabs>
        <w:autoSpaceDE w:val="0"/>
        <w:autoSpaceDN w:val="0"/>
        <w:adjustRightInd w:val="0"/>
        <w:ind w:left="1134" w:right="1149"/>
        <w:jc w:val="both"/>
        <w:rPr>
          <w:rFonts w:ascii="Times New Roman" w:hAnsi="Times New Roman" w:cs="Times New Roman"/>
          <w:szCs w:val="22"/>
          <w:lang w:val="ru-RU"/>
        </w:rPr>
      </w:pPr>
      <w:r w:rsidRPr="00AB5369">
        <w:rPr>
          <w:rFonts w:ascii="Times New Roman" w:hAnsi="Times New Roman" w:cs="Times New Roman"/>
          <w:szCs w:val="22"/>
          <w:lang w:val="ru-RU"/>
        </w:rPr>
        <w:t>24.</w:t>
      </w:r>
      <w:r w:rsidRPr="00AB5369">
        <w:rPr>
          <w:rFonts w:ascii="Times New Roman" w:hAnsi="Times New Roman" w:cs="Times New Roman"/>
          <w:szCs w:val="22"/>
          <w:lang w:val="ru-RU"/>
        </w:rPr>
        <w:tab/>
        <w:t xml:space="preserve">Поэтому мы просим Исполнительного секретаря активизировать роль Комиссии в качестве региональной платформы развития путем выявления, пропаганды и анализа инновационных, комплексных, ориентированных на действия и многосекторальных подходов к решению проблем устойчивого </w:t>
      </w:r>
      <w:r w:rsidRPr="00AB5369">
        <w:rPr>
          <w:rFonts w:ascii="Times New Roman" w:hAnsi="Times New Roman" w:cs="Times New Roman"/>
          <w:szCs w:val="22"/>
          <w:lang w:val="ru-RU"/>
        </w:rPr>
        <w:lastRenderedPageBreak/>
        <w:t xml:space="preserve">развития, координации общерегиональных всеохватных политических диалогов в тесном сотрудничестве с остальной системой развития Организации Объединенных Наций и </w:t>
      </w:r>
      <w:r w:rsidR="00E53779" w:rsidRPr="00AB5369">
        <w:rPr>
          <w:rFonts w:ascii="Times New Roman" w:hAnsi="Times New Roman" w:cs="Times New Roman"/>
          <w:szCs w:val="22"/>
          <w:lang w:val="ru-RU"/>
        </w:rPr>
        <w:t xml:space="preserve">путем </w:t>
      </w:r>
      <w:r w:rsidRPr="00AB5369">
        <w:rPr>
          <w:rFonts w:ascii="Times New Roman" w:hAnsi="Times New Roman" w:cs="Times New Roman"/>
          <w:szCs w:val="22"/>
          <w:lang w:val="ru-RU"/>
        </w:rPr>
        <w:t>привлечения соответствующих заинтересованных сторон, по мере необходимости, для эффективного реагирования на меняющиеся и возникающие потребности региона с учетом национальных соображений.</w:t>
      </w:r>
    </w:p>
    <w:p w14:paraId="2065CCBF" w14:textId="2CF4B2D2" w:rsidR="00B92F6A" w:rsidRPr="00AB5369" w:rsidRDefault="00B92F6A" w:rsidP="00AB6D66">
      <w:pPr>
        <w:tabs>
          <w:tab w:val="left" w:pos="1701"/>
        </w:tabs>
        <w:autoSpaceDE w:val="0"/>
        <w:autoSpaceDN w:val="0"/>
        <w:adjustRightInd w:val="0"/>
        <w:ind w:left="1134" w:right="1149"/>
        <w:jc w:val="both"/>
        <w:rPr>
          <w:rFonts w:ascii="Times New Roman" w:hAnsi="Times New Roman" w:cs="Times New Roman"/>
          <w:szCs w:val="22"/>
          <w:lang w:val="ru-RU"/>
        </w:rPr>
      </w:pPr>
    </w:p>
    <w:bookmarkEnd w:id="0"/>
    <w:p w14:paraId="7DBCB570" w14:textId="77777777" w:rsidR="00135E8E" w:rsidRPr="00AB5369" w:rsidRDefault="00135E8E" w:rsidP="00B02F87">
      <w:pPr>
        <w:spacing w:after="240"/>
        <w:ind w:left="1152" w:right="1152"/>
        <w:jc w:val="center"/>
        <w:rPr>
          <w:rFonts w:ascii="Times New Roman" w:eastAsia="Calibri" w:hAnsi="Times New Roman" w:cs="Times New Roman"/>
          <w:szCs w:val="22"/>
          <w:lang w:bidi="ar-SA"/>
        </w:rPr>
      </w:pPr>
      <w:r w:rsidRPr="00AB5369">
        <w:rPr>
          <w:rFonts w:ascii="Times New Roman" w:eastAsia="Calibri" w:hAnsi="Times New Roman" w:cs="Times New Roman"/>
          <w:szCs w:val="22"/>
          <w:lang w:bidi="ar-SA"/>
        </w:rPr>
        <w:t>____________________</w:t>
      </w:r>
    </w:p>
    <w:sectPr w:rsidR="00135E8E" w:rsidRPr="00AB5369" w:rsidSect="00B0319B">
      <w:headerReference w:type="even" r:id="rId8"/>
      <w:headerReference w:type="default" r:id="rId9"/>
      <w:footerReference w:type="even" r:id="rId10"/>
      <w:footerReference w:type="default" r:id="rId11"/>
      <w:headerReference w:type="first" r:id="rId12"/>
      <w:footerReference w:type="first" r:id="rId13"/>
      <w:pgSz w:w="12240" w:h="15840" w:code="1"/>
      <w:pgMar w:top="1151" w:right="1151" w:bottom="1151" w:left="11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0326F" w14:textId="77777777" w:rsidR="009575BC" w:rsidRDefault="009575BC" w:rsidP="006B5C87">
      <w:r>
        <w:separator/>
      </w:r>
    </w:p>
  </w:endnote>
  <w:endnote w:type="continuationSeparator" w:id="0">
    <w:p w14:paraId="6CAD46C6" w14:textId="77777777" w:rsidR="009575BC" w:rsidRDefault="009575BC" w:rsidP="006B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Unicode Symbols">
    <w:altName w:val="MS Mincho"/>
    <w:charset w:val="00"/>
    <w:family w:val="roman"/>
    <w:pitch w:val="variable"/>
    <w:sig w:usb0="00000001" w:usb1="1A03FBFF" w:usb2="00000027" w:usb3="00000000" w:csb0="0000000D"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9E2C2" w14:textId="2F5CC1C6" w:rsidR="005C129C" w:rsidRPr="00637FFC" w:rsidRDefault="005C129C" w:rsidP="004B2ADC">
    <w:pPr>
      <w:tabs>
        <w:tab w:val="center" w:pos="4680"/>
        <w:tab w:val="right" w:pos="9923"/>
      </w:tabs>
      <w:rPr>
        <w:rFonts w:ascii="Times New Roman" w:eastAsia="Times New Roman" w:hAnsi="Times New Roman" w:cs="Times New Roman"/>
        <w:sz w:val="24"/>
        <w:szCs w:val="24"/>
        <w:lang w:bidi="ar-SA"/>
      </w:rPr>
    </w:pPr>
    <w:r w:rsidRPr="004B2ADC">
      <w:rPr>
        <w:rFonts w:ascii="Times New Roman" w:eastAsia="Times New Roman" w:hAnsi="Times New Roman" w:cs="Times New Roman"/>
        <w:b/>
        <w:sz w:val="18"/>
        <w:szCs w:val="18"/>
        <w:lang w:bidi="ar-SA"/>
      </w:rPr>
      <w:fldChar w:fldCharType="begin"/>
    </w:r>
    <w:r w:rsidRPr="004B2ADC">
      <w:rPr>
        <w:rFonts w:ascii="Times New Roman" w:eastAsia="Times New Roman" w:hAnsi="Times New Roman" w:cs="Times New Roman"/>
        <w:b/>
        <w:sz w:val="18"/>
        <w:szCs w:val="18"/>
        <w:lang w:bidi="ar-SA"/>
      </w:rPr>
      <w:instrText xml:space="preserve"> PAGE </w:instrText>
    </w:r>
    <w:r w:rsidRPr="004B2ADC">
      <w:rPr>
        <w:rFonts w:ascii="Times New Roman" w:eastAsia="Times New Roman" w:hAnsi="Times New Roman" w:cs="Times New Roman"/>
        <w:b/>
        <w:sz w:val="18"/>
        <w:szCs w:val="18"/>
        <w:lang w:bidi="ar-SA"/>
      </w:rPr>
      <w:fldChar w:fldCharType="separate"/>
    </w:r>
    <w:r>
      <w:rPr>
        <w:rFonts w:ascii="Times New Roman" w:eastAsia="Times New Roman" w:hAnsi="Times New Roman" w:cs="Times New Roman"/>
        <w:b/>
        <w:noProof/>
        <w:sz w:val="18"/>
        <w:szCs w:val="18"/>
        <w:lang w:bidi="ar-SA"/>
      </w:rPr>
      <w:t>2</w:t>
    </w:r>
    <w:r w:rsidRPr="004B2ADC">
      <w:rPr>
        <w:rFonts w:ascii="Times New Roman" w:eastAsia="Times New Roman" w:hAnsi="Times New Roman" w:cs="Times New Roman"/>
        <w:b/>
        <w:sz w:val="18"/>
        <w:szCs w:val="18"/>
        <w:lang w:bidi="ar-SA"/>
      </w:rPr>
      <w:fldChar w:fldCharType="end"/>
    </w:r>
    <w:r w:rsidRPr="004B2ADC">
      <w:rPr>
        <w:rFonts w:ascii="Times New Roman" w:eastAsia="Times New Roman" w:hAnsi="Times New Roman" w:cs="Times New Roman"/>
        <w:b/>
        <w:sz w:val="18"/>
        <w:szCs w:val="18"/>
        <w:lang w:val="ru-RU" w:bidi="ar-SA"/>
      </w:rPr>
      <w:tab/>
    </w:r>
    <w:r w:rsidRPr="004B2ADC">
      <w:rPr>
        <w:rFonts w:ascii="Times New Roman" w:eastAsia="Times New Roman" w:hAnsi="Times New Roman" w:cs="Times New Roman"/>
        <w:b/>
        <w:sz w:val="18"/>
        <w:szCs w:val="18"/>
        <w:lang w:val="ru-RU" w:bidi="ar-SA"/>
      </w:rPr>
      <w:tab/>
    </w:r>
    <w:r w:rsidRPr="004B2ADC">
      <w:rPr>
        <w:rFonts w:ascii="Times New Roman" w:eastAsia="Times New Roman" w:hAnsi="Times New Roman" w:cs="Times New Roman"/>
        <w:sz w:val="18"/>
        <w:szCs w:val="18"/>
        <w:lang w:bidi="ar-SA"/>
      </w:rPr>
      <w:t>B</w:t>
    </w:r>
    <w:r>
      <w:rPr>
        <w:rFonts w:ascii="Times New Roman" w:eastAsia="Times New Roman" w:hAnsi="Times New Roman" w:cs="Times New Roman"/>
        <w:sz w:val="18"/>
        <w:szCs w:val="18"/>
        <w:lang w:bidi="ar-SA"/>
      </w:rPr>
      <w:t>2</w:t>
    </w:r>
    <w:r w:rsidR="00637FFC">
      <w:rPr>
        <w:rFonts w:ascii="Times New Roman" w:eastAsia="Times New Roman" w:hAnsi="Times New Roman" w:cs="Times New Roman"/>
        <w:sz w:val="18"/>
        <w:szCs w:val="18"/>
        <w:lang w:bidi="ar-SA"/>
      </w:rPr>
      <w:t>2</w:t>
    </w:r>
    <w:r w:rsidRPr="004B2ADC">
      <w:rPr>
        <w:rFonts w:ascii="Times New Roman" w:eastAsia="Times New Roman" w:hAnsi="Times New Roman" w:cs="Times New Roman"/>
        <w:sz w:val="18"/>
        <w:szCs w:val="18"/>
        <w:lang w:val="ru-RU" w:bidi="ar-SA"/>
      </w:rPr>
      <w:t>-00</w:t>
    </w:r>
    <w:r w:rsidR="005F0143">
      <w:rPr>
        <w:rFonts w:ascii="Times New Roman" w:eastAsia="Times New Roman" w:hAnsi="Times New Roman" w:cs="Times New Roman"/>
        <w:sz w:val="18"/>
        <w:szCs w:val="18"/>
        <w:lang w:bidi="ar-SA"/>
      </w:rPr>
      <w:t>4</w:t>
    </w:r>
    <w:r w:rsidR="00E57CC7">
      <w:rPr>
        <w:rFonts w:ascii="Times New Roman" w:eastAsia="Times New Roman" w:hAnsi="Times New Roman" w:cs="Times New Roman"/>
        <w:sz w:val="18"/>
        <w:szCs w:val="18"/>
        <w:lang w:bidi="ar-SA"/>
      </w:rPr>
      <w:t>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47A3B" w14:textId="620B4D41" w:rsidR="005C129C" w:rsidRPr="00B0319B" w:rsidRDefault="005C129C" w:rsidP="00B0319B">
    <w:pPr>
      <w:tabs>
        <w:tab w:val="center" w:pos="4680"/>
        <w:tab w:val="right" w:pos="9923"/>
      </w:tabs>
      <w:rPr>
        <w:rFonts w:ascii="Times New Roman" w:eastAsia="Times New Roman" w:hAnsi="Times New Roman" w:cs="Times New Roman"/>
        <w:sz w:val="24"/>
        <w:szCs w:val="24"/>
        <w:lang w:val="ru-RU" w:bidi="ar-SA"/>
      </w:rPr>
    </w:pPr>
    <w:r w:rsidRPr="00B0319B">
      <w:rPr>
        <w:rFonts w:ascii="Times New Roman" w:eastAsia="Times New Roman" w:hAnsi="Times New Roman" w:cs="Times New Roman"/>
        <w:sz w:val="18"/>
        <w:szCs w:val="18"/>
        <w:lang w:bidi="ar-SA"/>
      </w:rPr>
      <w:t>B</w:t>
    </w:r>
    <w:r>
      <w:rPr>
        <w:rFonts w:ascii="Times New Roman" w:eastAsia="Times New Roman" w:hAnsi="Times New Roman" w:cs="Times New Roman"/>
        <w:sz w:val="18"/>
        <w:szCs w:val="18"/>
        <w:lang w:bidi="ar-SA"/>
      </w:rPr>
      <w:t>2</w:t>
    </w:r>
    <w:r w:rsidR="00637FFC">
      <w:rPr>
        <w:rFonts w:ascii="Times New Roman" w:eastAsia="Times New Roman" w:hAnsi="Times New Roman" w:cs="Times New Roman"/>
        <w:sz w:val="18"/>
        <w:szCs w:val="18"/>
        <w:lang w:bidi="ar-SA"/>
      </w:rPr>
      <w:t>2</w:t>
    </w:r>
    <w:r w:rsidRPr="00B0319B">
      <w:rPr>
        <w:rFonts w:ascii="Times New Roman" w:eastAsia="Times New Roman" w:hAnsi="Times New Roman" w:cs="Times New Roman"/>
        <w:sz w:val="18"/>
        <w:szCs w:val="18"/>
        <w:lang w:val="ru-RU" w:bidi="ar-SA"/>
      </w:rPr>
      <w:t>-00</w:t>
    </w:r>
    <w:r w:rsidR="005F0143">
      <w:rPr>
        <w:rFonts w:ascii="Times New Roman" w:eastAsia="Times New Roman" w:hAnsi="Times New Roman" w:cs="Times New Roman"/>
        <w:sz w:val="18"/>
        <w:szCs w:val="18"/>
        <w:lang w:bidi="ar-SA"/>
      </w:rPr>
      <w:t>402</w:t>
    </w:r>
    <w:r w:rsidRPr="00B0319B">
      <w:rPr>
        <w:rFonts w:ascii="Times New Roman" w:eastAsia="Times New Roman" w:hAnsi="Times New Roman" w:cs="Times New Roman"/>
        <w:b/>
        <w:sz w:val="18"/>
        <w:szCs w:val="18"/>
        <w:lang w:val="ru-RU" w:bidi="ar-SA"/>
      </w:rPr>
      <w:tab/>
    </w:r>
    <w:r w:rsidRPr="00B0319B">
      <w:rPr>
        <w:rFonts w:ascii="Times New Roman" w:eastAsia="Times New Roman" w:hAnsi="Times New Roman" w:cs="Times New Roman"/>
        <w:b/>
        <w:sz w:val="18"/>
        <w:szCs w:val="18"/>
        <w:lang w:val="ru-RU" w:bidi="ar-SA"/>
      </w:rPr>
      <w:tab/>
    </w:r>
    <w:r w:rsidRPr="00B0319B">
      <w:rPr>
        <w:rFonts w:ascii="Times New Roman" w:eastAsia="Times New Roman" w:hAnsi="Times New Roman" w:cs="Times New Roman"/>
        <w:b/>
        <w:sz w:val="18"/>
        <w:szCs w:val="18"/>
        <w:lang w:bidi="ar-SA"/>
      </w:rPr>
      <w:fldChar w:fldCharType="begin"/>
    </w:r>
    <w:r w:rsidRPr="00B0319B">
      <w:rPr>
        <w:rFonts w:ascii="Times New Roman" w:eastAsia="Times New Roman" w:hAnsi="Times New Roman" w:cs="Times New Roman"/>
        <w:b/>
        <w:sz w:val="18"/>
        <w:szCs w:val="18"/>
        <w:lang w:bidi="ar-SA"/>
      </w:rPr>
      <w:instrText xml:space="preserve"> PAGE </w:instrText>
    </w:r>
    <w:r w:rsidRPr="00B0319B">
      <w:rPr>
        <w:rFonts w:ascii="Times New Roman" w:eastAsia="Times New Roman" w:hAnsi="Times New Roman" w:cs="Times New Roman"/>
        <w:b/>
        <w:sz w:val="18"/>
        <w:szCs w:val="18"/>
        <w:lang w:bidi="ar-SA"/>
      </w:rPr>
      <w:fldChar w:fldCharType="separate"/>
    </w:r>
    <w:r>
      <w:rPr>
        <w:rFonts w:ascii="Times New Roman" w:eastAsia="Times New Roman" w:hAnsi="Times New Roman" w:cs="Times New Roman"/>
        <w:b/>
        <w:noProof/>
        <w:sz w:val="18"/>
        <w:szCs w:val="18"/>
        <w:lang w:bidi="ar-SA"/>
      </w:rPr>
      <w:t>3</w:t>
    </w:r>
    <w:r w:rsidRPr="00B0319B">
      <w:rPr>
        <w:rFonts w:ascii="Times New Roman" w:eastAsia="Times New Roman" w:hAnsi="Times New Roman" w:cs="Times New Roman"/>
        <w:b/>
        <w:sz w:val="18"/>
        <w:szCs w:val="18"/>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1" w:type="dxa"/>
      <w:tblLayout w:type="fixed"/>
      <w:tblLook w:val="01E0" w:firstRow="1" w:lastRow="1" w:firstColumn="1" w:lastColumn="1" w:noHBand="0" w:noVBand="0"/>
    </w:tblPr>
    <w:tblGrid>
      <w:gridCol w:w="5353"/>
      <w:gridCol w:w="4678"/>
    </w:tblGrid>
    <w:tr w:rsidR="005C129C" w:rsidRPr="00727ACE" w14:paraId="7B3CA6F6" w14:textId="77777777" w:rsidTr="005F0143">
      <w:trPr>
        <w:trHeight w:val="297"/>
      </w:trPr>
      <w:tc>
        <w:tcPr>
          <w:tcW w:w="5353" w:type="dxa"/>
          <w:shd w:val="clear" w:color="auto" w:fill="auto"/>
          <w:vAlign w:val="bottom"/>
        </w:tcPr>
        <w:p w14:paraId="467AE66E" w14:textId="419E1E1B" w:rsidR="005C129C" w:rsidRPr="00F3003A" w:rsidRDefault="005C129C" w:rsidP="00BE44F0">
          <w:pPr>
            <w:tabs>
              <w:tab w:val="center" w:pos="4680"/>
              <w:tab w:val="right" w:pos="9360"/>
            </w:tabs>
            <w:rPr>
              <w:rFonts w:ascii="Times New Roman" w:eastAsia="Times New Roman" w:hAnsi="Times New Roman" w:cs="Times New Roman"/>
              <w:sz w:val="24"/>
              <w:szCs w:val="24"/>
              <w:lang w:bidi="ar-SA"/>
            </w:rPr>
          </w:pPr>
          <w:r w:rsidRPr="004D66FB">
            <w:rPr>
              <w:rFonts w:ascii="Times New Roman" w:eastAsia="Times New Roman" w:hAnsi="Times New Roman" w:cs="Times New Roman"/>
              <w:sz w:val="18"/>
              <w:szCs w:val="18"/>
              <w:lang w:bidi="ar-SA"/>
            </w:rPr>
            <w:t>B</w:t>
          </w:r>
          <w:r>
            <w:rPr>
              <w:rFonts w:ascii="Times New Roman" w:eastAsia="Times New Roman" w:hAnsi="Times New Roman" w:cs="Times New Roman"/>
              <w:sz w:val="18"/>
              <w:szCs w:val="18"/>
              <w:lang w:bidi="ar-SA"/>
            </w:rPr>
            <w:t>2</w:t>
          </w:r>
          <w:r w:rsidR="00637FFC">
            <w:rPr>
              <w:rFonts w:ascii="Times New Roman" w:eastAsia="Times New Roman" w:hAnsi="Times New Roman" w:cs="Times New Roman"/>
              <w:sz w:val="18"/>
              <w:szCs w:val="18"/>
              <w:lang w:bidi="ar-SA"/>
            </w:rPr>
            <w:t>2</w:t>
          </w:r>
          <w:r w:rsidRPr="004D66FB">
            <w:rPr>
              <w:rFonts w:ascii="Times New Roman" w:eastAsia="Times New Roman" w:hAnsi="Times New Roman" w:cs="Times New Roman"/>
              <w:sz w:val="18"/>
              <w:szCs w:val="18"/>
              <w:lang w:val="ru-RU" w:bidi="ar-SA"/>
            </w:rPr>
            <w:t>-00</w:t>
          </w:r>
          <w:r w:rsidR="005F0143">
            <w:rPr>
              <w:rFonts w:ascii="Times New Roman" w:eastAsia="Times New Roman" w:hAnsi="Times New Roman" w:cs="Times New Roman"/>
              <w:sz w:val="18"/>
              <w:szCs w:val="18"/>
              <w:lang w:bidi="ar-SA"/>
            </w:rPr>
            <w:t>4</w:t>
          </w:r>
          <w:r w:rsidR="00E57CC7">
            <w:rPr>
              <w:rFonts w:ascii="Times New Roman" w:eastAsia="Times New Roman" w:hAnsi="Times New Roman" w:cs="Times New Roman"/>
              <w:sz w:val="18"/>
              <w:szCs w:val="18"/>
              <w:lang w:bidi="ar-SA"/>
            </w:rPr>
            <w:t>54</w:t>
          </w:r>
          <w:r w:rsidRPr="004D66FB">
            <w:rPr>
              <w:rFonts w:ascii="Times New Roman" w:eastAsia="Times New Roman" w:hAnsi="Times New Roman" w:cs="Times New Roman"/>
              <w:sz w:val="18"/>
              <w:szCs w:val="18"/>
              <w:lang w:val="ru-RU" w:bidi="ar-SA"/>
            </w:rPr>
            <w:t xml:space="preserve"> (</w:t>
          </w:r>
          <w:r w:rsidRPr="004D66FB">
            <w:rPr>
              <w:rFonts w:ascii="Times New Roman" w:eastAsia="Times New Roman" w:hAnsi="Times New Roman" w:cs="Times New Roman"/>
              <w:sz w:val="18"/>
              <w:szCs w:val="18"/>
              <w:lang w:bidi="ar-SA"/>
            </w:rPr>
            <w:t>R</w:t>
          </w:r>
          <w:r w:rsidRPr="004D66FB">
            <w:rPr>
              <w:rFonts w:ascii="Times New Roman" w:eastAsia="Times New Roman" w:hAnsi="Times New Roman" w:cs="Times New Roman"/>
              <w:sz w:val="18"/>
              <w:szCs w:val="18"/>
              <w:lang w:val="ru-RU" w:bidi="ar-SA"/>
            </w:rPr>
            <w:t>)</w:t>
          </w:r>
          <w:r w:rsidR="00B230B3">
            <w:rPr>
              <w:rFonts w:ascii="Times New Roman" w:eastAsia="Times New Roman" w:hAnsi="Times New Roman" w:cs="Times New Roman"/>
              <w:sz w:val="18"/>
              <w:szCs w:val="18"/>
              <w:lang w:val="ru-RU" w:bidi="ar-SA"/>
            </w:rPr>
            <w:t xml:space="preserve"> </w:t>
          </w:r>
          <w:r w:rsidR="00F3003A">
            <w:rPr>
              <w:rFonts w:ascii="Times New Roman" w:eastAsia="Times New Roman" w:hAnsi="Times New Roman" w:cs="Times New Roman"/>
              <w:sz w:val="18"/>
              <w:szCs w:val="18"/>
              <w:lang w:bidi="ar-SA"/>
            </w:rPr>
            <w:t xml:space="preserve">  </w:t>
          </w:r>
          <w:r w:rsidRPr="004D66FB">
            <w:rPr>
              <w:rFonts w:ascii="Times New Roman" w:eastAsia="Times New Roman" w:hAnsi="Times New Roman" w:cs="Times New Roman"/>
              <w:sz w:val="18"/>
              <w:szCs w:val="18"/>
              <w:lang w:bidi="ar-SA"/>
            </w:rPr>
            <w:t>TP</w:t>
          </w:r>
          <w:r w:rsidR="00171BB6">
            <w:rPr>
              <w:rFonts w:ascii="Times New Roman" w:eastAsia="Times New Roman" w:hAnsi="Times New Roman" w:cs="Times New Roman"/>
              <w:sz w:val="18"/>
              <w:szCs w:val="18"/>
              <w:lang w:val="ru-RU" w:bidi="ar-SA"/>
            </w:rPr>
            <w:t xml:space="preserve"> </w:t>
          </w:r>
          <w:r w:rsidR="00F04946">
            <w:rPr>
              <w:rFonts w:ascii="Times New Roman" w:eastAsia="Times New Roman" w:hAnsi="Times New Roman" w:cs="Times New Roman"/>
              <w:sz w:val="18"/>
              <w:szCs w:val="18"/>
              <w:lang w:val="ru-RU" w:bidi="ar-SA"/>
            </w:rPr>
            <w:t>23</w:t>
          </w:r>
          <w:r w:rsidR="00F3003A">
            <w:rPr>
              <w:rFonts w:ascii="Times New Roman" w:eastAsia="Times New Roman" w:hAnsi="Times New Roman" w:cs="Times New Roman"/>
              <w:sz w:val="18"/>
              <w:szCs w:val="18"/>
              <w:lang w:bidi="ar-SA"/>
            </w:rPr>
            <w:t>0522</w:t>
          </w:r>
        </w:p>
      </w:tc>
      <w:tc>
        <w:tcPr>
          <w:tcW w:w="4678" w:type="dxa"/>
          <w:shd w:val="clear" w:color="auto" w:fill="auto"/>
        </w:tcPr>
        <w:p w14:paraId="73E6E06D" w14:textId="77777777" w:rsidR="005C129C" w:rsidRPr="004D66FB" w:rsidRDefault="005C129C" w:rsidP="004D66FB">
          <w:pPr>
            <w:tabs>
              <w:tab w:val="center" w:pos="4680"/>
              <w:tab w:val="right" w:pos="9360"/>
            </w:tabs>
            <w:spacing w:before="80"/>
            <w:jc w:val="right"/>
            <w:rPr>
              <w:rFonts w:ascii="Times New Roman" w:eastAsia="Times New Roman" w:hAnsi="Times New Roman" w:cs="Times New Roman"/>
              <w:sz w:val="24"/>
              <w:szCs w:val="24"/>
              <w:lang w:val="ru-RU" w:bidi="ar-SA"/>
            </w:rPr>
          </w:pPr>
          <w:r w:rsidRPr="004D66FB">
            <w:rPr>
              <w:rFonts w:ascii="Times New Roman Bold" w:eastAsia="Times New Roman" w:hAnsi="Times New Roman Bold" w:cs="Times New Roman Bold"/>
              <w:b/>
              <w:bCs/>
              <w:spacing w:val="-2"/>
              <w:w w:val="104"/>
              <w:sz w:val="17"/>
              <w:szCs w:val="17"/>
              <w:lang w:val="ru-RU" w:bidi="ar-SA"/>
            </w:rPr>
            <w:t>Просьба отправить на вторичную переработку</w:t>
          </w:r>
          <w:r w:rsidRPr="004D66FB">
            <w:rPr>
              <w:rFonts w:ascii="Times New Roman" w:eastAsia="Times New Roman" w:hAnsi="Times New Roman" w:cs="Times New Roman Bold"/>
              <w:b/>
              <w:bCs/>
              <w:spacing w:val="-2"/>
              <w:w w:val="104"/>
              <w:sz w:val="17"/>
              <w:szCs w:val="17"/>
              <w:lang w:val="ru-RU" w:bidi="ar-SA"/>
            </w:rPr>
            <w:t xml:space="preserve"> </w:t>
          </w:r>
          <w:r w:rsidRPr="004D66FB">
            <w:rPr>
              <w:rFonts w:ascii="Unicode Symbols" w:eastAsia="Arial Unicode MS" w:hAnsi="Unicode Symbols" w:cs="Arial Unicode MS"/>
              <w:noProof/>
              <w:spacing w:val="2"/>
              <w:w w:val="104"/>
              <w:sz w:val="28"/>
              <w:lang w:bidi="ar-SA"/>
            </w:rPr>
            <w:drawing>
              <wp:inline distT="0" distB="0" distL="0" distR="0" wp14:anchorId="53565D18" wp14:editId="333E37E3">
                <wp:extent cx="237490" cy="231775"/>
                <wp:effectExtent l="0" t="0" r="0" b="0"/>
                <wp:docPr id="2" name="Picture 2" descr="recycle_logo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_logo_l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 cy="231775"/>
                        </a:xfrm>
                        <a:prstGeom prst="rect">
                          <a:avLst/>
                        </a:prstGeom>
                        <a:noFill/>
                        <a:ln>
                          <a:noFill/>
                        </a:ln>
                      </pic:spPr>
                    </pic:pic>
                  </a:graphicData>
                </a:graphic>
              </wp:inline>
            </w:drawing>
          </w:r>
        </w:p>
      </w:tc>
    </w:tr>
  </w:tbl>
  <w:p w14:paraId="60DE24D3" w14:textId="77777777" w:rsidR="005C129C" w:rsidRPr="00A47384" w:rsidRDefault="005C129C" w:rsidP="00A47384">
    <w:pPr>
      <w:pStyle w:val="Footer"/>
      <w:rPr>
        <w:sz w:val="16"/>
        <w:szCs w:val="1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F0B1A" w14:textId="77777777" w:rsidR="009575BC" w:rsidRDefault="009575BC" w:rsidP="006B5C87">
      <w:r>
        <w:separator/>
      </w:r>
    </w:p>
  </w:footnote>
  <w:footnote w:type="continuationSeparator" w:id="0">
    <w:p w14:paraId="747DF193" w14:textId="77777777" w:rsidR="009575BC" w:rsidRDefault="009575BC" w:rsidP="006B5C87">
      <w:r>
        <w:continuationSeparator/>
      </w:r>
    </w:p>
  </w:footnote>
  <w:footnote w:id="1">
    <w:p w14:paraId="39EA8BD5" w14:textId="14FF3500" w:rsidR="00380C22" w:rsidRPr="007947FE" w:rsidRDefault="00EE15DB" w:rsidP="00EE15DB">
      <w:pPr>
        <w:pStyle w:val="FootnoteText"/>
        <w:spacing w:after="60"/>
        <w:ind w:left="1135" w:right="1151" w:hanging="284"/>
        <w:jc w:val="both"/>
        <w:rPr>
          <w:sz w:val="18"/>
          <w:szCs w:val="18"/>
          <w:lang w:val="ru-RU"/>
        </w:rPr>
      </w:pPr>
      <w:r w:rsidRPr="007947FE">
        <w:rPr>
          <w:rStyle w:val="FootnoteReference"/>
          <w:sz w:val="18"/>
          <w:szCs w:val="18"/>
        </w:rPr>
        <w:footnoteRef/>
      </w:r>
      <w:r w:rsidRPr="007947FE">
        <w:rPr>
          <w:sz w:val="18"/>
          <w:szCs w:val="18"/>
          <w:lang w:val="ru-RU"/>
        </w:rPr>
        <w:t xml:space="preserve"> </w:t>
      </w:r>
      <w:r w:rsidRPr="007947FE">
        <w:rPr>
          <w:sz w:val="18"/>
          <w:szCs w:val="18"/>
          <w:lang w:val="ru-RU"/>
        </w:rPr>
        <w:tab/>
        <w:t>Резолюция 70/1 Генеральной Ассамблеи.</w:t>
      </w:r>
    </w:p>
  </w:footnote>
  <w:footnote w:id="2">
    <w:p w14:paraId="75FB7399" w14:textId="0156DE49" w:rsidR="00B12665" w:rsidRPr="00B12665" w:rsidRDefault="00B12665" w:rsidP="00B12665">
      <w:pPr>
        <w:pStyle w:val="FootnoteText"/>
        <w:spacing w:after="60"/>
        <w:ind w:left="1135" w:right="1151" w:hanging="284"/>
        <w:jc w:val="both"/>
        <w:rPr>
          <w:sz w:val="18"/>
          <w:szCs w:val="18"/>
          <w:lang w:val="ru-RU"/>
        </w:rPr>
      </w:pPr>
      <w:r w:rsidRPr="007947FE">
        <w:rPr>
          <w:rStyle w:val="FootnoteReference"/>
          <w:sz w:val="18"/>
          <w:szCs w:val="18"/>
        </w:rPr>
        <w:footnoteRef/>
      </w:r>
      <w:r w:rsidRPr="007947FE">
        <w:rPr>
          <w:sz w:val="18"/>
          <w:szCs w:val="18"/>
          <w:lang w:val="ru-RU"/>
        </w:rPr>
        <w:t xml:space="preserve"> </w:t>
      </w:r>
      <w:r w:rsidRPr="007947FE">
        <w:rPr>
          <w:sz w:val="18"/>
          <w:szCs w:val="18"/>
          <w:lang w:val="ru-RU"/>
        </w:rPr>
        <w:tab/>
      </w:r>
      <w:r w:rsidRPr="00B12665">
        <w:rPr>
          <w:sz w:val="18"/>
          <w:szCs w:val="18"/>
          <w:lang w:val="ru-RU"/>
        </w:rPr>
        <w:t>Резолюция 75/1 Ассамблеи.</w:t>
      </w:r>
    </w:p>
  </w:footnote>
  <w:footnote w:id="3">
    <w:p w14:paraId="4B088087" w14:textId="053A17A8" w:rsidR="00EE15DB" w:rsidRPr="00B12665" w:rsidRDefault="00EE15DB" w:rsidP="00EE15DB">
      <w:pPr>
        <w:pStyle w:val="FootnoteText"/>
        <w:spacing w:after="60"/>
        <w:ind w:left="1135" w:right="1151" w:hanging="284"/>
        <w:jc w:val="both"/>
        <w:rPr>
          <w:sz w:val="18"/>
          <w:szCs w:val="18"/>
          <w:lang w:val="ru-RU"/>
        </w:rPr>
      </w:pPr>
      <w:r w:rsidRPr="00B12665">
        <w:rPr>
          <w:rStyle w:val="FootnoteReference"/>
          <w:sz w:val="18"/>
          <w:szCs w:val="18"/>
        </w:rPr>
        <w:footnoteRef/>
      </w:r>
      <w:r w:rsidRPr="00B12665">
        <w:rPr>
          <w:sz w:val="18"/>
          <w:szCs w:val="18"/>
          <w:lang w:val="ru-RU"/>
        </w:rPr>
        <w:t xml:space="preserve"> </w:t>
      </w:r>
      <w:r w:rsidRPr="00B12665">
        <w:rPr>
          <w:sz w:val="18"/>
          <w:szCs w:val="18"/>
          <w:lang w:val="ru-RU"/>
        </w:rPr>
        <w:tab/>
        <w:t xml:space="preserve">Резолюция </w:t>
      </w:r>
      <w:r w:rsidR="001A5220" w:rsidRPr="00B12665">
        <w:rPr>
          <w:sz w:val="18"/>
          <w:szCs w:val="18"/>
          <w:lang w:val="ru-RU"/>
        </w:rPr>
        <w:t xml:space="preserve">76/258 </w:t>
      </w:r>
      <w:r w:rsidRPr="00B12665">
        <w:rPr>
          <w:sz w:val="18"/>
          <w:szCs w:val="18"/>
          <w:lang w:val="ru-RU"/>
        </w:rPr>
        <w:t>Ассамблеи, приложение.</w:t>
      </w:r>
    </w:p>
  </w:footnote>
  <w:footnote w:id="4">
    <w:p w14:paraId="74B0563D" w14:textId="13BB9563" w:rsidR="00EE15DB" w:rsidRPr="00B12665" w:rsidRDefault="00EE15DB" w:rsidP="00EE15DB">
      <w:pPr>
        <w:pStyle w:val="FootnoteText"/>
        <w:spacing w:after="60"/>
        <w:ind w:left="1135" w:right="1151" w:hanging="284"/>
        <w:jc w:val="both"/>
        <w:rPr>
          <w:sz w:val="18"/>
          <w:szCs w:val="18"/>
          <w:lang w:val="ru-RU"/>
        </w:rPr>
      </w:pPr>
      <w:r w:rsidRPr="00B12665">
        <w:rPr>
          <w:rStyle w:val="FootnoteReference"/>
          <w:sz w:val="18"/>
          <w:szCs w:val="18"/>
        </w:rPr>
        <w:footnoteRef/>
      </w:r>
      <w:r w:rsidRPr="00B12665">
        <w:rPr>
          <w:sz w:val="18"/>
          <w:szCs w:val="18"/>
          <w:lang w:val="ru-RU"/>
        </w:rPr>
        <w:t xml:space="preserve"> </w:t>
      </w:r>
      <w:r w:rsidRPr="00B12665">
        <w:rPr>
          <w:sz w:val="18"/>
          <w:szCs w:val="18"/>
          <w:lang w:val="ru-RU"/>
        </w:rPr>
        <w:tab/>
      </w:r>
      <w:r w:rsidR="006904F4" w:rsidRPr="00B12665">
        <w:rPr>
          <w:sz w:val="18"/>
          <w:szCs w:val="18"/>
          <w:lang w:val="ru-RU"/>
        </w:rPr>
        <w:t>Резолюция 69/137</w:t>
      </w:r>
      <w:r w:rsidR="001A5220" w:rsidRPr="00B12665">
        <w:rPr>
          <w:sz w:val="18"/>
          <w:szCs w:val="18"/>
          <w:lang w:val="ru-RU"/>
        </w:rPr>
        <w:t xml:space="preserve"> </w:t>
      </w:r>
      <w:r w:rsidR="006904F4" w:rsidRPr="00B12665">
        <w:rPr>
          <w:sz w:val="18"/>
          <w:szCs w:val="18"/>
          <w:lang w:val="ru-RU"/>
        </w:rPr>
        <w:t>Ассамблеи, приложение II.</w:t>
      </w:r>
    </w:p>
  </w:footnote>
  <w:footnote w:id="5">
    <w:p w14:paraId="274111AB" w14:textId="1E5EA4E6" w:rsidR="006904F4" w:rsidRPr="007947FE" w:rsidRDefault="006904F4" w:rsidP="006904F4">
      <w:pPr>
        <w:pStyle w:val="FootnoteText"/>
        <w:spacing w:after="60"/>
        <w:ind w:left="1135" w:right="1151" w:hanging="284"/>
        <w:jc w:val="both"/>
        <w:rPr>
          <w:sz w:val="18"/>
          <w:szCs w:val="18"/>
          <w:lang w:val="ru-RU"/>
        </w:rPr>
      </w:pPr>
      <w:r w:rsidRPr="00B12665">
        <w:rPr>
          <w:rStyle w:val="FootnoteReference"/>
          <w:sz w:val="18"/>
          <w:szCs w:val="18"/>
        </w:rPr>
        <w:footnoteRef/>
      </w:r>
      <w:r w:rsidRPr="00B12665">
        <w:rPr>
          <w:sz w:val="18"/>
          <w:szCs w:val="18"/>
          <w:lang w:val="ru-RU"/>
        </w:rPr>
        <w:t xml:space="preserve"> </w:t>
      </w:r>
      <w:r w:rsidRPr="00B12665">
        <w:rPr>
          <w:sz w:val="18"/>
          <w:szCs w:val="18"/>
          <w:lang w:val="ru-RU"/>
        </w:rPr>
        <w:tab/>
        <w:t xml:space="preserve">Резолюция </w:t>
      </w:r>
      <w:r w:rsidR="001A5220" w:rsidRPr="00B12665">
        <w:rPr>
          <w:sz w:val="18"/>
          <w:szCs w:val="18"/>
          <w:lang w:val="ru-RU"/>
        </w:rPr>
        <w:t xml:space="preserve">69/15 </w:t>
      </w:r>
      <w:r w:rsidRPr="00B12665">
        <w:rPr>
          <w:sz w:val="18"/>
          <w:szCs w:val="18"/>
          <w:lang w:val="ru-RU"/>
        </w:rPr>
        <w:t>Ассамблеи</w:t>
      </w:r>
      <w:r w:rsidRPr="007947FE">
        <w:rPr>
          <w:sz w:val="18"/>
          <w:szCs w:val="18"/>
          <w:lang w:val="ru-RU"/>
        </w:rPr>
        <w:t>, приложение.</w:t>
      </w:r>
    </w:p>
  </w:footnote>
  <w:footnote w:id="6">
    <w:p w14:paraId="51E1ACA4" w14:textId="1DF25D1F" w:rsidR="005C7148" w:rsidRPr="00CF5C40" w:rsidRDefault="005C7148" w:rsidP="005C7148">
      <w:pPr>
        <w:pStyle w:val="FootnoteText"/>
        <w:spacing w:after="60"/>
        <w:ind w:left="1135" w:right="1151" w:hanging="284"/>
        <w:jc w:val="both"/>
        <w:rPr>
          <w:sz w:val="18"/>
          <w:szCs w:val="18"/>
          <w:lang w:val="ru-RU"/>
        </w:rPr>
      </w:pPr>
      <w:r w:rsidRPr="007947FE">
        <w:rPr>
          <w:rStyle w:val="FootnoteReference"/>
          <w:sz w:val="18"/>
          <w:szCs w:val="18"/>
        </w:rPr>
        <w:footnoteRef/>
      </w:r>
      <w:r w:rsidRPr="00CF5C40">
        <w:rPr>
          <w:sz w:val="18"/>
          <w:szCs w:val="18"/>
          <w:lang w:val="ru-RU"/>
        </w:rPr>
        <w:t xml:space="preserve"> </w:t>
      </w:r>
      <w:r w:rsidRPr="00CF5C40">
        <w:rPr>
          <w:sz w:val="18"/>
          <w:szCs w:val="18"/>
          <w:lang w:val="ru-RU"/>
        </w:rPr>
        <w:tab/>
      </w:r>
      <w:r w:rsidRPr="007947FE">
        <w:rPr>
          <w:sz w:val="18"/>
          <w:szCs w:val="18"/>
        </w:rPr>
        <w:t>ESCAP</w:t>
      </w:r>
      <w:r w:rsidRPr="00CF5C40">
        <w:rPr>
          <w:sz w:val="18"/>
          <w:szCs w:val="18"/>
          <w:lang w:val="ru-RU"/>
        </w:rPr>
        <w:t>/78/1.</w:t>
      </w:r>
    </w:p>
  </w:footnote>
  <w:footnote w:id="7">
    <w:p w14:paraId="17B1F57B" w14:textId="3D037F6A" w:rsidR="003950EB" w:rsidRPr="00CF5C40" w:rsidRDefault="003950EB" w:rsidP="003950EB">
      <w:pPr>
        <w:pStyle w:val="FootnoteText"/>
        <w:spacing w:after="60"/>
        <w:ind w:left="1135" w:right="1151" w:hanging="284"/>
        <w:jc w:val="both"/>
        <w:rPr>
          <w:sz w:val="18"/>
          <w:szCs w:val="18"/>
          <w:lang w:val="ru-RU"/>
        </w:rPr>
      </w:pPr>
      <w:r w:rsidRPr="007947FE">
        <w:rPr>
          <w:rStyle w:val="FootnoteReference"/>
          <w:sz w:val="18"/>
          <w:szCs w:val="18"/>
        </w:rPr>
        <w:footnoteRef/>
      </w:r>
      <w:r w:rsidRPr="00CF5C40">
        <w:rPr>
          <w:sz w:val="18"/>
          <w:szCs w:val="18"/>
          <w:lang w:val="ru-RU"/>
        </w:rPr>
        <w:t xml:space="preserve"> </w:t>
      </w:r>
      <w:r w:rsidRPr="00CF5C40">
        <w:rPr>
          <w:sz w:val="18"/>
          <w:szCs w:val="18"/>
          <w:lang w:val="ru-RU"/>
        </w:rPr>
        <w:tab/>
      </w:r>
      <w:r w:rsidRPr="003950EB">
        <w:rPr>
          <w:sz w:val="18"/>
          <w:szCs w:val="18"/>
          <w:lang w:val="en-GB"/>
        </w:rPr>
        <w:t>ESCAP</w:t>
      </w:r>
      <w:r w:rsidRPr="00CF5C40">
        <w:rPr>
          <w:sz w:val="18"/>
          <w:szCs w:val="18"/>
          <w:lang w:val="ru-RU"/>
        </w:rPr>
        <w:t>/</w:t>
      </w:r>
      <w:r w:rsidRPr="003950EB">
        <w:rPr>
          <w:sz w:val="18"/>
          <w:szCs w:val="18"/>
          <w:lang w:val="en-GB"/>
        </w:rPr>
        <w:t>CSD</w:t>
      </w:r>
      <w:r w:rsidRPr="00CF5C40">
        <w:rPr>
          <w:sz w:val="18"/>
          <w:szCs w:val="18"/>
          <w:lang w:val="ru-RU"/>
        </w:rPr>
        <w:t xml:space="preserve">/2020/3, </w:t>
      </w:r>
      <w:r w:rsidR="00CF5C40" w:rsidRPr="00240F91">
        <w:rPr>
          <w:sz w:val="18"/>
          <w:szCs w:val="18"/>
          <w:lang w:val="ru-RU"/>
        </w:rPr>
        <w:t xml:space="preserve">приложение </w:t>
      </w:r>
      <w:r w:rsidRPr="003950EB">
        <w:rPr>
          <w:sz w:val="18"/>
          <w:szCs w:val="18"/>
          <w:lang w:val="en-GB"/>
        </w:rPr>
        <w:t>III</w:t>
      </w:r>
      <w:r w:rsidRPr="00CF5C40">
        <w:rPr>
          <w:sz w:val="18"/>
          <w:szCs w:val="18"/>
          <w:lang w:val="ru-RU"/>
        </w:rPr>
        <w:t>.</w:t>
      </w:r>
    </w:p>
  </w:footnote>
  <w:footnote w:id="8">
    <w:p w14:paraId="1CAABB32" w14:textId="3DF0862F" w:rsidR="008B2F26" w:rsidRPr="007947FE" w:rsidRDefault="008B2F26" w:rsidP="008B2F26">
      <w:pPr>
        <w:pStyle w:val="FootnoteText"/>
        <w:spacing w:after="60"/>
        <w:ind w:left="1135" w:right="1151" w:hanging="284"/>
        <w:jc w:val="both"/>
        <w:rPr>
          <w:sz w:val="18"/>
          <w:szCs w:val="18"/>
        </w:rPr>
      </w:pPr>
      <w:r w:rsidRPr="007947FE">
        <w:rPr>
          <w:rStyle w:val="FootnoteReference"/>
          <w:sz w:val="18"/>
          <w:szCs w:val="18"/>
        </w:rPr>
        <w:footnoteRef/>
      </w:r>
      <w:r w:rsidRPr="007947FE">
        <w:rPr>
          <w:sz w:val="18"/>
          <w:szCs w:val="18"/>
        </w:rPr>
        <w:t xml:space="preserve"> </w:t>
      </w:r>
      <w:r w:rsidRPr="007947FE">
        <w:rPr>
          <w:sz w:val="18"/>
          <w:szCs w:val="18"/>
        </w:rPr>
        <w:tab/>
        <w:t xml:space="preserve">United Nations, </w:t>
      </w:r>
      <w:r w:rsidRPr="003950EB">
        <w:rPr>
          <w:i/>
          <w:iCs/>
          <w:sz w:val="18"/>
          <w:szCs w:val="18"/>
        </w:rPr>
        <w:t>Treaty Series</w:t>
      </w:r>
      <w:r w:rsidRPr="007947FE">
        <w:rPr>
          <w:sz w:val="18"/>
          <w:szCs w:val="18"/>
        </w:rPr>
        <w:t>, vol. 1771, No. 30822.</w:t>
      </w:r>
    </w:p>
  </w:footnote>
  <w:footnote w:id="9">
    <w:p w14:paraId="3DA1CE96" w14:textId="0472AA00" w:rsidR="008B2F26" w:rsidRPr="007947FE" w:rsidRDefault="008B2F26" w:rsidP="008B2F26">
      <w:pPr>
        <w:pStyle w:val="FootnoteText"/>
        <w:spacing w:after="60"/>
        <w:ind w:left="1135" w:right="1151" w:hanging="284"/>
        <w:jc w:val="both"/>
        <w:rPr>
          <w:sz w:val="18"/>
          <w:szCs w:val="18"/>
          <w:lang w:val="ru-RU"/>
        </w:rPr>
      </w:pPr>
      <w:r w:rsidRPr="007947FE">
        <w:rPr>
          <w:rStyle w:val="FootnoteReference"/>
          <w:sz w:val="18"/>
          <w:szCs w:val="18"/>
        </w:rPr>
        <w:footnoteRef/>
      </w:r>
      <w:r w:rsidRPr="007947FE">
        <w:rPr>
          <w:sz w:val="18"/>
          <w:szCs w:val="18"/>
          <w:lang w:val="ru-RU"/>
        </w:rPr>
        <w:t xml:space="preserve"> </w:t>
      </w:r>
      <w:r w:rsidRPr="007947FE">
        <w:rPr>
          <w:sz w:val="18"/>
          <w:szCs w:val="18"/>
          <w:lang w:val="ru-RU"/>
        </w:rPr>
        <w:tab/>
        <w:t>См. FCCC/CP/2015/10/Add.1, решение 1/CP.21, приложение.</w:t>
      </w:r>
    </w:p>
  </w:footnote>
  <w:footnote w:id="10">
    <w:p w14:paraId="1BB9C312" w14:textId="0AE7E231" w:rsidR="008B2F26" w:rsidRPr="001A5220" w:rsidRDefault="008B2F26" w:rsidP="008B2F26">
      <w:pPr>
        <w:pStyle w:val="FootnoteText"/>
        <w:spacing w:after="60"/>
        <w:ind w:left="1135" w:right="1151" w:hanging="284"/>
        <w:jc w:val="both"/>
        <w:rPr>
          <w:sz w:val="18"/>
          <w:szCs w:val="18"/>
          <w:lang w:val="ru-RU"/>
        </w:rPr>
      </w:pPr>
      <w:r w:rsidRPr="007947FE">
        <w:rPr>
          <w:rStyle w:val="FootnoteReference"/>
          <w:sz w:val="18"/>
          <w:szCs w:val="18"/>
        </w:rPr>
        <w:footnoteRef/>
      </w:r>
      <w:r w:rsidRPr="001A5220">
        <w:rPr>
          <w:sz w:val="18"/>
          <w:szCs w:val="18"/>
          <w:lang w:val="ru-RU"/>
        </w:rPr>
        <w:t xml:space="preserve"> </w:t>
      </w:r>
      <w:r w:rsidRPr="001A5220">
        <w:rPr>
          <w:sz w:val="18"/>
          <w:szCs w:val="18"/>
          <w:lang w:val="ru-RU"/>
        </w:rPr>
        <w:tab/>
      </w:r>
      <w:r w:rsidRPr="007947FE">
        <w:rPr>
          <w:sz w:val="18"/>
          <w:szCs w:val="18"/>
          <w:lang w:val="ru-RU"/>
        </w:rPr>
        <w:t xml:space="preserve">Резолюция </w:t>
      </w:r>
      <w:r w:rsidR="007B18DB" w:rsidRPr="00AB5369">
        <w:rPr>
          <w:sz w:val="18"/>
          <w:szCs w:val="18"/>
          <w:lang w:val="ru-RU"/>
        </w:rPr>
        <w:t>72</w:t>
      </w:r>
      <w:r w:rsidR="007B18DB" w:rsidRPr="007947FE">
        <w:rPr>
          <w:sz w:val="18"/>
          <w:szCs w:val="18"/>
          <w:lang w:val="ru-RU"/>
        </w:rPr>
        <w:t>/4</w:t>
      </w:r>
      <w:r w:rsidR="007B18DB">
        <w:rPr>
          <w:sz w:val="18"/>
          <w:szCs w:val="18"/>
          <w:lang w:val="ru-RU"/>
        </w:rPr>
        <w:t xml:space="preserve"> </w:t>
      </w:r>
      <w:r w:rsidRPr="007947FE">
        <w:rPr>
          <w:sz w:val="18"/>
          <w:szCs w:val="18"/>
          <w:lang w:val="ru-RU"/>
        </w:rPr>
        <w:t>Комиссии, приложение.</w:t>
      </w:r>
    </w:p>
  </w:footnote>
  <w:footnote w:id="11">
    <w:p w14:paraId="03849528" w14:textId="10302FA6" w:rsidR="008B2F26" w:rsidRPr="007947FE" w:rsidRDefault="008B2F26" w:rsidP="008B2F26">
      <w:pPr>
        <w:pStyle w:val="FootnoteText"/>
        <w:spacing w:after="60"/>
        <w:ind w:left="1135" w:right="1151" w:hanging="284"/>
        <w:jc w:val="both"/>
        <w:rPr>
          <w:sz w:val="18"/>
          <w:szCs w:val="18"/>
          <w:lang w:val="ru-RU"/>
        </w:rPr>
      </w:pPr>
      <w:r w:rsidRPr="007947FE">
        <w:rPr>
          <w:rStyle w:val="FootnoteReference"/>
          <w:sz w:val="18"/>
          <w:szCs w:val="18"/>
        </w:rPr>
        <w:footnoteRef/>
      </w:r>
      <w:r w:rsidRPr="007947FE">
        <w:rPr>
          <w:sz w:val="18"/>
          <w:szCs w:val="18"/>
          <w:lang w:val="ru-RU"/>
        </w:rPr>
        <w:t xml:space="preserve"> </w:t>
      </w:r>
      <w:r w:rsidRPr="007947FE">
        <w:rPr>
          <w:sz w:val="18"/>
          <w:szCs w:val="18"/>
          <w:lang w:val="ru-RU"/>
        </w:rPr>
        <w:tab/>
        <w:t>Резолюция 69/313 Генеральной Ассамблеи, приложение.</w:t>
      </w:r>
    </w:p>
  </w:footnote>
  <w:footnote w:id="12">
    <w:p w14:paraId="4B65453B" w14:textId="1A1E6C03" w:rsidR="008B2F26" w:rsidRPr="007947FE" w:rsidRDefault="008B2F26" w:rsidP="008B2F26">
      <w:pPr>
        <w:pStyle w:val="FootnoteText"/>
        <w:spacing w:after="60"/>
        <w:ind w:left="1135" w:right="1151" w:hanging="284"/>
        <w:jc w:val="both"/>
        <w:rPr>
          <w:sz w:val="18"/>
          <w:szCs w:val="18"/>
          <w:lang w:val="ru-RU"/>
        </w:rPr>
      </w:pPr>
      <w:r w:rsidRPr="007947FE">
        <w:rPr>
          <w:rStyle w:val="FootnoteReference"/>
          <w:sz w:val="18"/>
          <w:szCs w:val="18"/>
        </w:rPr>
        <w:footnoteRef/>
      </w:r>
      <w:r w:rsidRPr="007947FE">
        <w:rPr>
          <w:sz w:val="18"/>
          <w:szCs w:val="18"/>
          <w:lang w:val="ru-RU"/>
        </w:rPr>
        <w:t xml:space="preserve"> </w:t>
      </w:r>
      <w:r w:rsidRPr="007947FE">
        <w:rPr>
          <w:sz w:val="18"/>
          <w:szCs w:val="18"/>
          <w:lang w:val="ru-RU"/>
        </w:rPr>
        <w:tab/>
      </w:r>
      <w:r w:rsidRPr="00240F91">
        <w:rPr>
          <w:sz w:val="18"/>
          <w:szCs w:val="18"/>
          <w:lang w:val="ru-RU"/>
        </w:rPr>
        <w:t>Резолюция 69/283 Генеральной Ассамблеи, приложение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F22EC" w14:textId="4D1E8948" w:rsidR="005C129C" w:rsidRPr="002D0BA5" w:rsidRDefault="005F0143" w:rsidP="004B2ADC">
    <w:pPr>
      <w:pBdr>
        <w:bottom w:val="single" w:sz="4" w:space="1" w:color="auto"/>
      </w:pBdr>
      <w:tabs>
        <w:tab w:val="center" w:pos="4680"/>
        <w:tab w:val="right" w:pos="9360"/>
      </w:tabs>
      <w:ind w:right="-44"/>
      <w:rPr>
        <w:rFonts w:ascii="Times New Roman" w:eastAsia="Times New Roman" w:hAnsi="Times New Roman" w:cs="Times New Roman"/>
        <w:b/>
        <w:sz w:val="18"/>
        <w:szCs w:val="18"/>
        <w:lang w:val="ru-RU" w:bidi="ar-SA"/>
      </w:rPr>
    </w:pPr>
    <w:r w:rsidRPr="005F0143">
      <w:rPr>
        <w:rFonts w:ascii="Times New Roman" w:eastAsia="Times New Roman" w:hAnsi="Times New Roman" w:cs="Times New Roman"/>
        <w:b/>
        <w:bCs/>
        <w:sz w:val="18"/>
        <w:szCs w:val="18"/>
        <w:lang w:val="en-AU" w:bidi="ar-SA"/>
      </w:rPr>
      <w:t>ESCAP/78/L.</w:t>
    </w:r>
    <w:r w:rsidR="00E57CC7">
      <w:rPr>
        <w:rFonts w:ascii="Times New Roman" w:eastAsia="Times New Roman" w:hAnsi="Times New Roman" w:cs="Times New Roman"/>
        <w:b/>
        <w:bCs/>
        <w:sz w:val="18"/>
        <w:szCs w:val="18"/>
        <w:lang w:val="en-AU" w:bidi="ar-SA"/>
      </w:rPr>
      <w:t>7</w:t>
    </w:r>
  </w:p>
  <w:p w14:paraId="368B8908" w14:textId="77777777" w:rsidR="005C129C" w:rsidRPr="004B2ADC" w:rsidRDefault="005C129C" w:rsidP="004B2ADC">
    <w:pPr>
      <w:tabs>
        <w:tab w:val="center" w:pos="4680"/>
        <w:tab w:val="right" w:pos="9360"/>
      </w:tabs>
      <w:rPr>
        <w:rFonts w:ascii="Times New Roman" w:eastAsia="Times New Roman" w:hAnsi="Times New Roman" w:cs="Times New Roman"/>
        <w:sz w:val="18"/>
        <w:szCs w:val="18"/>
        <w:lang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538C2" w14:textId="73210BEF" w:rsidR="005C129C" w:rsidRPr="00637FFC" w:rsidRDefault="005F0143" w:rsidP="00B0319B">
    <w:pPr>
      <w:pBdr>
        <w:bottom w:val="single" w:sz="4" w:space="1" w:color="auto"/>
      </w:pBdr>
      <w:tabs>
        <w:tab w:val="center" w:pos="4680"/>
        <w:tab w:val="right" w:pos="9360"/>
      </w:tabs>
      <w:ind w:right="-44"/>
      <w:jc w:val="right"/>
      <w:rPr>
        <w:rFonts w:ascii="Times New Roman" w:eastAsia="Times New Roman" w:hAnsi="Times New Roman" w:cs="Times New Roman"/>
        <w:b/>
        <w:sz w:val="18"/>
        <w:szCs w:val="18"/>
        <w:lang w:bidi="ar-SA"/>
      </w:rPr>
    </w:pPr>
    <w:r w:rsidRPr="005F0143">
      <w:rPr>
        <w:rFonts w:ascii="Times New Roman" w:eastAsia="Times New Roman" w:hAnsi="Times New Roman" w:cs="Times New Roman"/>
        <w:b/>
        <w:bCs/>
        <w:sz w:val="18"/>
        <w:szCs w:val="18"/>
        <w:lang w:val="en-AU" w:bidi="ar-SA"/>
      </w:rPr>
      <w:t>ESCAP/78/L.</w:t>
    </w:r>
    <w:r w:rsidR="00E57CC7">
      <w:rPr>
        <w:rFonts w:ascii="Times New Roman" w:eastAsia="Times New Roman" w:hAnsi="Times New Roman" w:cs="Times New Roman"/>
        <w:b/>
        <w:bCs/>
        <w:sz w:val="18"/>
        <w:szCs w:val="18"/>
        <w:lang w:val="en-AU" w:bidi="ar-SA"/>
      </w:rPr>
      <w:t>7</w:t>
    </w:r>
  </w:p>
  <w:p w14:paraId="58CF345B" w14:textId="77777777" w:rsidR="005C129C" w:rsidRPr="00200868" w:rsidRDefault="005C129C" w:rsidP="00200868">
    <w:pPr>
      <w:tabs>
        <w:tab w:val="center" w:pos="4680"/>
        <w:tab w:val="right" w:pos="9360"/>
      </w:tabs>
      <w:rPr>
        <w:rFonts w:ascii="Times New Roman" w:eastAsia="Times New Roman" w:hAnsi="Times New Roman" w:cs="Times New Roman"/>
        <w:sz w:val="18"/>
        <w:szCs w:val="18"/>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43" w:type="dxa"/>
      <w:tblInd w:w="-120" w:type="dxa"/>
      <w:tblLayout w:type="fixed"/>
      <w:tblCellMar>
        <w:left w:w="0" w:type="dxa"/>
        <w:right w:w="0" w:type="dxa"/>
      </w:tblCellMar>
      <w:tblLook w:val="01E0" w:firstRow="1" w:lastRow="1" w:firstColumn="1" w:lastColumn="1" w:noHBand="0" w:noVBand="0"/>
    </w:tblPr>
    <w:tblGrid>
      <w:gridCol w:w="1440"/>
      <w:gridCol w:w="5626"/>
      <w:gridCol w:w="2977"/>
    </w:tblGrid>
    <w:tr w:rsidR="005C129C" w:rsidRPr="006B5C87" w14:paraId="2CD744FF" w14:textId="77777777" w:rsidTr="0047254D">
      <w:trPr>
        <w:cantSplit/>
        <w:trHeight w:hRule="exact" w:val="534"/>
      </w:trPr>
      <w:tc>
        <w:tcPr>
          <w:tcW w:w="7066" w:type="dxa"/>
          <w:gridSpan w:val="2"/>
          <w:tcBorders>
            <w:bottom w:val="single" w:sz="4" w:space="0" w:color="auto"/>
          </w:tcBorders>
          <w:vAlign w:val="bottom"/>
        </w:tcPr>
        <w:p w14:paraId="2F9DFB5B" w14:textId="3B122750" w:rsidR="005C129C" w:rsidRPr="006B5C87" w:rsidRDefault="005C129C" w:rsidP="00D30A63">
          <w:pPr>
            <w:tabs>
              <w:tab w:val="left" w:pos="1440"/>
            </w:tabs>
            <w:spacing w:after="80"/>
            <w:ind w:left="1440"/>
            <w:rPr>
              <w:rFonts w:ascii="Times New Roman" w:eastAsia="Times New Roman" w:hAnsi="Times New Roman" w:cs="Times New Roman"/>
              <w:b/>
              <w:sz w:val="24"/>
              <w:szCs w:val="24"/>
              <w:lang w:bidi="ar-SA"/>
            </w:rPr>
          </w:pPr>
          <w:r w:rsidRPr="006B5C87">
            <w:rPr>
              <w:rFonts w:ascii="Times New Roman" w:eastAsia="Times New Roman" w:hAnsi="Times New Roman" w:cs="Times New Roman"/>
              <w:sz w:val="28"/>
              <w:lang w:bidi="ar-SA"/>
            </w:rPr>
            <w:t>Организация Объединенных Наций</w:t>
          </w:r>
        </w:p>
      </w:tc>
      <w:tc>
        <w:tcPr>
          <w:tcW w:w="2977" w:type="dxa"/>
          <w:tcBorders>
            <w:bottom w:val="single" w:sz="4" w:space="0" w:color="auto"/>
          </w:tcBorders>
          <w:vAlign w:val="bottom"/>
        </w:tcPr>
        <w:p w14:paraId="5AC0ADC5" w14:textId="7B0BD9F7" w:rsidR="005C129C" w:rsidRPr="00BE44F0" w:rsidRDefault="005C129C" w:rsidP="00D30A63">
          <w:pPr>
            <w:tabs>
              <w:tab w:val="left" w:pos="2685"/>
              <w:tab w:val="left" w:pos="3656"/>
            </w:tabs>
            <w:spacing w:after="80"/>
            <w:rPr>
              <w:rFonts w:ascii="Times New Roman" w:eastAsia="Times New Roman" w:hAnsi="Times New Roman" w:cs="Times New Roman"/>
              <w:spacing w:val="-4"/>
              <w:sz w:val="24"/>
              <w:szCs w:val="24"/>
              <w:lang w:bidi="ar-SA"/>
            </w:rPr>
          </w:pPr>
          <w:r w:rsidRPr="006B5C87">
            <w:rPr>
              <w:rFonts w:ascii="Times New Roman" w:eastAsia="MS Mincho" w:hAnsi="Times New Roman" w:cs="Times New Roman"/>
              <w:sz w:val="40"/>
              <w:szCs w:val="24"/>
              <w:lang w:bidi="ar-SA"/>
            </w:rPr>
            <w:t>E</w:t>
          </w:r>
          <w:r>
            <w:rPr>
              <w:rFonts w:ascii="Times New Roman" w:eastAsia="MS Mincho" w:hAnsi="Times New Roman" w:cs="Times New Roman"/>
              <w:sz w:val="40"/>
              <w:szCs w:val="24"/>
              <w:lang w:bidi="ar-SA"/>
            </w:rPr>
            <w:t>SCAP</w:t>
          </w:r>
          <w:r>
            <w:rPr>
              <w:rFonts w:ascii="Times New Roman" w:eastAsia="MS Mincho" w:hAnsi="Times New Roman" w:cs="Times New Roman"/>
              <w:sz w:val="24"/>
              <w:szCs w:val="24"/>
              <w:lang w:bidi="ar-SA"/>
            </w:rPr>
            <w:t>/7</w:t>
          </w:r>
          <w:r w:rsidR="00637FFC">
            <w:rPr>
              <w:rFonts w:ascii="Times New Roman" w:eastAsia="MS Mincho" w:hAnsi="Times New Roman" w:cs="Times New Roman"/>
              <w:sz w:val="24"/>
              <w:szCs w:val="24"/>
              <w:lang w:bidi="ar-SA"/>
            </w:rPr>
            <w:t>8</w:t>
          </w:r>
          <w:r w:rsidRPr="006B5C87">
            <w:rPr>
              <w:rFonts w:ascii="Times New Roman" w:eastAsia="MS Mincho" w:hAnsi="Times New Roman" w:cs="Times New Roman"/>
              <w:sz w:val="24"/>
              <w:szCs w:val="24"/>
              <w:lang w:bidi="ar-SA"/>
            </w:rPr>
            <w:t>/</w:t>
          </w:r>
          <w:r w:rsidR="005F0143">
            <w:rPr>
              <w:rFonts w:ascii="Times New Roman" w:eastAsia="MS Mincho" w:hAnsi="Times New Roman" w:cs="Times New Roman"/>
              <w:sz w:val="24"/>
              <w:szCs w:val="24"/>
              <w:lang w:bidi="ar-SA"/>
            </w:rPr>
            <w:t>L.</w:t>
          </w:r>
          <w:r w:rsidR="00E57CC7">
            <w:rPr>
              <w:rFonts w:ascii="Times New Roman" w:eastAsia="MS Mincho" w:hAnsi="Times New Roman" w:cs="Times New Roman"/>
              <w:sz w:val="24"/>
              <w:szCs w:val="24"/>
              <w:lang w:bidi="ar-SA"/>
            </w:rPr>
            <w:t>7</w:t>
          </w:r>
        </w:p>
      </w:tc>
    </w:tr>
    <w:tr w:rsidR="005C129C" w:rsidRPr="006B5C87" w14:paraId="10496106" w14:textId="77777777" w:rsidTr="0047254D">
      <w:trPr>
        <w:cantSplit/>
        <w:trHeight w:hRule="exact" w:val="2309"/>
      </w:trPr>
      <w:tc>
        <w:tcPr>
          <w:tcW w:w="1440" w:type="dxa"/>
          <w:tcBorders>
            <w:top w:val="single" w:sz="4" w:space="0" w:color="auto"/>
            <w:bottom w:val="single" w:sz="12" w:space="0" w:color="auto"/>
          </w:tcBorders>
        </w:tcPr>
        <w:p w14:paraId="597EA9BA" w14:textId="77777777" w:rsidR="005C129C" w:rsidRPr="006B5C87" w:rsidRDefault="005C129C" w:rsidP="00D30A63">
          <w:pPr>
            <w:spacing w:before="120"/>
            <w:rPr>
              <w:rFonts w:ascii="Times New Roman" w:eastAsia="Times New Roman" w:hAnsi="Times New Roman" w:cs="Times New Roman"/>
              <w:sz w:val="24"/>
              <w:szCs w:val="24"/>
              <w:lang w:bidi="ar-SA"/>
            </w:rPr>
          </w:pPr>
          <w:r w:rsidRPr="006B5C87">
            <w:rPr>
              <w:rFonts w:ascii="Times New Roman" w:eastAsia="Times New Roman" w:hAnsi="Times New Roman" w:cs="Times New Roman"/>
              <w:noProof/>
              <w:sz w:val="24"/>
              <w:szCs w:val="24"/>
              <w:lang w:bidi="ar-SA"/>
            </w:rPr>
            <w:drawing>
              <wp:inline distT="0" distB="0" distL="0" distR="0" wp14:anchorId="28A55C43" wp14:editId="6AD14131">
                <wp:extent cx="760095" cy="58166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095" cy="581660"/>
                        </a:xfrm>
                        <a:prstGeom prst="rect">
                          <a:avLst/>
                        </a:prstGeom>
                        <a:noFill/>
                        <a:ln>
                          <a:noFill/>
                        </a:ln>
                      </pic:spPr>
                    </pic:pic>
                  </a:graphicData>
                </a:graphic>
              </wp:inline>
            </w:drawing>
          </w:r>
        </w:p>
      </w:tc>
      <w:tc>
        <w:tcPr>
          <w:tcW w:w="5626" w:type="dxa"/>
          <w:tcBorders>
            <w:top w:val="single" w:sz="4" w:space="0" w:color="auto"/>
            <w:bottom w:val="single" w:sz="12" w:space="0" w:color="auto"/>
          </w:tcBorders>
        </w:tcPr>
        <w:p w14:paraId="6B421C29" w14:textId="77777777" w:rsidR="005C129C" w:rsidRPr="006B5C87" w:rsidRDefault="005C129C" w:rsidP="00D30A63">
          <w:pPr>
            <w:spacing w:before="120"/>
            <w:rPr>
              <w:rFonts w:ascii="Times New Roman" w:eastAsia="Times New Roman" w:hAnsi="Times New Roman" w:cs="Times New Roman"/>
              <w:sz w:val="36"/>
              <w:szCs w:val="36"/>
              <w:lang w:bidi="ar-SA"/>
            </w:rPr>
          </w:pPr>
          <w:r w:rsidRPr="006B5C87">
            <w:rPr>
              <w:rFonts w:ascii="Times New Roman" w:eastAsia="Times New Roman" w:hAnsi="Times New Roman" w:cs="Times New Roman"/>
              <w:b/>
              <w:sz w:val="36"/>
              <w:szCs w:val="36"/>
              <w:lang w:bidi="ar-SA"/>
            </w:rPr>
            <w:t>Экономический и Социальный Совет</w:t>
          </w:r>
        </w:p>
      </w:tc>
      <w:tc>
        <w:tcPr>
          <w:tcW w:w="2977" w:type="dxa"/>
          <w:tcBorders>
            <w:top w:val="single" w:sz="4" w:space="0" w:color="auto"/>
            <w:bottom w:val="single" w:sz="12" w:space="0" w:color="auto"/>
          </w:tcBorders>
        </w:tcPr>
        <w:p w14:paraId="623F37B2" w14:textId="07656BAD" w:rsidR="005C129C" w:rsidRPr="006B5C87" w:rsidRDefault="005C129C" w:rsidP="00D30A63">
          <w:pPr>
            <w:spacing w:before="240"/>
            <w:rPr>
              <w:rFonts w:ascii="Times New Roman" w:eastAsia="Times New Roman" w:hAnsi="Times New Roman" w:cs="Times New Roman"/>
              <w:sz w:val="20"/>
              <w:szCs w:val="20"/>
              <w:lang w:bidi="ar-SA"/>
            </w:rPr>
          </w:pPr>
          <w:r w:rsidRPr="006B5C87">
            <w:rPr>
              <w:rFonts w:ascii="Times New Roman" w:eastAsia="Times New Roman" w:hAnsi="Times New Roman" w:cs="Times New Roman"/>
              <w:sz w:val="20"/>
              <w:szCs w:val="20"/>
              <w:lang w:bidi="ar-SA"/>
            </w:rPr>
            <w:t>Distr.:</w:t>
          </w:r>
          <w:r w:rsidR="00171BB6">
            <w:rPr>
              <w:rFonts w:ascii="Times New Roman" w:eastAsia="Times New Roman" w:hAnsi="Times New Roman" w:cs="Times New Roman"/>
              <w:sz w:val="20"/>
              <w:szCs w:val="20"/>
              <w:lang w:bidi="ar-SA"/>
            </w:rPr>
            <w:t xml:space="preserve"> </w:t>
          </w:r>
          <w:r w:rsidR="005F0143">
            <w:rPr>
              <w:rFonts w:ascii="Times New Roman" w:eastAsia="Times New Roman" w:hAnsi="Times New Roman" w:cs="Times New Roman"/>
              <w:sz w:val="20"/>
              <w:szCs w:val="20"/>
              <w:lang w:bidi="ar-SA"/>
            </w:rPr>
            <w:t>Limited</w:t>
          </w:r>
        </w:p>
        <w:p w14:paraId="2E488999" w14:textId="1DF26509" w:rsidR="005C129C" w:rsidRPr="006B5C87" w:rsidRDefault="00E57CC7" w:rsidP="00D30A63">
          <w:pP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12</w:t>
          </w:r>
          <w:r w:rsidR="00D65C4A">
            <w:rPr>
              <w:rFonts w:ascii="Times New Roman" w:eastAsia="Times New Roman" w:hAnsi="Times New Roman" w:cs="Times New Roman"/>
              <w:sz w:val="20"/>
              <w:szCs w:val="20"/>
              <w:lang w:bidi="ar-SA"/>
            </w:rPr>
            <w:t xml:space="preserve"> Ma</w:t>
          </w:r>
          <w:r w:rsidR="005F0143">
            <w:rPr>
              <w:rFonts w:ascii="Times New Roman" w:eastAsia="Times New Roman" w:hAnsi="Times New Roman" w:cs="Times New Roman"/>
              <w:sz w:val="20"/>
              <w:szCs w:val="20"/>
              <w:lang w:bidi="ar-SA"/>
            </w:rPr>
            <w:t>y</w:t>
          </w:r>
          <w:r w:rsidR="00D65C4A">
            <w:rPr>
              <w:rFonts w:ascii="Times New Roman" w:eastAsia="Times New Roman" w:hAnsi="Times New Roman" w:cs="Times New Roman"/>
              <w:sz w:val="20"/>
              <w:szCs w:val="20"/>
              <w:lang w:bidi="ar-SA"/>
            </w:rPr>
            <w:t xml:space="preserve"> </w:t>
          </w:r>
          <w:r w:rsidR="005C129C">
            <w:rPr>
              <w:rFonts w:ascii="Times New Roman" w:eastAsia="Times New Roman" w:hAnsi="Times New Roman" w:cs="Times New Roman"/>
              <w:sz w:val="20"/>
              <w:szCs w:val="20"/>
              <w:lang w:bidi="ar-SA"/>
            </w:rPr>
            <w:t>202</w:t>
          </w:r>
          <w:r w:rsidR="00637FFC">
            <w:rPr>
              <w:rFonts w:ascii="Times New Roman" w:eastAsia="Times New Roman" w:hAnsi="Times New Roman" w:cs="Times New Roman"/>
              <w:sz w:val="20"/>
              <w:szCs w:val="20"/>
              <w:lang w:bidi="ar-SA"/>
            </w:rPr>
            <w:t>2</w:t>
          </w:r>
        </w:p>
        <w:p w14:paraId="2FD37592" w14:textId="77777777" w:rsidR="005C129C" w:rsidRPr="006B5C87" w:rsidRDefault="005C129C" w:rsidP="00D30A63">
          <w:pPr>
            <w:rPr>
              <w:rFonts w:ascii="Times New Roman" w:eastAsia="Times New Roman" w:hAnsi="Times New Roman" w:cs="Times New Roman"/>
              <w:sz w:val="20"/>
              <w:szCs w:val="20"/>
              <w:lang w:bidi="ar-SA"/>
            </w:rPr>
          </w:pPr>
          <w:r w:rsidRPr="006B5C87">
            <w:rPr>
              <w:rFonts w:ascii="Times New Roman" w:eastAsia="Times New Roman" w:hAnsi="Times New Roman" w:cs="Times New Roman"/>
              <w:sz w:val="20"/>
              <w:szCs w:val="20"/>
              <w:lang w:bidi="ar-SA"/>
            </w:rPr>
            <w:t>Russian</w:t>
          </w:r>
        </w:p>
        <w:p w14:paraId="5E522459" w14:textId="77777777" w:rsidR="005C129C" w:rsidRPr="006B5C87" w:rsidRDefault="005C129C" w:rsidP="00D30A63">
          <w:pPr>
            <w:rPr>
              <w:rFonts w:ascii="Times New Roman" w:eastAsia="Times New Roman" w:hAnsi="Times New Roman" w:cs="Times New Roman"/>
              <w:sz w:val="24"/>
              <w:szCs w:val="24"/>
              <w:lang w:bidi="ar-SA"/>
            </w:rPr>
          </w:pPr>
          <w:r w:rsidRPr="006B5C87">
            <w:rPr>
              <w:rFonts w:ascii="Times New Roman" w:eastAsia="Times New Roman" w:hAnsi="Times New Roman" w:cs="Times New Roman"/>
              <w:sz w:val="20"/>
              <w:szCs w:val="20"/>
              <w:lang w:bidi="ar-SA"/>
            </w:rPr>
            <w:t>Original: English</w:t>
          </w:r>
        </w:p>
      </w:tc>
    </w:tr>
  </w:tbl>
  <w:p w14:paraId="6A1BCBDD" w14:textId="77777777" w:rsidR="005C129C" w:rsidRPr="008F0CB6" w:rsidRDefault="005C129C" w:rsidP="00D30A63">
    <w:pPr>
      <w:ind w:right="845"/>
      <w:rPr>
        <w:rFonts w:ascii="Times New Roman" w:eastAsia="Times New Roman" w:hAnsi="Times New Roman" w:cs="Times New Roman"/>
        <w:sz w:val="12"/>
        <w:szCs w:val="12"/>
        <w:lang w:bidi="ar-SA"/>
      </w:rPr>
    </w:pPr>
  </w:p>
  <w:p w14:paraId="4768CF53" w14:textId="77777777" w:rsidR="005C129C" w:rsidRPr="006B5C87" w:rsidRDefault="005C129C" w:rsidP="00D30A63">
    <w:pPr>
      <w:tabs>
        <w:tab w:val="left" w:pos="1680"/>
      </w:tabs>
      <w:ind w:right="1149"/>
      <w:jc w:val="both"/>
      <w:rPr>
        <w:rFonts w:ascii="Times New Roman" w:eastAsia="Times New Roman" w:hAnsi="Times New Roman" w:cs="Times New Roman"/>
        <w:b/>
        <w:sz w:val="24"/>
        <w:szCs w:val="24"/>
        <w:lang w:val="ru-RU" w:bidi="ar-SA"/>
      </w:rPr>
    </w:pPr>
    <w:r w:rsidRPr="006B5C87">
      <w:rPr>
        <w:rFonts w:ascii="Times New Roman" w:eastAsia="Times New Roman" w:hAnsi="Times New Roman" w:cs="Times New Roman"/>
        <w:b/>
        <w:sz w:val="24"/>
        <w:szCs w:val="24"/>
        <w:lang w:val="ru-RU" w:bidi="ar-SA"/>
      </w:rPr>
      <w:t>Экономическая и социальная комиссия для Азии и Тихого океана</w:t>
    </w:r>
  </w:p>
  <w:p w14:paraId="1AE68E87" w14:textId="77777777" w:rsidR="005C129C" w:rsidRPr="008F0CB6" w:rsidRDefault="005C129C" w:rsidP="00D30A63">
    <w:pPr>
      <w:ind w:right="1149"/>
      <w:rPr>
        <w:rFonts w:ascii="Times New Roman" w:eastAsia="Times New Roman" w:hAnsi="Times New Roman" w:cs="Times New Roman"/>
        <w:szCs w:val="22"/>
        <w:lang w:val="ru-RU" w:bidi="ar-SA"/>
      </w:rPr>
    </w:pPr>
  </w:p>
  <w:p w14:paraId="52C6EF2D" w14:textId="77777777" w:rsidR="00D65C4A" w:rsidRPr="00F00F5F" w:rsidRDefault="00D65C4A" w:rsidP="00D65C4A">
    <w:pPr>
      <w:ind w:right="1149"/>
      <w:rPr>
        <w:rFonts w:ascii="Times New Roman" w:eastAsia="Times New Roman" w:hAnsi="Times New Roman" w:cs="Times New Roman"/>
        <w:b/>
        <w:szCs w:val="22"/>
        <w:lang w:val="ru-RU" w:bidi="ar-SA"/>
      </w:rPr>
    </w:pPr>
    <w:r w:rsidRPr="00F00F5F">
      <w:rPr>
        <w:rFonts w:ascii="Times New Roman" w:eastAsia="Times New Roman" w:hAnsi="Times New Roman" w:cs="Times New Roman"/>
        <w:b/>
        <w:bCs/>
        <w:szCs w:val="22"/>
        <w:lang w:val="ru-RU" w:bidi="ar-SA"/>
      </w:rPr>
      <w:t>Семьдесят восьмая сессия</w:t>
    </w:r>
  </w:p>
  <w:p w14:paraId="34D26B56" w14:textId="77777777" w:rsidR="00D65C4A" w:rsidRPr="00F00F5F" w:rsidRDefault="00D65C4A" w:rsidP="00D65C4A">
    <w:pPr>
      <w:ind w:right="1149"/>
      <w:rPr>
        <w:rFonts w:ascii="Times New Roman" w:hAnsi="Times New Roman" w:cs="Times New Roman"/>
        <w:sz w:val="20"/>
        <w:szCs w:val="20"/>
        <w:lang w:val="ru-RU"/>
      </w:rPr>
    </w:pPr>
    <w:r w:rsidRPr="00F00F5F">
      <w:rPr>
        <w:rFonts w:ascii="Times New Roman" w:hAnsi="Times New Roman" w:cs="Times New Roman"/>
        <w:sz w:val="20"/>
        <w:szCs w:val="20"/>
        <w:lang w:val="ru-RU"/>
      </w:rPr>
      <w:t>Бангкок и онлайн, 23–27 мая 2022 года</w:t>
    </w:r>
  </w:p>
  <w:p w14:paraId="076CA1DB" w14:textId="5B5DB27C" w:rsidR="00D65C4A" w:rsidRPr="00F00F5F" w:rsidRDefault="00D65C4A" w:rsidP="00D65C4A">
    <w:pPr>
      <w:ind w:right="1149"/>
      <w:rPr>
        <w:rFonts w:ascii="Times New Roman" w:eastAsia="Times New Roman" w:hAnsi="Times New Roman" w:cs="Times New Roman"/>
        <w:bCs/>
        <w:sz w:val="20"/>
        <w:szCs w:val="20"/>
        <w:lang w:val="ru-RU" w:bidi="ar-SA"/>
      </w:rPr>
    </w:pPr>
    <w:r w:rsidRPr="00F00F5F">
      <w:rPr>
        <w:rFonts w:ascii="Times New Roman" w:hAnsi="Times New Roman" w:cs="Times New Roman"/>
        <w:sz w:val="20"/>
        <w:szCs w:val="20"/>
        <w:lang w:val="ru-RU"/>
      </w:rPr>
      <w:t xml:space="preserve">Пункт </w:t>
    </w:r>
    <w:r w:rsidR="00E57CC7" w:rsidRPr="0037410C">
      <w:rPr>
        <w:rFonts w:ascii="Times New Roman" w:hAnsi="Times New Roman" w:cs="Times New Roman"/>
        <w:sz w:val="20"/>
        <w:szCs w:val="20"/>
        <w:lang w:val="ru-RU"/>
      </w:rPr>
      <w:t>2</w:t>
    </w:r>
    <w:r w:rsidR="005F0143" w:rsidRPr="00B511E2">
      <w:rPr>
        <w:rFonts w:ascii="Times New Roman" w:hAnsi="Times New Roman" w:cs="Times New Roman"/>
        <w:sz w:val="20"/>
        <w:szCs w:val="20"/>
        <w:lang w:val="ru-RU"/>
      </w:rPr>
      <w:t xml:space="preserve"> </w:t>
    </w:r>
    <w:r w:rsidRPr="00F00F5F">
      <w:rPr>
        <w:rFonts w:ascii="Times New Roman" w:hAnsi="Times New Roman" w:cs="Times New Roman"/>
        <w:sz w:val="20"/>
        <w:szCs w:val="20"/>
        <w:lang w:val="ru-RU"/>
      </w:rPr>
      <w:t>повестки дня</w:t>
    </w:r>
  </w:p>
  <w:p w14:paraId="5835FEAB" w14:textId="77777777" w:rsidR="0037410C" w:rsidRDefault="0037410C" w:rsidP="00D65C4A">
    <w:pPr>
      <w:pStyle w:val="Header"/>
      <w:rPr>
        <w:rFonts w:ascii="Times New Roman" w:eastAsia="Times New Roman" w:hAnsi="Times New Roman" w:cs="Times New Roman"/>
        <w:b/>
        <w:bCs/>
        <w:sz w:val="20"/>
        <w:szCs w:val="20"/>
        <w:lang w:val="ru-RU" w:bidi="ar-SA"/>
      </w:rPr>
    </w:pPr>
    <w:r w:rsidRPr="0037410C">
      <w:rPr>
        <w:rFonts w:ascii="Times New Roman" w:eastAsia="Times New Roman" w:hAnsi="Times New Roman" w:cs="Times New Roman"/>
        <w:b/>
        <w:bCs/>
        <w:sz w:val="20"/>
        <w:szCs w:val="20"/>
        <w:lang w:val="ru-RU" w:bidi="ar-SA"/>
      </w:rPr>
      <w:t>Главная тема: «Общая повестка дня для содействия</w:t>
    </w:r>
  </w:p>
  <w:p w14:paraId="6D89F957" w14:textId="2A77D9BD" w:rsidR="00D65C4A" w:rsidRDefault="0037410C" w:rsidP="00D65C4A">
    <w:pPr>
      <w:pStyle w:val="Header"/>
      <w:rPr>
        <w:rFonts w:ascii="Times New Roman" w:eastAsia="Times New Roman" w:hAnsi="Times New Roman" w:cs="Times New Roman"/>
        <w:b/>
        <w:bCs/>
        <w:sz w:val="20"/>
        <w:szCs w:val="20"/>
        <w:lang w:val="ru-RU" w:bidi="ar-SA"/>
      </w:rPr>
    </w:pPr>
    <w:r w:rsidRPr="0037410C">
      <w:rPr>
        <w:rFonts w:ascii="Times New Roman" w:eastAsia="Times New Roman" w:hAnsi="Times New Roman" w:cs="Times New Roman"/>
        <w:b/>
        <w:bCs/>
        <w:sz w:val="20"/>
        <w:szCs w:val="20"/>
        <w:lang w:val="ru-RU" w:bidi="ar-SA"/>
      </w:rPr>
      <w:t>устойчивому развитию в Азиатско-Тихоокеанском регионе»</w:t>
    </w:r>
  </w:p>
  <w:p w14:paraId="453BADEC" w14:textId="09A59DE3" w:rsidR="005C129C" w:rsidRPr="000F16B9" w:rsidRDefault="005C129C">
    <w:pPr>
      <w:pStyle w:val="Header"/>
      <w:rPr>
        <w:rFonts w:eastAsia="Times New Roman" w:cs="Times New Roman"/>
        <w:b/>
        <w:sz w:val="20"/>
        <w:szCs w:val="20"/>
        <w:lang w:val="ru-RU"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2BBB"/>
    <w:multiLevelType w:val="hybridMultilevel"/>
    <w:tmpl w:val="5456C8B6"/>
    <w:lvl w:ilvl="0" w:tplc="4CC233B0">
      <w:start w:val="1"/>
      <w:numFmt w:val="upperLetter"/>
      <w:lvlText w:val="%1."/>
      <w:lvlJc w:val="right"/>
      <w:pPr>
        <w:ind w:left="1854" w:hanging="360"/>
      </w:pPr>
      <w:rPr>
        <w:rFonts w:hint="default"/>
        <w:b/>
        <w:bCs/>
        <w:i w:val="0"/>
        <w:iCs/>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3917BF3"/>
    <w:multiLevelType w:val="hybridMultilevel"/>
    <w:tmpl w:val="ED5EDC0C"/>
    <w:lvl w:ilvl="0" w:tplc="90102D6E">
      <w:start w:val="1"/>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0F956854"/>
    <w:multiLevelType w:val="hybridMultilevel"/>
    <w:tmpl w:val="CB307F2A"/>
    <w:lvl w:ilvl="0" w:tplc="9D821F8E">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12C0691"/>
    <w:multiLevelType w:val="hybridMultilevel"/>
    <w:tmpl w:val="7808497A"/>
    <w:lvl w:ilvl="0" w:tplc="1AA2291C">
      <w:start w:val="1"/>
      <w:numFmt w:val="decimal"/>
      <w:lvlText w:val="%1."/>
      <w:lvlJc w:val="left"/>
      <w:pPr>
        <w:ind w:left="1080" w:hanging="720"/>
      </w:pPr>
      <w:rPr>
        <w:rFonts w:ascii="Times New Roman" w:hAnsi="Times New Roman" w:cs="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2FE4"/>
    <w:multiLevelType w:val="hybridMultilevel"/>
    <w:tmpl w:val="C298B928"/>
    <w:lvl w:ilvl="0" w:tplc="F91AF40C">
      <w:start w:val="1"/>
      <w:numFmt w:val="upperRoman"/>
      <w:lvlText w:val="%1."/>
      <w:lvlJc w:val="right"/>
      <w:pPr>
        <w:tabs>
          <w:tab w:val="num" w:pos="1134"/>
        </w:tabs>
        <w:ind w:left="1134" w:hanging="567"/>
      </w:pPr>
      <w:rPr>
        <w:rFonts w:hint="default"/>
        <w:b/>
        <w:bCs/>
        <w:i w:val="0"/>
        <w:iCs/>
        <w:color w:val="auto"/>
        <w:sz w:val="28"/>
        <w:szCs w:val="28"/>
      </w:rPr>
    </w:lvl>
    <w:lvl w:ilvl="1" w:tplc="BEFEBDEA">
      <w:start w:val="1"/>
      <w:numFmt w:val="decimal"/>
      <w:lvlText w:val="%2."/>
      <w:lvlJc w:val="left"/>
      <w:pPr>
        <w:tabs>
          <w:tab w:val="num" w:pos="1701"/>
        </w:tabs>
        <w:ind w:left="1701" w:hanging="567"/>
      </w:pPr>
      <w:rPr>
        <w:rFonts w:ascii="Times New Roman" w:eastAsia="Times New Roman" w:hAnsi="Times New Roman" w:cs="Angsana New"/>
        <w:b w:val="0"/>
        <w:bCs/>
        <w:i w:val="0"/>
        <w:iCs w:val="0"/>
        <w:color w:val="auto"/>
        <w:sz w:val="22"/>
        <w:szCs w:val="22"/>
      </w:rPr>
    </w:lvl>
    <w:lvl w:ilvl="2" w:tplc="A47EDE2C">
      <w:start w:val="1"/>
      <w:numFmt w:val="lowerLetter"/>
      <w:lvlRestart w:val="0"/>
      <w:lvlText w:val="%3)"/>
      <w:lvlJc w:val="left"/>
      <w:pPr>
        <w:tabs>
          <w:tab w:val="num" w:pos="2268"/>
        </w:tabs>
        <w:ind w:left="2268" w:hanging="567"/>
      </w:pPr>
      <w:rPr>
        <w:rFonts w:hint="default"/>
        <w:b/>
        <w:bCs/>
        <w:i w:val="0"/>
        <w:iCs/>
        <w:color w:val="auto"/>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B529B4"/>
    <w:multiLevelType w:val="hybridMultilevel"/>
    <w:tmpl w:val="D68679CC"/>
    <w:lvl w:ilvl="0" w:tplc="E2B007AC">
      <w:start w:val="1"/>
      <w:numFmt w:val="upperLetter"/>
      <w:lvlText w:val="%1."/>
      <w:lvlJc w:val="left"/>
      <w:pPr>
        <w:ind w:left="2466" w:hanging="360"/>
      </w:pPr>
      <w:rPr>
        <w:rFonts w:hint="default"/>
      </w:rPr>
    </w:lvl>
    <w:lvl w:ilvl="1" w:tplc="04090019" w:tentative="1">
      <w:start w:val="1"/>
      <w:numFmt w:val="lowerLetter"/>
      <w:lvlText w:val="%2."/>
      <w:lvlJc w:val="left"/>
      <w:pPr>
        <w:ind w:left="3186" w:hanging="360"/>
      </w:pPr>
    </w:lvl>
    <w:lvl w:ilvl="2" w:tplc="0409001B" w:tentative="1">
      <w:start w:val="1"/>
      <w:numFmt w:val="lowerRoman"/>
      <w:lvlText w:val="%3."/>
      <w:lvlJc w:val="right"/>
      <w:pPr>
        <w:ind w:left="3906" w:hanging="180"/>
      </w:pPr>
    </w:lvl>
    <w:lvl w:ilvl="3" w:tplc="0409000F" w:tentative="1">
      <w:start w:val="1"/>
      <w:numFmt w:val="decimal"/>
      <w:lvlText w:val="%4."/>
      <w:lvlJc w:val="left"/>
      <w:pPr>
        <w:ind w:left="4626" w:hanging="360"/>
      </w:pPr>
    </w:lvl>
    <w:lvl w:ilvl="4" w:tplc="04090019" w:tentative="1">
      <w:start w:val="1"/>
      <w:numFmt w:val="lowerLetter"/>
      <w:lvlText w:val="%5."/>
      <w:lvlJc w:val="left"/>
      <w:pPr>
        <w:ind w:left="5346" w:hanging="360"/>
      </w:pPr>
    </w:lvl>
    <w:lvl w:ilvl="5" w:tplc="0409001B" w:tentative="1">
      <w:start w:val="1"/>
      <w:numFmt w:val="lowerRoman"/>
      <w:lvlText w:val="%6."/>
      <w:lvlJc w:val="right"/>
      <w:pPr>
        <w:ind w:left="6066" w:hanging="180"/>
      </w:pPr>
    </w:lvl>
    <w:lvl w:ilvl="6" w:tplc="0409000F" w:tentative="1">
      <w:start w:val="1"/>
      <w:numFmt w:val="decimal"/>
      <w:lvlText w:val="%7."/>
      <w:lvlJc w:val="left"/>
      <w:pPr>
        <w:ind w:left="6786" w:hanging="360"/>
      </w:pPr>
    </w:lvl>
    <w:lvl w:ilvl="7" w:tplc="04090019" w:tentative="1">
      <w:start w:val="1"/>
      <w:numFmt w:val="lowerLetter"/>
      <w:lvlText w:val="%8."/>
      <w:lvlJc w:val="left"/>
      <w:pPr>
        <w:ind w:left="7506" w:hanging="360"/>
      </w:pPr>
    </w:lvl>
    <w:lvl w:ilvl="8" w:tplc="0409001B" w:tentative="1">
      <w:start w:val="1"/>
      <w:numFmt w:val="lowerRoman"/>
      <w:lvlText w:val="%9."/>
      <w:lvlJc w:val="right"/>
      <w:pPr>
        <w:ind w:left="8226" w:hanging="180"/>
      </w:pPr>
    </w:lvl>
  </w:abstractNum>
  <w:abstractNum w:abstractNumId="6" w15:restartNumberingAfterBreak="0">
    <w:nsid w:val="24AF177F"/>
    <w:multiLevelType w:val="hybridMultilevel"/>
    <w:tmpl w:val="DB888DEC"/>
    <w:lvl w:ilvl="0" w:tplc="7B8ABB06">
      <w:start w:val="1"/>
      <w:numFmt w:val="upperRoman"/>
      <w:lvlText w:val="%1."/>
      <w:lvlJc w:val="right"/>
      <w:pPr>
        <w:tabs>
          <w:tab w:val="num" w:pos="1134"/>
        </w:tabs>
        <w:ind w:left="1134" w:hanging="567"/>
      </w:pPr>
      <w:rPr>
        <w:rFonts w:hint="default"/>
      </w:rPr>
    </w:lvl>
    <w:lvl w:ilvl="1" w:tplc="D0C47476">
      <w:start w:val="1"/>
      <w:numFmt w:val="upperLetter"/>
      <w:lvlText w:val="%2."/>
      <w:lvlJc w:val="left"/>
      <w:pPr>
        <w:tabs>
          <w:tab w:val="num" w:pos="1418"/>
        </w:tabs>
        <w:ind w:left="1418" w:hanging="284"/>
      </w:pPr>
      <w:rPr>
        <w:rFonts w:hint="default"/>
        <w:b w:val="0"/>
        <w:bCs w:val="0"/>
        <w:i w:val="0"/>
        <w:iCs/>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4A1CB2"/>
    <w:multiLevelType w:val="hybridMultilevel"/>
    <w:tmpl w:val="ED5EDC0C"/>
    <w:lvl w:ilvl="0" w:tplc="90102D6E">
      <w:start w:val="1"/>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CD63773"/>
    <w:multiLevelType w:val="hybridMultilevel"/>
    <w:tmpl w:val="9AB8E9B0"/>
    <w:lvl w:ilvl="0" w:tplc="1D20C0B6">
      <w:start w:val="1"/>
      <w:numFmt w:val="upperLetter"/>
      <w:lvlText w:val="%1."/>
      <w:lvlJc w:val="right"/>
      <w:pPr>
        <w:ind w:left="1854" w:hanging="360"/>
      </w:pPr>
      <w:rPr>
        <w:rFonts w:hint="default"/>
        <w:b/>
        <w:bCs/>
        <w:i w:val="0"/>
        <w:iCs/>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37F606B6"/>
    <w:multiLevelType w:val="hybridMultilevel"/>
    <w:tmpl w:val="7764CBBE"/>
    <w:lvl w:ilvl="0" w:tplc="EDE64516">
      <w:start w:val="1"/>
      <w:numFmt w:val="lowerLetter"/>
      <w:lvlText w:val="%1)"/>
      <w:lvlJc w:val="left"/>
      <w:pPr>
        <w:ind w:left="2912" w:hanging="360"/>
      </w:pPr>
      <w:rPr>
        <w:rFonts w:hint="default"/>
        <w:b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0" w15:restartNumberingAfterBreak="0">
    <w:nsid w:val="3CE012E5"/>
    <w:multiLevelType w:val="hybridMultilevel"/>
    <w:tmpl w:val="3D3CB7A0"/>
    <w:lvl w:ilvl="0" w:tplc="D8F60856">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4E1B25C3"/>
    <w:multiLevelType w:val="hybridMultilevel"/>
    <w:tmpl w:val="737A894A"/>
    <w:lvl w:ilvl="0" w:tplc="255C957E">
      <w:start w:val="1"/>
      <w:numFmt w:val="upperLetter"/>
      <w:lvlText w:val="%1."/>
      <w:lvlJc w:val="right"/>
      <w:pPr>
        <w:ind w:left="1854" w:hanging="360"/>
      </w:pPr>
      <w:rPr>
        <w:rFonts w:hint="default"/>
        <w:b/>
        <w:bCs/>
        <w:i w:val="0"/>
        <w:iCs/>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5AC33E37"/>
    <w:multiLevelType w:val="hybridMultilevel"/>
    <w:tmpl w:val="92E616DC"/>
    <w:lvl w:ilvl="0" w:tplc="43080278">
      <w:start w:val="1"/>
      <w:numFmt w:val="lowerLetter"/>
      <w:lvlText w:val="%1)"/>
      <w:lvlJc w:val="left"/>
      <w:pPr>
        <w:ind w:left="3054" w:hanging="360"/>
      </w:pPr>
      <w:rPr>
        <w:rFonts w:hint="default"/>
        <w:b w:val="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3" w15:restartNumberingAfterBreak="0">
    <w:nsid w:val="5F243BFE"/>
    <w:multiLevelType w:val="hybridMultilevel"/>
    <w:tmpl w:val="09FE9EA8"/>
    <w:lvl w:ilvl="0" w:tplc="EF10FF7E">
      <w:start w:val="1"/>
      <w:numFmt w:val="decimal"/>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2"/>
  </w:num>
  <w:num w:numId="9">
    <w:abstractNumId w:val="8"/>
  </w:num>
  <w:num w:numId="10">
    <w:abstractNumId w:val="11"/>
  </w:num>
  <w:num w:numId="11">
    <w:abstractNumId w:val="13"/>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87"/>
    <w:rsid w:val="000009DD"/>
    <w:rsid w:val="00001139"/>
    <w:rsid w:val="0000268C"/>
    <w:rsid w:val="00003AB0"/>
    <w:rsid w:val="00003B90"/>
    <w:rsid w:val="00003E34"/>
    <w:rsid w:val="00005CA1"/>
    <w:rsid w:val="00005D21"/>
    <w:rsid w:val="000064C3"/>
    <w:rsid w:val="000066D4"/>
    <w:rsid w:val="0000736F"/>
    <w:rsid w:val="00007674"/>
    <w:rsid w:val="0001060C"/>
    <w:rsid w:val="00010B86"/>
    <w:rsid w:val="00011737"/>
    <w:rsid w:val="000127C2"/>
    <w:rsid w:val="000131FF"/>
    <w:rsid w:val="00014454"/>
    <w:rsid w:val="000144DD"/>
    <w:rsid w:val="000160F9"/>
    <w:rsid w:val="0001629D"/>
    <w:rsid w:val="00016BFE"/>
    <w:rsid w:val="0001775D"/>
    <w:rsid w:val="0002021D"/>
    <w:rsid w:val="000219D6"/>
    <w:rsid w:val="00021B37"/>
    <w:rsid w:val="00021D8B"/>
    <w:rsid w:val="00023569"/>
    <w:rsid w:val="0002548F"/>
    <w:rsid w:val="00026D61"/>
    <w:rsid w:val="000272CA"/>
    <w:rsid w:val="00030444"/>
    <w:rsid w:val="00030CDA"/>
    <w:rsid w:val="00032303"/>
    <w:rsid w:val="00032A5B"/>
    <w:rsid w:val="00032B67"/>
    <w:rsid w:val="00034204"/>
    <w:rsid w:val="000342DC"/>
    <w:rsid w:val="0003444A"/>
    <w:rsid w:val="000355AB"/>
    <w:rsid w:val="000358A0"/>
    <w:rsid w:val="000368E7"/>
    <w:rsid w:val="00036A17"/>
    <w:rsid w:val="00037E9A"/>
    <w:rsid w:val="00040332"/>
    <w:rsid w:val="00040889"/>
    <w:rsid w:val="00040B65"/>
    <w:rsid w:val="00040F12"/>
    <w:rsid w:val="0004280F"/>
    <w:rsid w:val="0004288D"/>
    <w:rsid w:val="00042C7B"/>
    <w:rsid w:val="000431D3"/>
    <w:rsid w:val="00043839"/>
    <w:rsid w:val="00044561"/>
    <w:rsid w:val="00044590"/>
    <w:rsid w:val="00045C3F"/>
    <w:rsid w:val="00045E4E"/>
    <w:rsid w:val="0004607B"/>
    <w:rsid w:val="0004779B"/>
    <w:rsid w:val="00047A05"/>
    <w:rsid w:val="00053073"/>
    <w:rsid w:val="00055A3A"/>
    <w:rsid w:val="00055B25"/>
    <w:rsid w:val="00055D8C"/>
    <w:rsid w:val="00055F25"/>
    <w:rsid w:val="000562EA"/>
    <w:rsid w:val="000571E9"/>
    <w:rsid w:val="000574C3"/>
    <w:rsid w:val="000575F8"/>
    <w:rsid w:val="00057682"/>
    <w:rsid w:val="000577EE"/>
    <w:rsid w:val="00060C67"/>
    <w:rsid w:val="00061D04"/>
    <w:rsid w:val="00062187"/>
    <w:rsid w:val="00062393"/>
    <w:rsid w:val="00062D30"/>
    <w:rsid w:val="00063057"/>
    <w:rsid w:val="00063C4E"/>
    <w:rsid w:val="00064014"/>
    <w:rsid w:val="0006461E"/>
    <w:rsid w:val="000646B9"/>
    <w:rsid w:val="00064809"/>
    <w:rsid w:val="000666B6"/>
    <w:rsid w:val="00070223"/>
    <w:rsid w:val="0007055B"/>
    <w:rsid w:val="000707D7"/>
    <w:rsid w:val="00070E57"/>
    <w:rsid w:val="0007192C"/>
    <w:rsid w:val="00072001"/>
    <w:rsid w:val="00072662"/>
    <w:rsid w:val="00072A0D"/>
    <w:rsid w:val="00073796"/>
    <w:rsid w:val="00073F0A"/>
    <w:rsid w:val="00075494"/>
    <w:rsid w:val="00075F6C"/>
    <w:rsid w:val="000763A0"/>
    <w:rsid w:val="00076A39"/>
    <w:rsid w:val="0007753D"/>
    <w:rsid w:val="00077610"/>
    <w:rsid w:val="00077FF2"/>
    <w:rsid w:val="0008083B"/>
    <w:rsid w:val="00080BED"/>
    <w:rsid w:val="00082DCA"/>
    <w:rsid w:val="00083DF3"/>
    <w:rsid w:val="000850DB"/>
    <w:rsid w:val="000863F0"/>
    <w:rsid w:val="0008659C"/>
    <w:rsid w:val="00087347"/>
    <w:rsid w:val="00087C05"/>
    <w:rsid w:val="000903B7"/>
    <w:rsid w:val="0009141A"/>
    <w:rsid w:val="00091698"/>
    <w:rsid w:val="00092199"/>
    <w:rsid w:val="000925AC"/>
    <w:rsid w:val="0009594F"/>
    <w:rsid w:val="00097056"/>
    <w:rsid w:val="00097505"/>
    <w:rsid w:val="0009797F"/>
    <w:rsid w:val="000A10CC"/>
    <w:rsid w:val="000A12CC"/>
    <w:rsid w:val="000A24F0"/>
    <w:rsid w:val="000A63CF"/>
    <w:rsid w:val="000A6658"/>
    <w:rsid w:val="000A6F1D"/>
    <w:rsid w:val="000A75E1"/>
    <w:rsid w:val="000A79E5"/>
    <w:rsid w:val="000A7B52"/>
    <w:rsid w:val="000B2318"/>
    <w:rsid w:val="000B25B6"/>
    <w:rsid w:val="000B2DAC"/>
    <w:rsid w:val="000B3D6A"/>
    <w:rsid w:val="000B3FFB"/>
    <w:rsid w:val="000B5991"/>
    <w:rsid w:val="000B7DED"/>
    <w:rsid w:val="000C0435"/>
    <w:rsid w:val="000C0E5C"/>
    <w:rsid w:val="000C0EF9"/>
    <w:rsid w:val="000C15BF"/>
    <w:rsid w:val="000C163D"/>
    <w:rsid w:val="000C1B9D"/>
    <w:rsid w:val="000C2B43"/>
    <w:rsid w:val="000C4048"/>
    <w:rsid w:val="000C67CB"/>
    <w:rsid w:val="000C67DD"/>
    <w:rsid w:val="000C6D75"/>
    <w:rsid w:val="000C7D0F"/>
    <w:rsid w:val="000D1822"/>
    <w:rsid w:val="000D1918"/>
    <w:rsid w:val="000D1E21"/>
    <w:rsid w:val="000D2E5D"/>
    <w:rsid w:val="000D3A4A"/>
    <w:rsid w:val="000D47CA"/>
    <w:rsid w:val="000D6C06"/>
    <w:rsid w:val="000D7C3C"/>
    <w:rsid w:val="000D7FDA"/>
    <w:rsid w:val="000E0C75"/>
    <w:rsid w:val="000E1452"/>
    <w:rsid w:val="000E14C9"/>
    <w:rsid w:val="000E19E0"/>
    <w:rsid w:val="000E2514"/>
    <w:rsid w:val="000E3EC9"/>
    <w:rsid w:val="000E43D6"/>
    <w:rsid w:val="000E49C7"/>
    <w:rsid w:val="000E51E9"/>
    <w:rsid w:val="000E54C1"/>
    <w:rsid w:val="000E6114"/>
    <w:rsid w:val="000E6413"/>
    <w:rsid w:val="000E645D"/>
    <w:rsid w:val="000E75C6"/>
    <w:rsid w:val="000E793B"/>
    <w:rsid w:val="000F00A5"/>
    <w:rsid w:val="000F0810"/>
    <w:rsid w:val="000F09B8"/>
    <w:rsid w:val="000F16B9"/>
    <w:rsid w:val="000F1977"/>
    <w:rsid w:val="000F1B73"/>
    <w:rsid w:val="000F3BCB"/>
    <w:rsid w:val="000F4226"/>
    <w:rsid w:val="000F5EB7"/>
    <w:rsid w:val="000F6950"/>
    <w:rsid w:val="000F6AD2"/>
    <w:rsid w:val="000F6CB6"/>
    <w:rsid w:val="000F6D49"/>
    <w:rsid w:val="000F6F1C"/>
    <w:rsid w:val="000F7211"/>
    <w:rsid w:val="000F74F3"/>
    <w:rsid w:val="000F7B3B"/>
    <w:rsid w:val="0010044B"/>
    <w:rsid w:val="00100FBB"/>
    <w:rsid w:val="001019EF"/>
    <w:rsid w:val="00103CC4"/>
    <w:rsid w:val="00104EF0"/>
    <w:rsid w:val="00105CD4"/>
    <w:rsid w:val="0010631A"/>
    <w:rsid w:val="001078AF"/>
    <w:rsid w:val="001116B3"/>
    <w:rsid w:val="00113D9A"/>
    <w:rsid w:val="00114484"/>
    <w:rsid w:val="001144D0"/>
    <w:rsid w:val="00114917"/>
    <w:rsid w:val="00114B42"/>
    <w:rsid w:val="00115C3C"/>
    <w:rsid w:val="001179F8"/>
    <w:rsid w:val="00117A13"/>
    <w:rsid w:val="00117FAA"/>
    <w:rsid w:val="00120CD4"/>
    <w:rsid w:val="00120D2E"/>
    <w:rsid w:val="00121B96"/>
    <w:rsid w:val="001231AF"/>
    <w:rsid w:val="0012368D"/>
    <w:rsid w:val="0012498D"/>
    <w:rsid w:val="00124CAA"/>
    <w:rsid w:val="00125235"/>
    <w:rsid w:val="0012628C"/>
    <w:rsid w:val="00126382"/>
    <w:rsid w:val="00127080"/>
    <w:rsid w:val="00130EBE"/>
    <w:rsid w:val="00131479"/>
    <w:rsid w:val="001316E3"/>
    <w:rsid w:val="00131AC2"/>
    <w:rsid w:val="00131DDA"/>
    <w:rsid w:val="00132765"/>
    <w:rsid w:val="0013462D"/>
    <w:rsid w:val="00135B08"/>
    <w:rsid w:val="00135E8E"/>
    <w:rsid w:val="00135F47"/>
    <w:rsid w:val="00135F78"/>
    <w:rsid w:val="00137727"/>
    <w:rsid w:val="00137F02"/>
    <w:rsid w:val="001406A5"/>
    <w:rsid w:val="00143909"/>
    <w:rsid w:val="0014489E"/>
    <w:rsid w:val="001455AF"/>
    <w:rsid w:val="001465FD"/>
    <w:rsid w:val="001507AF"/>
    <w:rsid w:val="00150DCA"/>
    <w:rsid w:val="00151D17"/>
    <w:rsid w:val="001527D9"/>
    <w:rsid w:val="00152D52"/>
    <w:rsid w:val="00154817"/>
    <w:rsid w:val="0015611D"/>
    <w:rsid w:val="001569CE"/>
    <w:rsid w:val="00165761"/>
    <w:rsid w:val="00166DAE"/>
    <w:rsid w:val="001704AB"/>
    <w:rsid w:val="00170612"/>
    <w:rsid w:val="00171354"/>
    <w:rsid w:val="001717B7"/>
    <w:rsid w:val="00171BB6"/>
    <w:rsid w:val="00172F97"/>
    <w:rsid w:val="00173372"/>
    <w:rsid w:val="00174FB8"/>
    <w:rsid w:val="00180105"/>
    <w:rsid w:val="00180B1D"/>
    <w:rsid w:val="00180E4A"/>
    <w:rsid w:val="001817F4"/>
    <w:rsid w:val="0018193E"/>
    <w:rsid w:val="0018276E"/>
    <w:rsid w:val="001829A9"/>
    <w:rsid w:val="00183344"/>
    <w:rsid w:val="001834BC"/>
    <w:rsid w:val="00183E92"/>
    <w:rsid w:val="0018440C"/>
    <w:rsid w:val="00184BA3"/>
    <w:rsid w:val="00184DDB"/>
    <w:rsid w:val="0018549B"/>
    <w:rsid w:val="001859DE"/>
    <w:rsid w:val="001861D0"/>
    <w:rsid w:val="00186465"/>
    <w:rsid w:val="00186708"/>
    <w:rsid w:val="00186ACB"/>
    <w:rsid w:val="00187439"/>
    <w:rsid w:val="001909BD"/>
    <w:rsid w:val="00191032"/>
    <w:rsid w:val="00191615"/>
    <w:rsid w:val="00191787"/>
    <w:rsid w:val="00191856"/>
    <w:rsid w:val="00191CD3"/>
    <w:rsid w:val="00192047"/>
    <w:rsid w:val="00192DDC"/>
    <w:rsid w:val="0019628F"/>
    <w:rsid w:val="0019659C"/>
    <w:rsid w:val="0019676E"/>
    <w:rsid w:val="001971EF"/>
    <w:rsid w:val="00197350"/>
    <w:rsid w:val="00197B87"/>
    <w:rsid w:val="00197E62"/>
    <w:rsid w:val="001A071D"/>
    <w:rsid w:val="001A0ECB"/>
    <w:rsid w:val="001A1B7E"/>
    <w:rsid w:val="001A28CD"/>
    <w:rsid w:val="001A2AC1"/>
    <w:rsid w:val="001A2D22"/>
    <w:rsid w:val="001A3DE2"/>
    <w:rsid w:val="001A4430"/>
    <w:rsid w:val="001A44B9"/>
    <w:rsid w:val="001A5220"/>
    <w:rsid w:val="001A6292"/>
    <w:rsid w:val="001B0328"/>
    <w:rsid w:val="001B1ED9"/>
    <w:rsid w:val="001B2F83"/>
    <w:rsid w:val="001B5C16"/>
    <w:rsid w:val="001B6D68"/>
    <w:rsid w:val="001B6E31"/>
    <w:rsid w:val="001B6FEB"/>
    <w:rsid w:val="001B74A2"/>
    <w:rsid w:val="001B7C0B"/>
    <w:rsid w:val="001C00DF"/>
    <w:rsid w:val="001C0A64"/>
    <w:rsid w:val="001C10F2"/>
    <w:rsid w:val="001C1B3B"/>
    <w:rsid w:val="001C3EBD"/>
    <w:rsid w:val="001C4747"/>
    <w:rsid w:val="001C479D"/>
    <w:rsid w:val="001C5206"/>
    <w:rsid w:val="001C5B3D"/>
    <w:rsid w:val="001C5B45"/>
    <w:rsid w:val="001C5BD9"/>
    <w:rsid w:val="001C6E9A"/>
    <w:rsid w:val="001C74D0"/>
    <w:rsid w:val="001C76EA"/>
    <w:rsid w:val="001C776D"/>
    <w:rsid w:val="001C7EA6"/>
    <w:rsid w:val="001D24DF"/>
    <w:rsid w:val="001D26D6"/>
    <w:rsid w:val="001D2AAE"/>
    <w:rsid w:val="001D3D62"/>
    <w:rsid w:val="001D41E7"/>
    <w:rsid w:val="001D61B9"/>
    <w:rsid w:val="001D6383"/>
    <w:rsid w:val="001D68B9"/>
    <w:rsid w:val="001E0253"/>
    <w:rsid w:val="001E0FE8"/>
    <w:rsid w:val="001E10E7"/>
    <w:rsid w:val="001E1532"/>
    <w:rsid w:val="001E22C7"/>
    <w:rsid w:val="001E2BAA"/>
    <w:rsid w:val="001E2EF3"/>
    <w:rsid w:val="001E2F1C"/>
    <w:rsid w:val="001E3CBB"/>
    <w:rsid w:val="001E434C"/>
    <w:rsid w:val="001E486D"/>
    <w:rsid w:val="001E4D76"/>
    <w:rsid w:val="001E5486"/>
    <w:rsid w:val="001E75E3"/>
    <w:rsid w:val="001F0185"/>
    <w:rsid w:val="001F035C"/>
    <w:rsid w:val="001F0F7F"/>
    <w:rsid w:val="001F213A"/>
    <w:rsid w:val="001F2171"/>
    <w:rsid w:val="001F3000"/>
    <w:rsid w:val="001F3E1F"/>
    <w:rsid w:val="001F5266"/>
    <w:rsid w:val="001F5453"/>
    <w:rsid w:val="001F79E8"/>
    <w:rsid w:val="001F7AEA"/>
    <w:rsid w:val="00200868"/>
    <w:rsid w:val="00200D21"/>
    <w:rsid w:val="00203137"/>
    <w:rsid w:val="00203319"/>
    <w:rsid w:val="002033EB"/>
    <w:rsid w:val="00203A1C"/>
    <w:rsid w:val="00203DD0"/>
    <w:rsid w:val="002045AB"/>
    <w:rsid w:val="00205413"/>
    <w:rsid w:val="002060F5"/>
    <w:rsid w:val="002068ED"/>
    <w:rsid w:val="00207C33"/>
    <w:rsid w:val="00210F3E"/>
    <w:rsid w:val="00211A36"/>
    <w:rsid w:val="00212D2B"/>
    <w:rsid w:val="00213083"/>
    <w:rsid w:val="00213FCF"/>
    <w:rsid w:val="00214317"/>
    <w:rsid w:val="00216068"/>
    <w:rsid w:val="0021799A"/>
    <w:rsid w:val="00220309"/>
    <w:rsid w:val="002210AD"/>
    <w:rsid w:val="0022277E"/>
    <w:rsid w:val="0022360E"/>
    <w:rsid w:val="00224CA1"/>
    <w:rsid w:val="0022564D"/>
    <w:rsid w:val="00225802"/>
    <w:rsid w:val="00225CAF"/>
    <w:rsid w:val="00226135"/>
    <w:rsid w:val="002261C8"/>
    <w:rsid w:val="00226399"/>
    <w:rsid w:val="002277FD"/>
    <w:rsid w:val="00232C94"/>
    <w:rsid w:val="00233F83"/>
    <w:rsid w:val="002365E3"/>
    <w:rsid w:val="00236A99"/>
    <w:rsid w:val="00236D24"/>
    <w:rsid w:val="00236DF6"/>
    <w:rsid w:val="002402C1"/>
    <w:rsid w:val="00240584"/>
    <w:rsid w:val="0024087C"/>
    <w:rsid w:val="00240F91"/>
    <w:rsid w:val="00240FE0"/>
    <w:rsid w:val="00242844"/>
    <w:rsid w:val="002461A2"/>
    <w:rsid w:val="00247AC8"/>
    <w:rsid w:val="00250B59"/>
    <w:rsid w:val="002515D4"/>
    <w:rsid w:val="00251DE0"/>
    <w:rsid w:val="0025266C"/>
    <w:rsid w:val="00254410"/>
    <w:rsid w:val="0025582E"/>
    <w:rsid w:val="00260B43"/>
    <w:rsid w:val="00260BD0"/>
    <w:rsid w:val="002616A3"/>
    <w:rsid w:val="002621ED"/>
    <w:rsid w:val="00263529"/>
    <w:rsid w:val="002641C6"/>
    <w:rsid w:val="002644D4"/>
    <w:rsid w:val="00264746"/>
    <w:rsid w:val="0026496C"/>
    <w:rsid w:val="00264D57"/>
    <w:rsid w:val="00266D30"/>
    <w:rsid w:val="0027012A"/>
    <w:rsid w:val="00270187"/>
    <w:rsid w:val="00270B94"/>
    <w:rsid w:val="00270E5C"/>
    <w:rsid w:val="00271F44"/>
    <w:rsid w:val="002730A2"/>
    <w:rsid w:val="00273AC5"/>
    <w:rsid w:val="00273B17"/>
    <w:rsid w:val="00274DBB"/>
    <w:rsid w:val="0027517D"/>
    <w:rsid w:val="0027666A"/>
    <w:rsid w:val="0027683D"/>
    <w:rsid w:val="00276F9E"/>
    <w:rsid w:val="002770FC"/>
    <w:rsid w:val="00277215"/>
    <w:rsid w:val="00277AEA"/>
    <w:rsid w:val="002801A1"/>
    <w:rsid w:val="00280D40"/>
    <w:rsid w:val="0028123B"/>
    <w:rsid w:val="002816F7"/>
    <w:rsid w:val="002827D2"/>
    <w:rsid w:val="0028305F"/>
    <w:rsid w:val="002831BE"/>
    <w:rsid w:val="002836A4"/>
    <w:rsid w:val="002858D0"/>
    <w:rsid w:val="00286F68"/>
    <w:rsid w:val="002910EB"/>
    <w:rsid w:val="00291E70"/>
    <w:rsid w:val="00293236"/>
    <w:rsid w:val="00293B7A"/>
    <w:rsid w:val="00293C6B"/>
    <w:rsid w:val="00294115"/>
    <w:rsid w:val="0029512D"/>
    <w:rsid w:val="002959C3"/>
    <w:rsid w:val="00295B69"/>
    <w:rsid w:val="00297121"/>
    <w:rsid w:val="002973C3"/>
    <w:rsid w:val="002A020C"/>
    <w:rsid w:val="002A1281"/>
    <w:rsid w:val="002A192C"/>
    <w:rsid w:val="002A2164"/>
    <w:rsid w:val="002A2438"/>
    <w:rsid w:val="002A2BB4"/>
    <w:rsid w:val="002A42F2"/>
    <w:rsid w:val="002A4319"/>
    <w:rsid w:val="002A4E01"/>
    <w:rsid w:val="002A51C4"/>
    <w:rsid w:val="002A6F5D"/>
    <w:rsid w:val="002A6FE7"/>
    <w:rsid w:val="002A715D"/>
    <w:rsid w:val="002A7A02"/>
    <w:rsid w:val="002B0542"/>
    <w:rsid w:val="002B16FC"/>
    <w:rsid w:val="002B3468"/>
    <w:rsid w:val="002B3E4C"/>
    <w:rsid w:val="002B4624"/>
    <w:rsid w:val="002B4EF9"/>
    <w:rsid w:val="002B5475"/>
    <w:rsid w:val="002B5580"/>
    <w:rsid w:val="002B5D9A"/>
    <w:rsid w:val="002B6157"/>
    <w:rsid w:val="002C140D"/>
    <w:rsid w:val="002C17A2"/>
    <w:rsid w:val="002C1809"/>
    <w:rsid w:val="002C1EDB"/>
    <w:rsid w:val="002C3E7D"/>
    <w:rsid w:val="002C42EE"/>
    <w:rsid w:val="002C46A0"/>
    <w:rsid w:val="002C52B3"/>
    <w:rsid w:val="002C5E16"/>
    <w:rsid w:val="002C6B31"/>
    <w:rsid w:val="002C7119"/>
    <w:rsid w:val="002D07BB"/>
    <w:rsid w:val="002D0AD9"/>
    <w:rsid w:val="002D0BA5"/>
    <w:rsid w:val="002D1F4E"/>
    <w:rsid w:val="002D4053"/>
    <w:rsid w:val="002D43F1"/>
    <w:rsid w:val="002D44F8"/>
    <w:rsid w:val="002D4542"/>
    <w:rsid w:val="002D5AFB"/>
    <w:rsid w:val="002D6D58"/>
    <w:rsid w:val="002D7487"/>
    <w:rsid w:val="002E00D4"/>
    <w:rsid w:val="002E0267"/>
    <w:rsid w:val="002E0F96"/>
    <w:rsid w:val="002E1024"/>
    <w:rsid w:val="002E2262"/>
    <w:rsid w:val="002E26B2"/>
    <w:rsid w:val="002E3107"/>
    <w:rsid w:val="002E3577"/>
    <w:rsid w:val="002E5893"/>
    <w:rsid w:val="002E6BAE"/>
    <w:rsid w:val="002E749F"/>
    <w:rsid w:val="002E7B2C"/>
    <w:rsid w:val="002E7E29"/>
    <w:rsid w:val="002F05E8"/>
    <w:rsid w:val="002F0A1E"/>
    <w:rsid w:val="002F27DF"/>
    <w:rsid w:val="002F2A10"/>
    <w:rsid w:val="002F2B50"/>
    <w:rsid w:val="002F300C"/>
    <w:rsid w:val="002F49F5"/>
    <w:rsid w:val="002F7B81"/>
    <w:rsid w:val="00300B83"/>
    <w:rsid w:val="00305740"/>
    <w:rsid w:val="0030717C"/>
    <w:rsid w:val="00307929"/>
    <w:rsid w:val="0031149C"/>
    <w:rsid w:val="003133BC"/>
    <w:rsid w:val="003139A7"/>
    <w:rsid w:val="00314259"/>
    <w:rsid w:val="00314C64"/>
    <w:rsid w:val="00315753"/>
    <w:rsid w:val="003158B9"/>
    <w:rsid w:val="00315D1B"/>
    <w:rsid w:val="00316C44"/>
    <w:rsid w:val="00316E7C"/>
    <w:rsid w:val="003208EF"/>
    <w:rsid w:val="00321A0B"/>
    <w:rsid w:val="00321A52"/>
    <w:rsid w:val="0032219F"/>
    <w:rsid w:val="0032665E"/>
    <w:rsid w:val="00327458"/>
    <w:rsid w:val="0032779E"/>
    <w:rsid w:val="0033035D"/>
    <w:rsid w:val="00330E66"/>
    <w:rsid w:val="0033144F"/>
    <w:rsid w:val="003330AF"/>
    <w:rsid w:val="00333E14"/>
    <w:rsid w:val="00334881"/>
    <w:rsid w:val="00335D48"/>
    <w:rsid w:val="00336054"/>
    <w:rsid w:val="003374F5"/>
    <w:rsid w:val="00337647"/>
    <w:rsid w:val="00337E81"/>
    <w:rsid w:val="003402DD"/>
    <w:rsid w:val="003410EF"/>
    <w:rsid w:val="00341553"/>
    <w:rsid w:val="003419E7"/>
    <w:rsid w:val="00341E8D"/>
    <w:rsid w:val="00342385"/>
    <w:rsid w:val="0034250B"/>
    <w:rsid w:val="0034290D"/>
    <w:rsid w:val="003433C2"/>
    <w:rsid w:val="0034513A"/>
    <w:rsid w:val="00345FDC"/>
    <w:rsid w:val="003469EA"/>
    <w:rsid w:val="00346A49"/>
    <w:rsid w:val="00347B10"/>
    <w:rsid w:val="00347F8F"/>
    <w:rsid w:val="003512FE"/>
    <w:rsid w:val="00351A7A"/>
    <w:rsid w:val="003523DE"/>
    <w:rsid w:val="003526B5"/>
    <w:rsid w:val="00352D8B"/>
    <w:rsid w:val="00353162"/>
    <w:rsid w:val="00353459"/>
    <w:rsid w:val="003535BF"/>
    <w:rsid w:val="00353816"/>
    <w:rsid w:val="0035385C"/>
    <w:rsid w:val="00354C5F"/>
    <w:rsid w:val="00356501"/>
    <w:rsid w:val="00356D24"/>
    <w:rsid w:val="00360C2C"/>
    <w:rsid w:val="00360F9F"/>
    <w:rsid w:val="003610D4"/>
    <w:rsid w:val="003611A4"/>
    <w:rsid w:val="003612F3"/>
    <w:rsid w:val="00361ADC"/>
    <w:rsid w:val="00363A2E"/>
    <w:rsid w:val="00364BD0"/>
    <w:rsid w:val="00365ED8"/>
    <w:rsid w:val="00366E20"/>
    <w:rsid w:val="00367BCF"/>
    <w:rsid w:val="00370C74"/>
    <w:rsid w:val="00371A49"/>
    <w:rsid w:val="00372439"/>
    <w:rsid w:val="003729F7"/>
    <w:rsid w:val="0037410C"/>
    <w:rsid w:val="003807E4"/>
    <w:rsid w:val="00380C22"/>
    <w:rsid w:val="00381CE3"/>
    <w:rsid w:val="00381DA5"/>
    <w:rsid w:val="00382279"/>
    <w:rsid w:val="00384FFA"/>
    <w:rsid w:val="00385277"/>
    <w:rsid w:val="00386AC2"/>
    <w:rsid w:val="00386BA4"/>
    <w:rsid w:val="00386DF0"/>
    <w:rsid w:val="00387FD6"/>
    <w:rsid w:val="00391107"/>
    <w:rsid w:val="00391FF1"/>
    <w:rsid w:val="00392C88"/>
    <w:rsid w:val="00392FCE"/>
    <w:rsid w:val="003931BE"/>
    <w:rsid w:val="003937CF"/>
    <w:rsid w:val="0039386C"/>
    <w:rsid w:val="003950EB"/>
    <w:rsid w:val="00395BD5"/>
    <w:rsid w:val="00395D1A"/>
    <w:rsid w:val="00395DC7"/>
    <w:rsid w:val="00397448"/>
    <w:rsid w:val="00397544"/>
    <w:rsid w:val="00397B41"/>
    <w:rsid w:val="00397DBD"/>
    <w:rsid w:val="00397FF1"/>
    <w:rsid w:val="003A1C21"/>
    <w:rsid w:val="003A1D93"/>
    <w:rsid w:val="003A23E2"/>
    <w:rsid w:val="003A2566"/>
    <w:rsid w:val="003A301E"/>
    <w:rsid w:val="003A3DDB"/>
    <w:rsid w:val="003A52B1"/>
    <w:rsid w:val="003A79B9"/>
    <w:rsid w:val="003B10B9"/>
    <w:rsid w:val="003B185C"/>
    <w:rsid w:val="003B311C"/>
    <w:rsid w:val="003B3371"/>
    <w:rsid w:val="003B4155"/>
    <w:rsid w:val="003B5170"/>
    <w:rsid w:val="003B5938"/>
    <w:rsid w:val="003B621D"/>
    <w:rsid w:val="003B6410"/>
    <w:rsid w:val="003B6936"/>
    <w:rsid w:val="003B7661"/>
    <w:rsid w:val="003B796F"/>
    <w:rsid w:val="003C09C0"/>
    <w:rsid w:val="003C1BF6"/>
    <w:rsid w:val="003C2323"/>
    <w:rsid w:val="003C282A"/>
    <w:rsid w:val="003C3E61"/>
    <w:rsid w:val="003C4278"/>
    <w:rsid w:val="003C5044"/>
    <w:rsid w:val="003C5658"/>
    <w:rsid w:val="003C67E7"/>
    <w:rsid w:val="003C73ED"/>
    <w:rsid w:val="003C7915"/>
    <w:rsid w:val="003C7C53"/>
    <w:rsid w:val="003D0D9B"/>
    <w:rsid w:val="003D1B60"/>
    <w:rsid w:val="003D1DC7"/>
    <w:rsid w:val="003D291B"/>
    <w:rsid w:val="003D3536"/>
    <w:rsid w:val="003D3A4A"/>
    <w:rsid w:val="003D499A"/>
    <w:rsid w:val="003D4F13"/>
    <w:rsid w:val="003D579E"/>
    <w:rsid w:val="003D772F"/>
    <w:rsid w:val="003E056E"/>
    <w:rsid w:val="003E263A"/>
    <w:rsid w:val="003E28B2"/>
    <w:rsid w:val="003E365C"/>
    <w:rsid w:val="003E4469"/>
    <w:rsid w:val="003E4B73"/>
    <w:rsid w:val="003E511C"/>
    <w:rsid w:val="003E7E74"/>
    <w:rsid w:val="003F25F3"/>
    <w:rsid w:val="003F2B14"/>
    <w:rsid w:val="003F4A89"/>
    <w:rsid w:val="003F6985"/>
    <w:rsid w:val="004002E9"/>
    <w:rsid w:val="00402B75"/>
    <w:rsid w:val="00402C0D"/>
    <w:rsid w:val="00404003"/>
    <w:rsid w:val="004046E6"/>
    <w:rsid w:val="0040491E"/>
    <w:rsid w:val="00405261"/>
    <w:rsid w:val="004052E9"/>
    <w:rsid w:val="00405399"/>
    <w:rsid w:val="004073AA"/>
    <w:rsid w:val="0041076C"/>
    <w:rsid w:val="00413A51"/>
    <w:rsid w:val="00414D3A"/>
    <w:rsid w:val="00414E9B"/>
    <w:rsid w:val="00415167"/>
    <w:rsid w:val="004156BC"/>
    <w:rsid w:val="00415CED"/>
    <w:rsid w:val="00420833"/>
    <w:rsid w:val="00420CFA"/>
    <w:rsid w:val="00420D6F"/>
    <w:rsid w:val="00422BFB"/>
    <w:rsid w:val="0042362B"/>
    <w:rsid w:val="004239FE"/>
    <w:rsid w:val="00423AEC"/>
    <w:rsid w:val="00425F03"/>
    <w:rsid w:val="00431BBC"/>
    <w:rsid w:val="00432249"/>
    <w:rsid w:val="00432BBF"/>
    <w:rsid w:val="00432D26"/>
    <w:rsid w:val="004330C2"/>
    <w:rsid w:val="00434423"/>
    <w:rsid w:val="0043450C"/>
    <w:rsid w:val="00434672"/>
    <w:rsid w:val="00435115"/>
    <w:rsid w:val="004368E2"/>
    <w:rsid w:val="00437351"/>
    <w:rsid w:val="00437A8B"/>
    <w:rsid w:val="00437C02"/>
    <w:rsid w:val="004419A0"/>
    <w:rsid w:val="00441E80"/>
    <w:rsid w:val="00442032"/>
    <w:rsid w:val="00442460"/>
    <w:rsid w:val="00442B96"/>
    <w:rsid w:val="004437DD"/>
    <w:rsid w:val="00443BDB"/>
    <w:rsid w:val="00443DA4"/>
    <w:rsid w:val="004440CB"/>
    <w:rsid w:val="004453F0"/>
    <w:rsid w:val="0044548A"/>
    <w:rsid w:val="004458AD"/>
    <w:rsid w:val="00446967"/>
    <w:rsid w:val="00447A04"/>
    <w:rsid w:val="00450BD7"/>
    <w:rsid w:val="00450C82"/>
    <w:rsid w:val="004522C0"/>
    <w:rsid w:val="00452436"/>
    <w:rsid w:val="00452B6D"/>
    <w:rsid w:val="00453091"/>
    <w:rsid w:val="00453A74"/>
    <w:rsid w:val="00454225"/>
    <w:rsid w:val="00454D0C"/>
    <w:rsid w:val="00455CAF"/>
    <w:rsid w:val="00456A0C"/>
    <w:rsid w:val="00460D3A"/>
    <w:rsid w:val="00461224"/>
    <w:rsid w:val="0046226F"/>
    <w:rsid w:val="00463BBB"/>
    <w:rsid w:val="00464A5D"/>
    <w:rsid w:val="00464F43"/>
    <w:rsid w:val="00466E0C"/>
    <w:rsid w:val="0046702F"/>
    <w:rsid w:val="0047057C"/>
    <w:rsid w:val="00470700"/>
    <w:rsid w:val="00472111"/>
    <w:rsid w:val="0047254D"/>
    <w:rsid w:val="004752C6"/>
    <w:rsid w:val="0047605F"/>
    <w:rsid w:val="00476734"/>
    <w:rsid w:val="00477883"/>
    <w:rsid w:val="00477BA0"/>
    <w:rsid w:val="004805B7"/>
    <w:rsid w:val="00481DE8"/>
    <w:rsid w:val="0048216B"/>
    <w:rsid w:val="00484B6D"/>
    <w:rsid w:val="00485BA1"/>
    <w:rsid w:val="00487927"/>
    <w:rsid w:val="004911F0"/>
    <w:rsid w:val="00491622"/>
    <w:rsid w:val="004917CB"/>
    <w:rsid w:val="00493A7C"/>
    <w:rsid w:val="00494219"/>
    <w:rsid w:val="00494FAA"/>
    <w:rsid w:val="00495232"/>
    <w:rsid w:val="00495410"/>
    <w:rsid w:val="00496442"/>
    <w:rsid w:val="00496F63"/>
    <w:rsid w:val="00497151"/>
    <w:rsid w:val="004A0C91"/>
    <w:rsid w:val="004A0EF1"/>
    <w:rsid w:val="004A1038"/>
    <w:rsid w:val="004A1042"/>
    <w:rsid w:val="004A1058"/>
    <w:rsid w:val="004A11F9"/>
    <w:rsid w:val="004A123D"/>
    <w:rsid w:val="004A1782"/>
    <w:rsid w:val="004A3BAB"/>
    <w:rsid w:val="004A3D74"/>
    <w:rsid w:val="004A40E8"/>
    <w:rsid w:val="004A4DAC"/>
    <w:rsid w:val="004A5608"/>
    <w:rsid w:val="004A5B54"/>
    <w:rsid w:val="004A5BB9"/>
    <w:rsid w:val="004A5C6A"/>
    <w:rsid w:val="004A6E61"/>
    <w:rsid w:val="004A6FDD"/>
    <w:rsid w:val="004A7231"/>
    <w:rsid w:val="004A761E"/>
    <w:rsid w:val="004B09E3"/>
    <w:rsid w:val="004B2ADC"/>
    <w:rsid w:val="004B2EF6"/>
    <w:rsid w:val="004B4395"/>
    <w:rsid w:val="004B6D63"/>
    <w:rsid w:val="004B6F81"/>
    <w:rsid w:val="004B71D3"/>
    <w:rsid w:val="004B76A5"/>
    <w:rsid w:val="004B7D72"/>
    <w:rsid w:val="004B7ECA"/>
    <w:rsid w:val="004C0207"/>
    <w:rsid w:val="004C099B"/>
    <w:rsid w:val="004C0D23"/>
    <w:rsid w:val="004C2AA0"/>
    <w:rsid w:val="004C39FC"/>
    <w:rsid w:val="004C581B"/>
    <w:rsid w:val="004C5F7E"/>
    <w:rsid w:val="004C6196"/>
    <w:rsid w:val="004C65AE"/>
    <w:rsid w:val="004C6C45"/>
    <w:rsid w:val="004D059E"/>
    <w:rsid w:val="004D0E92"/>
    <w:rsid w:val="004D4777"/>
    <w:rsid w:val="004D47D1"/>
    <w:rsid w:val="004D5AB9"/>
    <w:rsid w:val="004D66FB"/>
    <w:rsid w:val="004D675D"/>
    <w:rsid w:val="004D748A"/>
    <w:rsid w:val="004E0ED8"/>
    <w:rsid w:val="004E26AF"/>
    <w:rsid w:val="004E29C3"/>
    <w:rsid w:val="004E3133"/>
    <w:rsid w:val="004E3749"/>
    <w:rsid w:val="004E3A84"/>
    <w:rsid w:val="004E4B23"/>
    <w:rsid w:val="004E6BAB"/>
    <w:rsid w:val="004E760D"/>
    <w:rsid w:val="004E7F6D"/>
    <w:rsid w:val="004F07C4"/>
    <w:rsid w:val="004F0A25"/>
    <w:rsid w:val="004F100A"/>
    <w:rsid w:val="004F302D"/>
    <w:rsid w:val="004F35B9"/>
    <w:rsid w:val="004F39B0"/>
    <w:rsid w:val="004F3E80"/>
    <w:rsid w:val="004F3FC3"/>
    <w:rsid w:val="004F4EB7"/>
    <w:rsid w:val="004F6831"/>
    <w:rsid w:val="004F68F2"/>
    <w:rsid w:val="004F6E8F"/>
    <w:rsid w:val="004F6EE3"/>
    <w:rsid w:val="004F7BA7"/>
    <w:rsid w:val="0050084C"/>
    <w:rsid w:val="00501AB3"/>
    <w:rsid w:val="005038E1"/>
    <w:rsid w:val="00504C1F"/>
    <w:rsid w:val="00504F13"/>
    <w:rsid w:val="00505267"/>
    <w:rsid w:val="00505D94"/>
    <w:rsid w:val="005064F2"/>
    <w:rsid w:val="00506BE9"/>
    <w:rsid w:val="005109C6"/>
    <w:rsid w:val="00510A17"/>
    <w:rsid w:val="00512E6C"/>
    <w:rsid w:val="00513A82"/>
    <w:rsid w:val="00513AE9"/>
    <w:rsid w:val="00516558"/>
    <w:rsid w:val="00516D8A"/>
    <w:rsid w:val="005171F0"/>
    <w:rsid w:val="00517430"/>
    <w:rsid w:val="005200A9"/>
    <w:rsid w:val="00520444"/>
    <w:rsid w:val="005212A6"/>
    <w:rsid w:val="005269B3"/>
    <w:rsid w:val="00526D12"/>
    <w:rsid w:val="005278AD"/>
    <w:rsid w:val="00527A53"/>
    <w:rsid w:val="00527CE2"/>
    <w:rsid w:val="005302EA"/>
    <w:rsid w:val="0053072D"/>
    <w:rsid w:val="00530AA6"/>
    <w:rsid w:val="00531824"/>
    <w:rsid w:val="0053185B"/>
    <w:rsid w:val="0053207D"/>
    <w:rsid w:val="0053359E"/>
    <w:rsid w:val="0053398F"/>
    <w:rsid w:val="0053587B"/>
    <w:rsid w:val="00535B7D"/>
    <w:rsid w:val="00535B9C"/>
    <w:rsid w:val="00535BD4"/>
    <w:rsid w:val="00535E92"/>
    <w:rsid w:val="00537414"/>
    <w:rsid w:val="0054081A"/>
    <w:rsid w:val="00541111"/>
    <w:rsid w:val="00541232"/>
    <w:rsid w:val="0054239A"/>
    <w:rsid w:val="0054298B"/>
    <w:rsid w:val="00542A0B"/>
    <w:rsid w:val="00543891"/>
    <w:rsid w:val="005457A4"/>
    <w:rsid w:val="005466AE"/>
    <w:rsid w:val="00546706"/>
    <w:rsid w:val="0054671B"/>
    <w:rsid w:val="005474ED"/>
    <w:rsid w:val="00547CA9"/>
    <w:rsid w:val="00551CBF"/>
    <w:rsid w:val="005528B4"/>
    <w:rsid w:val="00553B6E"/>
    <w:rsid w:val="005554A6"/>
    <w:rsid w:val="00555851"/>
    <w:rsid w:val="005571AE"/>
    <w:rsid w:val="00557550"/>
    <w:rsid w:val="00557B99"/>
    <w:rsid w:val="005600A2"/>
    <w:rsid w:val="00560979"/>
    <w:rsid w:val="00560FE2"/>
    <w:rsid w:val="00561F20"/>
    <w:rsid w:val="0056298D"/>
    <w:rsid w:val="00563BAA"/>
    <w:rsid w:val="0056462C"/>
    <w:rsid w:val="005653A6"/>
    <w:rsid w:val="00566EB5"/>
    <w:rsid w:val="005670A1"/>
    <w:rsid w:val="0056727E"/>
    <w:rsid w:val="005675E1"/>
    <w:rsid w:val="00570141"/>
    <w:rsid w:val="005701C5"/>
    <w:rsid w:val="0057062A"/>
    <w:rsid w:val="00570944"/>
    <w:rsid w:val="00570C30"/>
    <w:rsid w:val="00570FF3"/>
    <w:rsid w:val="00572F5C"/>
    <w:rsid w:val="00573326"/>
    <w:rsid w:val="00574651"/>
    <w:rsid w:val="005749B5"/>
    <w:rsid w:val="005760FF"/>
    <w:rsid w:val="00580AB4"/>
    <w:rsid w:val="0058128D"/>
    <w:rsid w:val="00582DCC"/>
    <w:rsid w:val="005833DA"/>
    <w:rsid w:val="0058389C"/>
    <w:rsid w:val="0058397F"/>
    <w:rsid w:val="00583B1D"/>
    <w:rsid w:val="00584D9E"/>
    <w:rsid w:val="00584E58"/>
    <w:rsid w:val="00585EFF"/>
    <w:rsid w:val="00586DDF"/>
    <w:rsid w:val="0058702F"/>
    <w:rsid w:val="005870C5"/>
    <w:rsid w:val="00587261"/>
    <w:rsid w:val="00587EA0"/>
    <w:rsid w:val="0059033F"/>
    <w:rsid w:val="00590915"/>
    <w:rsid w:val="005922F6"/>
    <w:rsid w:val="00594974"/>
    <w:rsid w:val="005949E4"/>
    <w:rsid w:val="00594C40"/>
    <w:rsid w:val="00596AE8"/>
    <w:rsid w:val="005A0186"/>
    <w:rsid w:val="005A1EBF"/>
    <w:rsid w:val="005A2071"/>
    <w:rsid w:val="005A2AF0"/>
    <w:rsid w:val="005A2F66"/>
    <w:rsid w:val="005A33AF"/>
    <w:rsid w:val="005A37DC"/>
    <w:rsid w:val="005A3ADC"/>
    <w:rsid w:val="005A5FA0"/>
    <w:rsid w:val="005A6132"/>
    <w:rsid w:val="005A706A"/>
    <w:rsid w:val="005B090D"/>
    <w:rsid w:val="005B0DF4"/>
    <w:rsid w:val="005B136F"/>
    <w:rsid w:val="005B4961"/>
    <w:rsid w:val="005B5B0B"/>
    <w:rsid w:val="005C04E6"/>
    <w:rsid w:val="005C0A1B"/>
    <w:rsid w:val="005C129C"/>
    <w:rsid w:val="005C140F"/>
    <w:rsid w:val="005C16EC"/>
    <w:rsid w:val="005C18DA"/>
    <w:rsid w:val="005C190E"/>
    <w:rsid w:val="005C1A6A"/>
    <w:rsid w:val="005C1E45"/>
    <w:rsid w:val="005C4205"/>
    <w:rsid w:val="005C5E1A"/>
    <w:rsid w:val="005C6A9F"/>
    <w:rsid w:val="005C7148"/>
    <w:rsid w:val="005C7650"/>
    <w:rsid w:val="005D0BB4"/>
    <w:rsid w:val="005D0CAB"/>
    <w:rsid w:val="005D222D"/>
    <w:rsid w:val="005D355E"/>
    <w:rsid w:val="005D3B38"/>
    <w:rsid w:val="005D3C57"/>
    <w:rsid w:val="005D40EC"/>
    <w:rsid w:val="005D5AAE"/>
    <w:rsid w:val="005D6EE6"/>
    <w:rsid w:val="005D6FAC"/>
    <w:rsid w:val="005E02D3"/>
    <w:rsid w:val="005E032E"/>
    <w:rsid w:val="005E0F83"/>
    <w:rsid w:val="005E14DB"/>
    <w:rsid w:val="005E4A84"/>
    <w:rsid w:val="005E58A4"/>
    <w:rsid w:val="005E6CDC"/>
    <w:rsid w:val="005F0143"/>
    <w:rsid w:val="005F21D5"/>
    <w:rsid w:val="005F2BA2"/>
    <w:rsid w:val="005F34D0"/>
    <w:rsid w:val="005F353E"/>
    <w:rsid w:val="005F4B5D"/>
    <w:rsid w:val="005F5409"/>
    <w:rsid w:val="005F5ABF"/>
    <w:rsid w:val="005F70E5"/>
    <w:rsid w:val="0060087C"/>
    <w:rsid w:val="00601413"/>
    <w:rsid w:val="00605F75"/>
    <w:rsid w:val="00607329"/>
    <w:rsid w:val="00610861"/>
    <w:rsid w:val="00610FC8"/>
    <w:rsid w:val="00611416"/>
    <w:rsid w:val="00611639"/>
    <w:rsid w:val="0061251C"/>
    <w:rsid w:val="00612EF6"/>
    <w:rsid w:val="0061498F"/>
    <w:rsid w:val="00614CBC"/>
    <w:rsid w:val="00615908"/>
    <w:rsid w:val="00615BB4"/>
    <w:rsid w:val="00615E9F"/>
    <w:rsid w:val="006176D3"/>
    <w:rsid w:val="0062094F"/>
    <w:rsid w:val="006213E8"/>
    <w:rsid w:val="00621727"/>
    <w:rsid w:val="00622DF4"/>
    <w:rsid w:val="006231A7"/>
    <w:rsid w:val="006232EC"/>
    <w:rsid w:val="006263CA"/>
    <w:rsid w:val="0062720D"/>
    <w:rsid w:val="00630233"/>
    <w:rsid w:val="0063042F"/>
    <w:rsid w:val="00630578"/>
    <w:rsid w:val="006308D7"/>
    <w:rsid w:val="00631251"/>
    <w:rsid w:val="00631F7A"/>
    <w:rsid w:val="0063288C"/>
    <w:rsid w:val="00633317"/>
    <w:rsid w:val="00633B94"/>
    <w:rsid w:val="00633F0A"/>
    <w:rsid w:val="00634622"/>
    <w:rsid w:val="006351B8"/>
    <w:rsid w:val="006361EC"/>
    <w:rsid w:val="00637E3C"/>
    <w:rsid w:val="00637FFC"/>
    <w:rsid w:val="006401F5"/>
    <w:rsid w:val="00641BFE"/>
    <w:rsid w:val="00641E9C"/>
    <w:rsid w:val="00642803"/>
    <w:rsid w:val="00643E39"/>
    <w:rsid w:val="00644245"/>
    <w:rsid w:val="006453B9"/>
    <w:rsid w:val="00645792"/>
    <w:rsid w:val="006461EE"/>
    <w:rsid w:val="006464BF"/>
    <w:rsid w:val="0064688B"/>
    <w:rsid w:val="00647261"/>
    <w:rsid w:val="0064761A"/>
    <w:rsid w:val="00647D77"/>
    <w:rsid w:val="00647DEA"/>
    <w:rsid w:val="00647E39"/>
    <w:rsid w:val="00650C09"/>
    <w:rsid w:val="00651294"/>
    <w:rsid w:val="00651B98"/>
    <w:rsid w:val="006524EA"/>
    <w:rsid w:val="00652A01"/>
    <w:rsid w:val="006536E7"/>
    <w:rsid w:val="0065397A"/>
    <w:rsid w:val="00653CEE"/>
    <w:rsid w:val="00655486"/>
    <w:rsid w:val="00656BD7"/>
    <w:rsid w:val="00656DAD"/>
    <w:rsid w:val="006577F0"/>
    <w:rsid w:val="00660B85"/>
    <w:rsid w:val="00660D0C"/>
    <w:rsid w:val="006621A8"/>
    <w:rsid w:val="00664232"/>
    <w:rsid w:val="00664BE7"/>
    <w:rsid w:val="006650C2"/>
    <w:rsid w:val="00665216"/>
    <w:rsid w:val="0066597C"/>
    <w:rsid w:val="00665E25"/>
    <w:rsid w:val="0066601F"/>
    <w:rsid w:val="0066639F"/>
    <w:rsid w:val="00666A2F"/>
    <w:rsid w:val="00670230"/>
    <w:rsid w:val="00671BA9"/>
    <w:rsid w:val="00671C18"/>
    <w:rsid w:val="00672F17"/>
    <w:rsid w:val="0067302A"/>
    <w:rsid w:val="00674361"/>
    <w:rsid w:val="00674D5E"/>
    <w:rsid w:val="00675E96"/>
    <w:rsid w:val="00677CF6"/>
    <w:rsid w:val="00677E15"/>
    <w:rsid w:val="006802DD"/>
    <w:rsid w:val="00680FC1"/>
    <w:rsid w:val="00681EC1"/>
    <w:rsid w:val="006832B0"/>
    <w:rsid w:val="0068360E"/>
    <w:rsid w:val="00683DD7"/>
    <w:rsid w:val="00683DE0"/>
    <w:rsid w:val="00684DE6"/>
    <w:rsid w:val="0068565D"/>
    <w:rsid w:val="0068613F"/>
    <w:rsid w:val="006867B6"/>
    <w:rsid w:val="00687459"/>
    <w:rsid w:val="006877AA"/>
    <w:rsid w:val="00687AE5"/>
    <w:rsid w:val="00687F20"/>
    <w:rsid w:val="006904F4"/>
    <w:rsid w:val="00691D62"/>
    <w:rsid w:val="00692B6E"/>
    <w:rsid w:val="00693AD5"/>
    <w:rsid w:val="0069473D"/>
    <w:rsid w:val="00696117"/>
    <w:rsid w:val="00696713"/>
    <w:rsid w:val="00696914"/>
    <w:rsid w:val="0069784C"/>
    <w:rsid w:val="006A0AF4"/>
    <w:rsid w:val="006A19CC"/>
    <w:rsid w:val="006A1A97"/>
    <w:rsid w:val="006A21D9"/>
    <w:rsid w:val="006A38F3"/>
    <w:rsid w:val="006A3DB6"/>
    <w:rsid w:val="006A3FD9"/>
    <w:rsid w:val="006A49E5"/>
    <w:rsid w:val="006A52BB"/>
    <w:rsid w:val="006A64DA"/>
    <w:rsid w:val="006A6F6E"/>
    <w:rsid w:val="006A752C"/>
    <w:rsid w:val="006A7674"/>
    <w:rsid w:val="006B06CE"/>
    <w:rsid w:val="006B0764"/>
    <w:rsid w:val="006B196C"/>
    <w:rsid w:val="006B2394"/>
    <w:rsid w:val="006B241D"/>
    <w:rsid w:val="006B26D3"/>
    <w:rsid w:val="006B360C"/>
    <w:rsid w:val="006B39CA"/>
    <w:rsid w:val="006B42F0"/>
    <w:rsid w:val="006B57D5"/>
    <w:rsid w:val="006B5C87"/>
    <w:rsid w:val="006B73DA"/>
    <w:rsid w:val="006B7BDB"/>
    <w:rsid w:val="006C0B09"/>
    <w:rsid w:val="006C1F7D"/>
    <w:rsid w:val="006C2463"/>
    <w:rsid w:val="006C2FAC"/>
    <w:rsid w:val="006C31C7"/>
    <w:rsid w:val="006C34F5"/>
    <w:rsid w:val="006C3F99"/>
    <w:rsid w:val="006C46D0"/>
    <w:rsid w:val="006C5F5B"/>
    <w:rsid w:val="006C6EDC"/>
    <w:rsid w:val="006C7A6A"/>
    <w:rsid w:val="006D05E0"/>
    <w:rsid w:val="006D07BC"/>
    <w:rsid w:val="006D15DB"/>
    <w:rsid w:val="006D3992"/>
    <w:rsid w:val="006D3E4D"/>
    <w:rsid w:val="006D4081"/>
    <w:rsid w:val="006D4A19"/>
    <w:rsid w:val="006D4CA4"/>
    <w:rsid w:val="006D4FD4"/>
    <w:rsid w:val="006D5F1C"/>
    <w:rsid w:val="006D6187"/>
    <w:rsid w:val="006D6E13"/>
    <w:rsid w:val="006D7F1F"/>
    <w:rsid w:val="006E082C"/>
    <w:rsid w:val="006E2BF0"/>
    <w:rsid w:val="006E31B4"/>
    <w:rsid w:val="006E3208"/>
    <w:rsid w:val="006E320C"/>
    <w:rsid w:val="006E3AA3"/>
    <w:rsid w:val="006E4C68"/>
    <w:rsid w:val="006E535E"/>
    <w:rsid w:val="006E5DA8"/>
    <w:rsid w:val="006E6422"/>
    <w:rsid w:val="006E6459"/>
    <w:rsid w:val="006E770B"/>
    <w:rsid w:val="006F0B9C"/>
    <w:rsid w:val="006F15C1"/>
    <w:rsid w:val="006F2891"/>
    <w:rsid w:val="006F3465"/>
    <w:rsid w:val="006F3C91"/>
    <w:rsid w:val="006F502F"/>
    <w:rsid w:val="006F531E"/>
    <w:rsid w:val="006F5514"/>
    <w:rsid w:val="006F57D4"/>
    <w:rsid w:val="006F76CB"/>
    <w:rsid w:val="006F7FBD"/>
    <w:rsid w:val="00700E7A"/>
    <w:rsid w:val="00701326"/>
    <w:rsid w:val="00703311"/>
    <w:rsid w:val="0070375D"/>
    <w:rsid w:val="00705D10"/>
    <w:rsid w:val="00705FA1"/>
    <w:rsid w:val="00706219"/>
    <w:rsid w:val="00706ED0"/>
    <w:rsid w:val="00706FE0"/>
    <w:rsid w:val="00707001"/>
    <w:rsid w:val="007072B6"/>
    <w:rsid w:val="00711C02"/>
    <w:rsid w:val="00711D0E"/>
    <w:rsid w:val="00712A89"/>
    <w:rsid w:val="00715B8E"/>
    <w:rsid w:val="0071685E"/>
    <w:rsid w:val="007176CB"/>
    <w:rsid w:val="00720656"/>
    <w:rsid w:val="00721D44"/>
    <w:rsid w:val="0072269C"/>
    <w:rsid w:val="00722769"/>
    <w:rsid w:val="00723460"/>
    <w:rsid w:val="00723698"/>
    <w:rsid w:val="007243DF"/>
    <w:rsid w:val="0072467A"/>
    <w:rsid w:val="00726F57"/>
    <w:rsid w:val="0072757B"/>
    <w:rsid w:val="00727ACE"/>
    <w:rsid w:val="00730350"/>
    <w:rsid w:val="00731D9E"/>
    <w:rsid w:val="007324C5"/>
    <w:rsid w:val="00732AC3"/>
    <w:rsid w:val="00732B19"/>
    <w:rsid w:val="007336CC"/>
    <w:rsid w:val="007349D5"/>
    <w:rsid w:val="00734D37"/>
    <w:rsid w:val="0073556A"/>
    <w:rsid w:val="00735D36"/>
    <w:rsid w:val="0073772B"/>
    <w:rsid w:val="00737B5A"/>
    <w:rsid w:val="007414F4"/>
    <w:rsid w:val="00742265"/>
    <w:rsid w:val="007425F6"/>
    <w:rsid w:val="0074321E"/>
    <w:rsid w:val="0074423B"/>
    <w:rsid w:val="00744D6A"/>
    <w:rsid w:val="007450EC"/>
    <w:rsid w:val="007455EC"/>
    <w:rsid w:val="00745B4D"/>
    <w:rsid w:val="0074643E"/>
    <w:rsid w:val="007475EE"/>
    <w:rsid w:val="0075081D"/>
    <w:rsid w:val="007509F5"/>
    <w:rsid w:val="0075129D"/>
    <w:rsid w:val="00753C00"/>
    <w:rsid w:val="007549B4"/>
    <w:rsid w:val="00754D5F"/>
    <w:rsid w:val="00754E18"/>
    <w:rsid w:val="00755FFD"/>
    <w:rsid w:val="007564D1"/>
    <w:rsid w:val="007603D6"/>
    <w:rsid w:val="0076041A"/>
    <w:rsid w:val="00760B79"/>
    <w:rsid w:val="00760C08"/>
    <w:rsid w:val="007610E6"/>
    <w:rsid w:val="00761822"/>
    <w:rsid w:val="007622AD"/>
    <w:rsid w:val="007629C1"/>
    <w:rsid w:val="00762CDA"/>
    <w:rsid w:val="007633E1"/>
    <w:rsid w:val="00763620"/>
    <w:rsid w:val="00764BF1"/>
    <w:rsid w:val="00764CF5"/>
    <w:rsid w:val="00765B21"/>
    <w:rsid w:val="0076688E"/>
    <w:rsid w:val="00766E08"/>
    <w:rsid w:val="007671D8"/>
    <w:rsid w:val="00767CEE"/>
    <w:rsid w:val="00767F1C"/>
    <w:rsid w:val="0077011D"/>
    <w:rsid w:val="0077162A"/>
    <w:rsid w:val="007724F3"/>
    <w:rsid w:val="007727D6"/>
    <w:rsid w:val="00773165"/>
    <w:rsid w:val="0077575A"/>
    <w:rsid w:val="00775C19"/>
    <w:rsid w:val="00775E13"/>
    <w:rsid w:val="007761B7"/>
    <w:rsid w:val="00776453"/>
    <w:rsid w:val="00776781"/>
    <w:rsid w:val="007769BB"/>
    <w:rsid w:val="00776AE5"/>
    <w:rsid w:val="00776C01"/>
    <w:rsid w:val="00777160"/>
    <w:rsid w:val="00777D03"/>
    <w:rsid w:val="00777E76"/>
    <w:rsid w:val="00777EFE"/>
    <w:rsid w:val="00780699"/>
    <w:rsid w:val="00780E7B"/>
    <w:rsid w:val="0078121B"/>
    <w:rsid w:val="00781931"/>
    <w:rsid w:val="007822DB"/>
    <w:rsid w:val="00782D62"/>
    <w:rsid w:val="007831BE"/>
    <w:rsid w:val="00783B9F"/>
    <w:rsid w:val="00783D72"/>
    <w:rsid w:val="00784345"/>
    <w:rsid w:val="00785078"/>
    <w:rsid w:val="00785858"/>
    <w:rsid w:val="00786A5C"/>
    <w:rsid w:val="00786A6D"/>
    <w:rsid w:val="00786BEA"/>
    <w:rsid w:val="00787BB6"/>
    <w:rsid w:val="00790A97"/>
    <w:rsid w:val="0079439B"/>
    <w:rsid w:val="0079458D"/>
    <w:rsid w:val="007947FE"/>
    <w:rsid w:val="00795208"/>
    <w:rsid w:val="00795C98"/>
    <w:rsid w:val="00795FCF"/>
    <w:rsid w:val="00796710"/>
    <w:rsid w:val="007A0AEB"/>
    <w:rsid w:val="007A0CE9"/>
    <w:rsid w:val="007A1CF5"/>
    <w:rsid w:val="007A2202"/>
    <w:rsid w:val="007A2A28"/>
    <w:rsid w:val="007A39FC"/>
    <w:rsid w:val="007A3F2E"/>
    <w:rsid w:val="007A429E"/>
    <w:rsid w:val="007A5479"/>
    <w:rsid w:val="007A5986"/>
    <w:rsid w:val="007A59A8"/>
    <w:rsid w:val="007A5AA1"/>
    <w:rsid w:val="007A7BE7"/>
    <w:rsid w:val="007A7CCD"/>
    <w:rsid w:val="007A7EA1"/>
    <w:rsid w:val="007B0597"/>
    <w:rsid w:val="007B0DE7"/>
    <w:rsid w:val="007B18DB"/>
    <w:rsid w:val="007B2361"/>
    <w:rsid w:val="007B23C0"/>
    <w:rsid w:val="007B28E1"/>
    <w:rsid w:val="007B2D96"/>
    <w:rsid w:val="007B2F15"/>
    <w:rsid w:val="007B3324"/>
    <w:rsid w:val="007B4D4E"/>
    <w:rsid w:val="007B4FAD"/>
    <w:rsid w:val="007B5407"/>
    <w:rsid w:val="007B6643"/>
    <w:rsid w:val="007B6DC2"/>
    <w:rsid w:val="007B6EE8"/>
    <w:rsid w:val="007B74A0"/>
    <w:rsid w:val="007B7A8F"/>
    <w:rsid w:val="007B7F1D"/>
    <w:rsid w:val="007C040F"/>
    <w:rsid w:val="007C0EA0"/>
    <w:rsid w:val="007C18A9"/>
    <w:rsid w:val="007C1CEB"/>
    <w:rsid w:val="007C1DD0"/>
    <w:rsid w:val="007C2399"/>
    <w:rsid w:val="007C3240"/>
    <w:rsid w:val="007C3720"/>
    <w:rsid w:val="007C3BF9"/>
    <w:rsid w:val="007C3FDD"/>
    <w:rsid w:val="007C41EC"/>
    <w:rsid w:val="007C53D9"/>
    <w:rsid w:val="007C69CD"/>
    <w:rsid w:val="007C6C89"/>
    <w:rsid w:val="007C781E"/>
    <w:rsid w:val="007D0571"/>
    <w:rsid w:val="007D398A"/>
    <w:rsid w:val="007D43CD"/>
    <w:rsid w:val="007D4842"/>
    <w:rsid w:val="007D53B7"/>
    <w:rsid w:val="007D594F"/>
    <w:rsid w:val="007D59E8"/>
    <w:rsid w:val="007D6323"/>
    <w:rsid w:val="007D7EAF"/>
    <w:rsid w:val="007E23B2"/>
    <w:rsid w:val="007E2604"/>
    <w:rsid w:val="007E2649"/>
    <w:rsid w:val="007E29FA"/>
    <w:rsid w:val="007E2E4E"/>
    <w:rsid w:val="007E3984"/>
    <w:rsid w:val="007E441E"/>
    <w:rsid w:val="007E4857"/>
    <w:rsid w:val="007E5D95"/>
    <w:rsid w:val="007E637A"/>
    <w:rsid w:val="007E6D40"/>
    <w:rsid w:val="007F0063"/>
    <w:rsid w:val="007F0A41"/>
    <w:rsid w:val="007F24C0"/>
    <w:rsid w:val="007F26BB"/>
    <w:rsid w:val="007F275A"/>
    <w:rsid w:val="007F2FB8"/>
    <w:rsid w:val="007F3D5C"/>
    <w:rsid w:val="007F4627"/>
    <w:rsid w:val="007F480E"/>
    <w:rsid w:val="007F4AF4"/>
    <w:rsid w:val="007F5E52"/>
    <w:rsid w:val="007F5FB3"/>
    <w:rsid w:val="007F672B"/>
    <w:rsid w:val="007F6E76"/>
    <w:rsid w:val="00800C80"/>
    <w:rsid w:val="008012F6"/>
    <w:rsid w:val="00802CFD"/>
    <w:rsid w:val="00803522"/>
    <w:rsid w:val="00803CA2"/>
    <w:rsid w:val="00804BBA"/>
    <w:rsid w:val="00804DB9"/>
    <w:rsid w:val="008059B6"/>
    <w:rsid w:val="00805A92"/>
    <w:rsid w:val="00805BBB"/>
    <w:rsid w:val="00805D08"/>
    <w:rsid w:val="0080615B"/>
    <w:rsid w:val="00806FAA"/>
    <w:rsid w:val="00806FDD"/>
    <w:rsid w:val="00807CA4"/>
    <w:rsid w:val="00810699"/>
    <w:rsid w:val="008109E0"/>
    <w:rsid w:val="00810B26"/>
    <w:rsid w:val="008110F0"/>
    <w:rsid w:val="00812779"/>
    <w:rsid w:val="00815BCF"/>
    <w:rsid w:val="008160B7"/>
    <w:rsid w:val="0081635E"/>
    <w:rsid w:val="00816C24"/>
    <w:rsid w:val="008173DF"/>
    <w:rsid w:val="00817527"/>
    <w:rsid w:val="00817755"/>
    <w:rsid w:val="00817AFF"/>
    <w:rsid w:val="0082088F"/>
    <w:rsid w:val="00821335"/>
    <w:rsid w:val="00821959"/>
    <w:rsid w:val="00821A9E"/>
    <w:rsid w:val="00824222"/>
    <w:rsid w:val="0082453A"/>
    <w:rsid w:val="00825D05"/>
    <w:rsid w:val="00826A25"/>
    <w:rsid w:val="008313A3"/>
    <w:rsid w:val="008319EF"/>
    <w:rsid w:val="00832531"/>
    <w:rsid w:val="00832C66"/>
    <w:rsid w:val="008333A4"/>
    <w:rsid w:val="008335DA"/>
    <w:rsid w:val="008336EE"/>
    <w:rsid w:val="00833F80"/>
    <w:rsid w:val="00834E61"/>
    <w:rsid w:val="008351BE"/>
    <w:rsid w:val="00835C24"/>
    <w:rsid w:val="00837A64"/>
    <w:rsid w:val="00837DBC"/>
    <w:rsid w:val="00837F8C"/>
    <w:rsid w:val="0084064A"/>
    <w:rsid w:val="008407BC"/>
    <w:rsid w:val="008412D6"/>
    <w:rsid w:val="00841A69"/>
    <w:rsid w:val="00841D23"/>
    <w:rsid w:val="00841F31"/>
    <w:rsid w:val="00842286"/>
    <w:rsid w:val="00842CF3"/>
    <w:rsid w:val="0084405E"/>
    <w:rsid w:val="00844F8F"/>
    <w:rsid w:val="0084514C"/>
    <w:rsid w:val="00845399"/>
    <w:rsid w:val="0084578A"/>
    <w:rsid w:val="008461CA"/>
    <w:rsid w:val="00846FBE"/>
    <w:rsid w:val="008474A9"/>
    <w:rsid w:val="00847FF0"/>
    <w:rsid w:val="0085081A"/>
    <w:rsid w:val="008509F4"/>
    <w:rsid w:val="00850EF4"/>
    <w:rsid w:val="00851098"/>
    <w:rsid w:val="008514E3"/>
    <w:rsid w:val="008534A0"/>
    <w:rsid w:val="00853A08"/>
    <w:rsid w:val="0085406E"/>
    <w:rsid w:val="00854333"/>
    <w:rsid w:val="00855DF2"/>
    <w:rsid w:val="00855FF3"/>
    <w:rsid w:val="00856EB8"/>
    <w:rsid w:val="0086171E"/>
    <w:rsid w:val="00861CCC"/>
    <w:rsid w:val="00862CA9"/>
    <w:rsid w:val="00862FD4"/>
    <w:rsid w:val="00863655"/>
    <w:rsid w:val="008638AF"/>
    <w:rsid w:val="00863A96"/>
    <w:rsid w:val="008659D7"/>
    <w:rsid w:val="00865C34"/>
    <w:rsid w:val="00866611"/>
    <w:rsid w:val="00867391"/>
    <w:rsid w:val="00867B16"/>
    <w:rsid w:val="00867C0A"/>
    <w:rsid w:val="0087087F"/>
    <w:rsid w:val="00870EBB"/>
    <w:rsid w:val="00871558"/>
    <w:rsid w:val="00873182"/>
    <w:rsid w:val="008732E8"/>
    <w:rsid w:val="00874CD9"/>
    <w:rsid w:val="008754A7"/>
    <w:rsid w:val="00875FC9"/>
    <w:rsid w:val="008762C3"/>
    <w:rsid w:val="0087678D"/>
    <w:rsid w:val="00876A45"/>
    <w:rsid w:val="00876AA3"/>
    <w:rsid w:val="008775E5"/>
    <w:rsid w:val="00877778"/>
    <w:rsid w:val="00880C9C"/>
    <w:rsid w:val="00881389"/>
    <w:rsid w:val="00881C0E"/>
    <w:rsid w:val="00883321"/>
    <w:rsid w:val="00884171"/>
    <w:rsid w:val="008844CC"/>
    <w:rsid w:val="0088499B"/>
    <w:rsid w:val="00884BCE"/>
    <w:rsid w:val="00885274"/>
    <w:rsid w:val="00885B9A"/>
    <w:rsid w:val="00886B20"/>
    <w:rsid w:val="00887C1E"/>
    <w:rsid w:val="00891E55"/>
    <w:rsid w:val="00892A7F"/>
    <w:rsid w:val="00893082"/>
    <w:rsid w:val="0089340E"/>
    <w:rsid w:val="00894298"/>
    <w:rsid w:val="00894B87"/>
    <w:rsid w:val="008955E0"/>
    <w:rsid w:val="008958CA"/>
    <w:rsid w:val="00895BD1"/>
    <w:rsid w:val="00895EF1"/>
    <w:rsid w:val="00896517"/>
    <w:rsid w:val="008966C0"/>
    <w:rsid w:val="00896748"/>
    <w:rsid w:val="008973D9"/>
    <w:rsid w:val="008A082D"/>
    <w:rsid w:val="008A1B83"/>
    <w:rsid w:val="008A2201"/>
    <w:rsid w:val="008A2B8E"/>
    <w:rsid w:val="008A3CC9"/>
    <w:rsid w:val="008A3DA6"/>
    <w:rsid w:val="008A3EAF"/>
    <w:rsid w:val="008A4502"/>
    <w:rsid w:val="008A6858"/>
    <w:rsid w:val="008A7201"/>
    <w:rsid w:val="008A7A62"/>
    <w:rsid w:val="008B099A"/>
    <w:rsid w:val="008B240A"/>
    <w:rsid w:val="008B2F26"/>
    <w:rsid w:val="008B38D1"/>
    <w:rsid w:val="008B4B89"/>
    <w:rsid w:val="008B68BE"/>
    <w:rsid w:val="008B6EB4"/>
    <w:rsid w:val="008B74DE"/>
    <w:rsid w:val="008C0D40"/>
    <w:rsid w:val="008C1105"/>
    <w:rsid w:val="008C2E68"/>
    <w:rsid w:val="008C3984"/>
    <w:rsid w:val="008C3F3B"/>
    <w:rsid w:val="008C5B19"/>
    <w:rsid w:val="008C5FC2"/>
    <w:rsid w:val="008C6327"/>
    <w:rsid w:val="008C6715"/>
    <w:rsid w:val="008C6B50"/>
    <w:rsid w:val="008D0340"/>
    <w:rsid w:val="008D0584"/>
    <w:rsid w:val="008D1ACD"/>
    <w:rsid w:val="008D259B"/>
    <w:rsid w:val="008D3940"/>
    <w:rsid w:val="008D4341"/>
    <w:rsid w:val="008D4C3B"/>
    <w:rsid w:val="008D59A5"/>
    <w:rsid w:val="008D6041"/>
    <w:rsid w:val="008D6389"/>
    <w:rsid w:val="008D68D2"/>
    <w:rsid w:val="008D6E34"/>
    <w:rsid w:val="008D70BA"/>
    <w:rsid w:val="008D771B"/>
    <w:rsid w:val="008D7775"/>
    <w:rsid w:val="008E0378"/>
    <w:rsid w:val="008E1566"/>
    <w:rsid w:val="008E17BB"/>
    <w:rsid w:val="008E2FE6"/>
    <w:rsid w:val="008E32A2"/>
    <w:rsid w:val="008E33BC"/>
    <w:rsid w:val="008E35AA"/>
    <w:rsid w:val="008E3ED5"/>
    <w:rsid w:val="008E52A5"/>
    <w:rsid w:val="008E64D9"/>
    <w:rsid w:val="008E6563"/>
    <w:rsid w:val="008E7701"/>
    <w:rsid w:val="008E79F4"/>
    <w:rsid w:val="008F0025"/>
    <w:rsid w:val="008F0CB6"/>
    <w:rsid w:val="008F119C"/>
    <w:rsid w:val="008F3552"/>
    <w:rsid w:val="008F431A"/>
    <w:rsid w:val="008F4835"/>
    <w:rsid w:val="008F49EA"/>
    <w:rsid w:val="008F5AAF"/>
    <w:rsid w:val="008F5E75"/>
    <w:rsid w:val="008F5ED1"/>
    <w:rsid w:val="008F68A9"/>
    <w:rsid w:val="008F6E35"/>
    <w:rsid w:val="008F7091"/>
    <w:rsid w:val="008F725A"/>
    <w:rsid w:val="008F75F4"/>
    <w:rsid w:val="008F786D"/>
    <w:rsid w:val="00900C7F"/>
    <w:rsid w:val="009010C6"/>
    <w:rsid w:val="0090143D"/>
    <w:rsid w:val="00901517"/>
    <w:rsid w:val="00901726"/>
    <w:rsid w:val="009025A3"/>
    <w:rsid w:val="00902729"/>
    <w:rsid w:val="00902B1A"/>
    <w:rsid w:val="009031EF"/>
    <w:rsid w:val="00903A2D"/>
    <w:rsid w:val="00905187"/>
    <w:rsid w:val="00905697"/>
    <w:rsid w:val="00905D60"/>
    <w:rsid w:val="00905F7B"/>
    <w:rsid w:val="009113DC"/>
    <w:rsid w:val="00911573"/>
    <w:rsid w:val="00912140"/>
    <w:rsid w:val="0091289D"/>
    <w:rsid w:val="009130B5"/>
    <w:rsid w:val="0091373B"/>
    <w:rsid w:val="0091489E"/>
    <w:rsid w:val="00914F3A"/>
    <w:rsid w:val="0091500C"/>
    <w:rsid w:val="009159AB"/>
    <w:rsid w:val="00915ACF"/>
    <w:rsid w:val="00917724"/>
    <w:rsid w:val="00917D8E"/>
    <w:rsid w:val="009202AC"/>
    <w:rsid w:val="0092062B"/>
    <w:rsid w:val="009212B5"/>
    <w:rsid w:val="00923AC2"/>
    <w:rsid w:val="009241FB"/>
    <w:rsid w:val="009244C1"/>
    <w:rsid w:val="0092496D"/>
    <w:rsid w:val="00925644"/>
    <w:rsid w:val="009256CE"/>
    <w:rsid w:val="00925BEB"/>
    <w:rsid w:val="009260C2"/>
    <w:rsid w:val="009263D1"/>
    <w:rsid w:val="0093001E"/>
    <w:rsid w:val="00930CAC"/>
    <w:rsid w:val="009314B6"/>
    <w:rsid w:val="00931C8A"/>
    <w:rsid w:val="00932A03"/>
    <w:rsid w:val="009349BB"/>
    <w:rsid w:val="00934CFA"/>
    <w:rsid w:val="0093546B"/>
    <w:rsid w:val="00935FD6"/>
    <w:rsid w:val="0093735A"/>
    <w:rsid w:val="00937D03"/>
    <w:rsid w:val="00940179"/>
    <w:rsid w:val="00940832"/>
    <w:rsid w:val="009418CB"/>
    <w:rsid w:val="00941E9E"/>
    <w:rsid w:val="00941F7B"/>
    <w:rsid w:val="009428CF"/>
    <w:rsid w:val="009444DE"/>
    <w:rsid w:val="00944B0F"/>
    <w:rsid w:val="0094542E"/>
    <w:rsid w:val="00945C36"/>
    <w:rsid w:val="009468FC"/>
    <w:rsid w:val="00947159"/>
    <w:rsid w:val="009472DD"/>
    <w:rsid w:val="00947BFA"/>
    <w:rsid w:val="009500EE"/>
    <w:rsid w:val="009502E4"/>
    <w:rsid w:val="009511C2"/>
    <w:rsid w:val="0095276F"/>
    <w:rsid w:val="009538A0"/>
    <w:rsid w:val="009542A1"/>
    <w:rsid w:val="00956BA7"/>
    <w:rsid w:val="00956E0A"/>
    <w:rsid w:val="00957308"/>
    <w:rsid w:val="009575BC"/>
    <w:rsid w:val="00957C5F"/>
    <w:rsid w:val="0096094F"/>
    <w:rsid w:val="009615DF"/>
    <w:rsid w:val="009616B7"/>
    <w:rsid w:val="009636B7"/>
    <w:rsid w:val="00963A35"/>
    <w:rsid w:val="00963AB4"/>
    <w:rsid w:val="009645CD"/>
    <w:rsid w:val="0096473F"/>
    <w:rsid w:val="0096501C"/>
    <w:rsid w:val="0096516B"/>
    <w:rsid w:val="00965CA8"/>
    <w:rsid w:val="009660EA"/>
    <w:rsid w:val="00966BA2"/>
    <w:rsid w:val="00967C01"/>
    <w:rsid w:val="0097056C"/>
    <w:rsid w:val="00972763"/>
    <w:rsid w:val="00972C8E"/>
    <w:rsid w:val="00972C9F"/>
    <w:rsid w:val="009730F0"/>
    <w:rsid w:val="00973449"/>
    <w:rsid w:val="009735BD"/>
    <w:rsid w:val="00977C35"/>
    <w:rsid w:val="00977E59"/>
    <w:rsid w:val="009803A0"/>
    <w:rsid w:val="00980C66"/>
    <w:rsid w:val="00982222"/>
    <w:rsid w:val="00982369"/>
    <w:rsid w:val="009830C7"/>
    <w:rsid w:val="00983226"/>
    <w:rsid w:val="009857E4"/>
    <w:rsid w:val="009868B0"/>
    <w:rsid w:val="00990716"/>
    <w:rsid w:val="00992403"/>
    <w:rsid w:val="00992FF2"/>
    <w:rsid w:val="00993060"/>
    <w:rsid w:val="0099447E"/>
    <w:rsid w:val="00994906"/>
    <w:rsid w:val="00995825"/>
    <w:rsid w:val="00995F70"/>
    <w:rsid w:val="00996418"/>
    <w:rsid w:val="009A2DE5"/>
    <w:rsid w:val="009A3A74"/>
    <w:rsid w:val="009A5DE0"/>
    <w:rsid w:val="009A698A"/>
    <w:rsid w:val="009A7E02"/>
    <w:rsid w:val="009B1140"/>
    <w:rsid w:val="009B1276"/>
    <w:rsid w:val="009B19C8"/>
    <w:rsid w:val="009B3398"/>
    <w:rsid w:val="009B4008"/>
    <w:rsid w:val="009B5C74"/>
    <w:rsid w:val="009C00FD"/>
    <w:rsid w:val="009C094B"/>
    <w:rsid w:val="009C1087"/>
    <w:rsid w:val="009C36DB"/>
    <w:rsid w:val="009C3F1C"/>
    <w:rsid w:val="009C6780"/>
    <w:rsid w:val="009C7448"/>
    <w:rsid w:val="009C7490"/>
    <w:rsid w:val="009C7903"/>
    <w:rsid w:val="009D00AF"/>
    <w:rsid w:val="009D1991"/>
    <w:rsid w:val="009D1B05"/>
    <w:rsid w:val="009D431A"/>
    <w:rsid w:val="009D4A55"/>
    <w:rsid w:val="009D4F70"/>
    <w:rsid w:val="009D50EA"/>
    <w:rsid w:val="009D531A"/>
    <w:rsid w:val="009D5798"/>
    <w:rsid w:val="009D5DCA"/>
    <w:rsid w:val="009D5E2B"/>
    <w:rsid w:val="009D76CD"/>
    <w:rsid w:val="009D7832"/>
    <w:rsid w:val="009D7AEC"/>
    <w:rsid w:val="009D7C81"/>
    <w:rsid w:val="009E00BB"/>
    <w:rsid w:val="009E430E"/>
    <w:rsid w:val="009E465A"/>
    <w:rsid w:val="009E4C86"/>
    <w:rsid w:val="009E52FF"/>
    <w:rsid w:val="009E6987"/>
    <w:rsid w:val="009F08B4"/>
    <w:rsid w:val="009F0B72"/>
    <w:rsid w:val="009F16F6"/>
    <w:rsid w:val="009F1E7C"/>
    <w:rsid w:val="009F2D51"/>
    <w:rsid w:val="009F332A"/>
    <w:rsid w:val="009F3CD7"/>
    <w:rsid w:val="009F49E5"/>
    <w:rsid w:val="009F4D93"/>
    <w:rsid w:val="009F4E0C"/>
    <w:rsid w:val="009F774C"/>
    <w:rsid w:val="00A0061B"/>
    <w:rsid w:val="00A00AE7"/>
    <w:rsid w:val="00A011C6"/>
    <w:rsid w:val="00A021D9"/>
    <w:rsid w:val="00A02842"/>
    <w:rsid w:val="00A02CE5"/>
    <w:rsid w:val="00A03CDD"/>
    <w:rsid w:val="00A042CC"/>
    <w:rsid w:val="00A05823"/>
    <w:rsid w:val="00A060E0"/>
    <w:rsid w:val="00A064B7"/>
    <w:rsid w:val="00A0687F"/>
    <w:rsid w:val="00A06928"/>
    <w:rsid w:val="00A109B5"/>
    <w:rsid w:val="00A11CCC"/>
    <w:rsid w:val="00A11F7A"/>
    <w:rsid w:val="00A130FB"/>
    <w:rsid w:val="00A14B60"/>
    <w:rsid w:val="00A15C9F"/>
    <w:rsid w:val="00A162F1"/>
    <w:rsid w:val="00A16965"/>
    <w:rsid w:val="00A17AB5"/>
    <w:rsid w:val="00A2057F"/>
    <w:rsid w:val="00A2120E"/>
    <w:rsid w:val="00A22319"/>
    <w:rsid w:val="00A22742"/>
    <w:rsid w:val="00A22776"/>
    <w:rsid w:val="00A233C6"/>
    <w:rsid w:val="00A235B9"/>
    <w:rsid w:val="00A235D1"/>
    <w:rsid w:val="00A24A36"/>
    <w:rsid w:val="00A24DAA"/>
    <w:rsid w:val="00A259D7"/>
    <w:rsid w:val="00A25DA7"/>
    <w:rsid w:val="00A26319"/>
    <w:rsid w:val="00A268FC"/>
    <w:rsid w:val="00A26B31"/>
    <w:rsid w:val="00A27692"/>
    <w:rsid w:val="00A279ED"/>
    <w:rsid w:val="00A27A1D"/>
    <w:rsid w:val="00A27A2A"/>
    <w:rsid w:val="00A31200"/>
    <w:rsid w:val="00A32478"/>
    <w:rsid w:val="00A330FE"/>
    <w:rsid w:val="00A3380F"/>
    <w:rsid w:val="00A35612"/>
    <w:rsid w:val="00A41CDE"/>
    <w:rsid w:val="00A435D2"/>
    <w:rsid w:val="00A440C2"/>
    <w:rsid w:val="00A443BA"/>
    <w:rsid w:val="00A466DA"/>
    <w:rsid w:val="00A46802"/>
    <w:rsid w:val="00A47384"/>
    <w:rsid w:val="00A47A86"/>
    <w:rsid w:val="00A47D4E"/>
    <w:rsid w:val="00A47E62"/>
    <w:rsid w:val="00A50278"/>
    <w:rsid w:val="00A5033F"/>
    <w:rsid w:val="00A50924"/>
    <w:rsid w:val="00A50DE9"/>
    <w:rsid w:val="00A53614"/>
    <w:rsid w:val="00A5384A"/>
    <w:rsid w:val="00A53B1B"/>
    <w:rsid w:val="00A53C44"/>
    <w:rsid w:val="00A544B2"/>
    <w:rsid w:val="00A54622"/>
    <w:rsid w:val="00A5478D"/>
    <w:rsid w:val="00A54D3A"/>
    <w:rsid w:val="00A555E8"/>
    <w:rsid w:val="00A55FF0"/>
    <w:rsid w:val="00A56433"/>
    <w:rsid w:val="00A56EB0"/>
    <w:rsid w:val="00A57090"/>
    <w:rsid w:val="00A57D4D"/>
    <w:rsid w:val="00A60026"/>
    <w:rsid w:val="00A608A8"/>
    <w:rsid w:val="00A60D4F"/>
    <w:rsid w:val="00A618F9"/>
    <w:rsid w:val="00A62922"/>
    <w:rsid w:val="00A636B2"/>
    <w:rsid w:val="00A64F2C"/>
    <w:rsid w:val="00A651C6"/>
    <w:rsid w:val="00A65273"/>
    <w:rsid w:val="00A6531A"/>
    <w:rsid w:val="00A65391"/>
    <w:rsid w:val="00A65EF0"/>
    <w:rsid w:val="00A661AB"/>
    <w:rsid w:val="00A66A8D"/>
    <w:rsid w:val="00A67B91"/>
    <w:rsid w:val="00A7004F"/>
    <w:rsid w:val="00A70EF0"/>
    <w:rsid w:val="00A72F94"/>
    <w:rsid w:val="00A732EC"/>
    <w:rsid w:val="00A73843"/>
    <w:rsid w:val="00A7410D"/>
    <w:rsid w:val="00A74EE2"/>
    <w:rsid w:val="00A75BE2"/>
    <w:rsid w:val="00A76359"/>
    <w:rsid w:val="00A80E2F"/>
    <w:rsid w:val="00A81CDD"/>
    <w:rsid w:val="00A8259B"/>
    <w:rsid w:val="00A82B4A"/>
    <w:rsid w:val="00A83085"/>
    <w:rsid w:val="00A84619"/>
    <w:rsid w:val="00A85AA6"/>
    <w:rsid w:val="00A85B5A"/>
    <w:rsid w:val="00A85C98"/>
    <w:rsid w:val="00A860A1"/>
    <w:rsid w:val="00A87B99"/>
    <w:rsid w:val="00A93AA1"/>
    <w:rsid w:val="00A93CF6"/>
    <w:rsid w:val="00A9428C"/>
    <w:rsid w:val="00A9482F"/>
    <w:rsid w:val="00A94C8B"/>
    <w:rsid w:val="00A957A0"/>
    <w:rsid w:val="00A96F20"/>
    <w:rsid w:val="00A97A6A"/>
    <w:rsid w:val="00A97AAE"/>
    <w:rsid w:val="00AA00C5"/>
    <w:rsid w:val="00AA0295"/>
    <w:rsid w:val="00AA09AE"/>
    <w:rsid w:val="00AA0B65"/>
    <w:rsid w:val="00AA13A1"/>
    <w:rsid w:val="00AA1509"/>
    <w:rsid w:val="00AA2329"/>
    <w:rsid w:val="00AA25B9"/>
    <w:rsid w:val="00AA310E"/>
    <w:rsid w:val="00AA3B3D"/>
    <w:rsid w:val="00AA3F52"/>
    <w:rsid w:val="00AA4B7E"/>
    <w:rsid w:val="00AA5440"/>
    <w:rsid w:val="00AA6761"/>
    <w:rsid w:val="00AA69E8"/>
    <w:rsid w:val="00AA7F2D"/>
    <w:rsid w:val="00AB0C78"/>
    <w:rsid w:val="00AB14CF"/>
    <w:rsid w:val="00AB2056"/>
    <w:rsid w:val="00AB2132"/>
    <w:rsid w:val="00AB2F3C"/>
    <w:rsid w:val="00AB5369"/>
    <w:rsid w:val="00AB6B8E"/>
    <w:rsid w:val="00AB6D66"/>
    <w:rsid w:val="00AB7A6D"/>
    <w:rsid w:val="00AC021D"/>
    <w:rsid w:val="00AC39FD"/>
    <w:rsid w:val="00AC419D"/>
    <w:rsid w:val="00AC433D"/>
    <w:rsid w:val="00AC4E9B"/>
    <w:rsid w:val="00AC5634"/>
    <w:rsid w:val="00AC6C42"/>
    <w:rsid w:val="00AC6F70"/>
    <w:rsid w:val="00AC7179"/>
    <w:rsid w:val="00AD00EE"/>
    <w:rsid w:val="00AD07C1"/>
    <w:rsid w:val="00AD0821"/>
    <w:rsid w:val="00AD0C24"/>
    <w:rsid w:val="00AD0F31"/>
    <w:rsid w:val="00AD1324"/>
    <w:rsid w:val="00AD1E88"/>
    <w:rsid w:val="00AD2964"/>
    <w:rsid w:val="00AD3942"/>
    <w:rsid w:val="00AD4814"/>
    <w:rsid w:val="00AD58E9"/>
    <w:rsid w:val="00AD60A1"/>
    <w:rsid w:val="00AD6A92"/>
    <w:rsid w:val="00AD79E1"/>
    <w:rsid w:val="00AE1A8B"/>
    <w:rsid w:val="00AE2CD2"/>
    <w:rsid w:val="00AE331D"/>
    <w:rsid w:val="00AE3EB7"/>
    <w:rsid w:val="00AE4E91"/>
    <w:rsid w:val="00AE5DB5"/>
    <w:rsid w:val="00AE618E"/>
    <w:rsid w:val="00AE6C6C"/>
    <w:rsid w:val="00AE6C94"/>
    <w:rsid w:val="00AE6E9A"/>
    <w:rsid w:val="00AE70E8"/>
    <w:rsid w:val="00AE7AA8"/>
    <w:rsid w:val="00AE7E45"/>
    <w:rsid w:val="00AF2189"/>
    <w:rsid w:val="00AF21FA"/>
    <w:rsid w:val="00AF2FAF"/>
    <w:rsid w:val="00AF3102"/>
    <w:rsid w:val="00AF3AB9"/>
    <w:rsid w:val="00AF4EBC"/>
    <w:rsid w:val="00AF518D"/>
    <w:rsid w:val="00AF66D6"/>
    <w:rsid w:val="00AF6EDC"/>
    <w:rsid w:val="00AF741A"/>
    <w:rsid w:val="00AF78A9"/>
    <w:rsid w:val="00B005F2"/>
    <w:rsid w:val="00B0076B"/>
    <w:rsid w:val="00B00CA1"/>
    <w:rsid w:val="00B00D09"/>
    <w:rsid w:val="00B01022"/>
    <w:rsid w:val="00B01402"/>
    <w:rsid w:val="00B0172E"/>
    <w:rsid w:val="00B0256B"/>
    <w:rsid w:val="00B02E10"/>
    <w:rsid w:val="00B02F87"/>
    <w:rsid w:val="00B0319B"/>
    <w:rsid w:val="00B04017"/>
    <w:rsid w:val="00B040FA"/>
    <w:rsid w:val="00B042DE"/>
    <w:rsid w:val="00B04549"/>
    <w:rsid w:val="00B04B4A"/>
    <w:rsid w:val="00B05672"/>
    <w:rsid w:val="00B05751"/>
    <w:rsid w:val="00B05996"/>
    <w:rsid w:val="00B06786"/>
    <w:rsid w:val="00B0680F"/>
    <w:rsid w:val="00B071FD"/>
    <w:rsid w:val="00B079C6"/>
    <w:rsid w:val="00B07E55"/>
    <w:rsid w:val="00B10070"/>
    <w:rsid w:val="00B1024B"/>
    <w:rsid w:val="00B103BE"/>
    <w:rsid w:val="00B10A2F"/>
    <w:rsid w:val="00B113D9"/>
    <w:rsid w:val="00B12665"/>
    <w:rsid w:val="00B12A66"/>
    <w:rsid w:val="00B1378D"/>
    <w:rsid w:val="00B13F97"/>
    <w:rsid w:val="00B140BF"/>
    <w:rsid w:val="00B148BC"/>
    <w:rsid w:val="00B1555E"/>
    <w:rsid w:val="00B156C9"/>
    <w:rsid w:val="00B16052"/>
    <w:rsid w:val="00B1717E"/>
    <w:rsid w:val="00B20300"/>
    <w:rsid w:val="00B21F5D"/>
    <w:rsid w:val="00B2251E"/>
    <w:rsid w:val="00B23020"/>
    <w:rsid w:val="00B230B3"/>
    <w:rsid w:val="00B23603"/>
    <w:rsid w:val="00B23A18"/>
    <w:rsid w:val="00B24804"/>
    <w:rsid w:val="00B25204"/>
    <w:rsid w:val="00B27487"/>
    <w:rsid w:val="00B305A6"/>
    <w:rsid w:val="00B32929"/>
    <w:rsid w:val="00B32B4D"/>
    <w:rsid w:val="00B33272"/>
    <w:rsid w:val="00B33F1C"/>
    <w:rsid w:val="00B33F7A"/>
    <w:rsid w:val="00B3401F"/>
    <w:rsid w:val="00B34397"/>
    <w:rsid w:val="00B34466"/>
    <w:rsid w:val="00B345BD"/>
    <w:rsid w:val="00B34FF9"/>
    <w:rsid w:val="00B35104"/>
    <w:rsid w:val="00B353B7"/>
    <w:rsid w:val="00B35F4D"/>
    <w:rsid w:val="00B369E6"/>
    <w:rsid w:val="00B36EC3"/>
    <w:rsid w:val="00B37917"/>
    <w:rsid w:val="00B37ACD"/>
    <w:rsid w:val="00B406DD"/>
    <w:rsid w:val="00B408AC"/>
    <w:rsid w:val="00B4226F"/>
    <w:rsid w:val="00B4263E"/>
    <w:rsid w:val="00B42A39"/>
    <w:rsid w:val="00B42D58"/>
    <w:rsid w:val="00B42DE4"/>
    <w:rsid w:val="00B44ED9"/>
    <w:rsid w:val="00B456F2"/>
    <w:rsid w:val="00B45A53"/>
    <w:rsid w:val="00B45C53"/>
    <w:rsid w:val="00B463E4"/>
    <w:rsid w:val="00B47776"/>
    <w:rsid w:val="00B50487"/>
    <w:rsid w:val="00B50F55"/>
    <w:rsid w:val="00B511E2"/>
    <w:rsid w:val="00B51515"/>
    <w:rsid w:val="00B51C03"/>
    <w:rsid w:val="00B52565"/>
    <w:rsid w:val="00B53643"/>
    <w:rsid w:val="00B5365F"/>
    <w:rsid w:val="00B54877"/>
    <w:rsid w:val="00B54D4C"/>
    <w:rsid w:val="00B55A87"/>
    <w:rsid w:val="00B55BE4"/>
    <w:rsid w:val="00B5612F"/>
    <w:rsid w:val="00B56FA9"/>
    <w:rsid w:val="00B60667"/>
    <w:rsid w:val="00B607E9"/>
    <w:rsid w:val="00B6107B"/>
    <w:rsid w:val="00B619A9"/>
    <w:rsid w:val="00B619FE"/>
    <w:rsid w:val="00B62B29"/>
    <w:rsid w:val="00B64372"/>
    <w:rsid w:val="00B65AAB"/>
    <w:rsid w:val="00B65F3C"/>
    <w:rsid w:val="00B66526"/>
    <w:rsid w:val="00B66D4B"/>
    <w:rsid w:val="00B66F52"/>
    <w:rsid w:val="00B67015"/>
    <w:rsid w:val="00B6709B"/>
    <w:rsid w:val="00B707F9"/>
    <w:rsid w:val="00B71B0E"/>
    <w:rsid w:val="00B71E48"/>
    <w:rsid w:val="00B7217D"/>
    <w:rsid w:val="00B729FB"/>
    <w:rsid w:val="00B74A8F"/>
    <w:rsid w:val="00B74D11"/>
    <w:rsid w:val="00B7501F"/>
    <w:rsid w:val="00B757A0"/>
    <w:rsid w:val="00B75B65"/>
    <w:rsid w:val="00B7617B"/>
    <w:rsid w:val="00B767A1"/>
    <w:rsid w:val="00B7792F"/>
    <w:rsid w:val="00B80F5C"/>
    <w:rsid w:val="00B81B0A"/>
    <w:rsid w:val="00B8213A"/>
    <w:rsid w:val="00B8223F"/>
    <w:rsid w:val="00B8378E"/>
    <w:rsid w:val="00B83B8C"/>
    <w:rsid w:val="00B83FF1"/>
    <w:rsid w:val="00B843C6"/>
    <w:rsid w:val="00B84CFC"/>
    <w:rsid w:val="00B84F06"/>
    <w:rsid w:val="00B85353"/>
    <w:rsid w:val="00B859E2"/>
    <w:rsid w:val="00B85AAD"/>
    <w:rsid w:val="00B86202"/>
    <w:rsid w:val="00B866D8"/>
    <w:rsid w:val="00B87266"/>
    <w:rsid w:val="00B874EF"/>
    <w:rsid w:val="00B9075A"/>
    <w:rsid w:val="00B91858"/>
    <w:rsid w:val="00B91ADA"/>
    <w:rsid w:val="00B920D5"/>
    <w:rsid w:val="00B927F0"/>
    <w:rsid w:val="00B92E7A"/>
    <w:rsid w:val="00B92F6A"/>
    <w:rsid w:val="00B938CC"/>
    <w:rsid w:val="00B94E6F"/>
    <w:rsid w:val="00B95075"/>
    <w:rsid w:val="00B97875"/>
    <w:rsid w:val="00BA1F8D"/>
    <w:rsid w:val="00BA28D3"/>
    <w:rsid w:val="00BA3A32"/>
    <w:rsid w:val="00BA4773"/>
    <w:rsid w:val="00BA4C02"/>
    <w:rsid w:val="00BA5047"/>
    <w:rsid w:val="00BA6114"/>
    <w:rsid w:val="00BA661A"/>
    <w:rsid w:val="00BA7A5C"/>
    <w:rsid w:val="00BB11C2"/>
    <w:rsid w:val="00BB1553"/>
    <w:rsid w:val="00BB301A"/>
    <w:rsid w:val="00BB4237"/>
    <w:rsid w:val="00BB4E7E"/>
    <w:rsid w:val="00BB561C"/>
    <w:rsid w:val="00BB5CC4"/>
    <w:rsid w:val="00BB6CC3"/>
    <w:rsid w:val="00BB6FBC"/>
    <w:rsid w:val="00BB74D7"/>
    <w:rsid w:val="00BB785E"/>
    <w:rsid w:val="00BC046D"/>
    <w:rsid w:val="00BC049B"/>
    <w:rsid w:val="00BC0E06"/>
    <w:rsid w:val="00BC133F"/>
    <w:rsid w:val="00BC1CB5"/>
    <w:rsid w:val="00BC3ED8"/>
    <w:rsid w:val="00BC3FF2"/>
    <w:rsid w:val="00BC4425"/>
    <w:rsid w:val="00BC5B42"/>
    <w:rsid w:val="00BC6091"/>
    <w:rsid w:val="00BC6ABC"/>
    <w:rsid w:val="00BC6D8A"/>
    <w:rsid w:val="00BC6FD6"/>
    <w:rsid w:val="00BD0E07"/>
    <w:rsid w:val="00BD0F20"/>
    <w:rsid w:val="00BD1B3D"/>
    <w:rsid w:val="00BD23A4"/>
    <w:rsid w:val="00BD2899"/>
    <w:rsid w:val="00BD2D5A"/>
    <w:rsid w:val="00BD3338"/>
    <w:rsid w:val="00BD3949"/>
    <w:rsid w:val="00BD4064"/>
    <w:rsid w:val="00BD45CB"/>
    <w:rsid w:val="00BD4FE9"/>
    <w:rsid w:val="00BD5AF8"/>
    <w:rsid w:val="00BD5BFA"/>
    <w:rsid w:val="00BD5E65"/>
    <w:rsid w:val="00BD713B"/>
    <w:rsid w:val="00BD7550"/>
    <w:rsid w:val="00BD7792"/>
    <w:rsid w:val="00BD781A"/>
    <w:rsid w:val="00BE0D7F"/>
    <w:rsid w:val="00BE1188"/>
    <w:rsid w:val="00BE1E62"/>
    <w:rsid w:val="00BE2EE6"/>
    <w:rsid w:val="00BE40DC"/>
    <w:rsid w:val="00BE44F0"/>
    <w:rsid w:val="00BE48A1"/>
    <w:rsid w:val="00BE4B12"/>
    <w:rsid w:val="00BE5811"/>
    <w:rsid w:val="00BE6399"/>
    <w:rsid w:val="00BE676A"/>
    <w:rsid w:val="00BF0956"/>
    <w:rsid w:val="00BF09D0"/>
    <w:rsid w:val="00BF1213"/>
    <w:rsid w:val="00BF31D3"/>
    <w:rsid w:val="00BF3305"/>
    <w:rsid w:val="00BF3596"/>
    <w:rsid w:val="00BF4DB7"/>
    <w:rsid w:val="00BF58EE"/>
    <w:rsid w:val="00BF5A3D"/>
    <w:rsid w:val="00BF6CDD"/>
    <w:rsid w:val="00BF7FCD"/>
    <w:rsid w:val="00C00B0F"/>
    <w:rsid w:val="00C01459"/>
    <w:rsid w:val="00C01EC8"/>
    <w:rsid w:val="00C02FFE"/>
    <w:rsid w:val="00C0337D"/>
    <w:rsid w:val="00C036D0"/>
    <w:rsid w:val="00C038D0"/>
    <w:rsid w:val="00C039BB"/>
    <w:rsid w:val="00C04569"/>
    <w:rsid w:val="00C0512A"/>
    <w:rsid w:val="00C06378"/>
    <w:rsid w:val="00C06B05"/>
    <w:rsid w:val="00C110E1"/>
    <w:rsid w:val="00C131E1"/>
    <w:rsid w:val="00C1432B"/>
    <w:rsid w:val="00C15C9C"/>
    <w:rsid w:val="00C1626A"/>
    <w:rsid w:val="00C16422"/>
    <w:rsid w:val="00C16739"/>
    <w:rsid w:val="00C16C18"/>
    <w:rsid w:val="00C17D89"/>
    <w:rsid w:val="00C20997"/>
    <w:rsid w:val="00C224E0"/>
    <w:rsid w:val="00C23AE5"/>
    <w:rsid w:val="00C24065"/>
    <w:rsid w:val="00C24EC7"/>
    <w:rsid w:val="00C25E14"/>
    <w:rsid w:val="00C26E98"/>
    <w:rsid w:val="00C26EC8"/>
    <w:rsid w:val="00C27ACA"/>
    <w:rsid w:val="00C27D22"/>
    <w:rsid w:val="00C301D3"/>
    <w:rsid w:val="00C30CF1"/>
    <w:rsid w:val="00C323EF"/>
    <w:rsid w:val="00C3443B"/>
    <w:rsid w:val="00C34F95"/>
    <w:rsid w:val="00C35120"/>
    <w:rsid w:val="00C359C2"/>
    <w:rsid w:val="00C36479"/>
    <w:rsid w:val="00C36520"/>
    <w:rsid w:val="00C37A03"/>
    <w:rsid w:val="00C400E9"/>
    <w:rsid w:val="00C40EE5"/>
    <w:rsid w:val="00C4138C"/>
    <w:rsid w:val="00C4195C"/>
    <w:rsid w:val="00C42AD0"/>
    <w:rsid w:val="00C42C84"/>
    <w:rsid w:val="00C42E3F"/>
    <w:rsid w:val="00C4320B"/>
    <w:rsid w:val="00C44452"/>
    <w:rsid w:val="00C44EE2"/>
    <w:rsid w:val="00C45818"/>
    <w:rsid w:val="00C4596A"/>
    <w:rsid w:val="00C45D05"/>
    <w:rsid w:val="00C45F6E"/>
    <w:rsid w:val="00C52562"/>
    <w:rsid w:val="00C53034"/>
    <w:rsid w:val="00C53AE3"/>
    <w:rsid w:val="00C53D62"/>
    <w:rsid w:val="00C54070"/>
    <w:rsid w:val="00C5567D"/>
    <w:rsid w:val="00C569BD"/>
    <w:rsid w:val="00C56B8C"/>
    <w:rsid w:val="00C570AF"/>
    <w:rsid w:val="00C573B0"/>
    <w:rsid w:val="00C6161C"/>
    <w:rsid w:val="00C61CB2"/>
    <w:rsid w:val="00C62A47"/>
    <w:rsid w:val="00C64967"/>
    <w:rsid w:val="00C6503D"/>
    <w:rsid w:val="00C650D5"/>
    <w:rsid w:val="00C65567"/>
    <w:rsid w:val="00C65D24"/>
    <w:rsid w:val="00C667CC"/>
    <w:rsid w:val="00C66AAB"/>
    <w:rsid w:val="00C66E72"/>
    <w:rsid w:val="00C67BC9"/>
    <w:rsid w:val="00C70777"/>
    <w:rsid w:val="00C70B51"/>
    <w:rsid w:val="00C70F83"/>
    <w:rsid w:val="00C71F86"/>
    <w:rsid w:val="00C72C81"/>
    <w:rsid w:val="00C72FBA"/>
    <w:rsid w:val="00C73216"/>
    <w:rsid w:val="00C73680"/>
    <w:rsid w:val="00C74B3D"/>
    <w:rsid w:val="00C74E45"/>
    <w:rsid w:val="00C755D7"/>
    <w:rsid w:val="00C75A17"/>
    <w:rsid w:val="00C77116"/>
    <w:rsid w:val="00C803FE"/>
    <w:rsid w:val="00C80534"/>
    <w:rsid w:val="00C81194"/>
    <w:rsid w:val="00C81573"/>
    <w:rsid w:val="00C81C04"/>
    <w:rsid w:val="00C8364B"/>
    <w:rsid w:val="00C83708"/>
    <w:rsid w:val="00C8460A"/>
    <w:rsid w:val="00C86B8B"/>
    <w:rsid w:val="00C870F5"/>
    <w:rsid w:val="00C87A71"/>
    <w:rsid w:val="00C909D6"/>
    <w:rsid w:val="00C91A5B"/>
    <w:rsid w:val="00C92423"/>
    <w:rsid w:val="00C93100"/>
    <w:rsid w:val="00C934DC"/>
    <w:rsid w:val="00C942CF"/>
    <w:rsid w:val="00C950AF"/>
    <w:rsid w:val="00C953A7"/>
    <w:rsid w:val="00C9560E"/>
    <w:rsid w:val="00C95B0A"/>
    <w:rsid w:val="00C9749F"/>
    <w:rsid w:val="00C97D11"/>
    <w:rsid w:val="00C97D42"/>
    <w:rsid w:val="00CA011C"/>
    <w:rsid w:val="00CA0439"/>
    <w:rsid w:val="00CA0457"/>
    <w:rsid w:val="00CA0F70"/>
    <w:rsid w:val="00CA30BA"/>
    <w:rsid w:val="00CA35D9"/>
    <w:rsid w:val="00CA4371"/>
    <w:rsid w:val="00CA49A6"/>
    <w:rsid w:val="00CA5349"/>
    <w:rsid w:val="00CA5E46"/>
    <w:rsid w:val="00CA76F8"/>
    <w:rsid w:val="00CA7811"/>
    <w:rsid w:val="00CA7CD6"/>
    <w:rsid w:val="00CB01F7"/>
    <w:rsid w:val="00CB0373"/>
    <w:rsid w:val="00CB2A4B"/>
    <w:rsid w:val="00CB2C07"/>
    <w:rsid w:val="00CB4553"/>
    <w:rsid w:val="00CB5640"/>
    <w:rsid w:val="00CB6AFD"/>
    <w:rsid w:val="00CB6C99"/>
    <w:rsid w:val="00CB762D"/>
    <w:rsid w:val="00CB7D69"/>
    <w:rsid w:val="00CC0020"/>
    <w:rsid w:val="00CC0AC9"/>
    <w:rsid w:val="00CC218D"/>
    <w:rsid w:val="00CC232F"/>
    <w:rsid w:val="00CC352D"/>
    <w:rsid w:val="00CC4496"/>
    <w:rsid w:val="00CC494E"/>
    <w:rsid w:val="00CC49F5"/>
    <w:rsid w:val="00CC4F6C"/>
    <w:rsid w:val="00CC54E6"/>
    <w:rsid w:val="00CC5C44"/>
    <w:rsid w:val="00CC6BC5"/>
    <w:rsid w:val="00CC7C74"/>
    <w:rsid w:val="00CD0D25"/>
    <w:rsid w:val="00CD0D73"/>
    <w:rsid w:val="00CD1D91"/>
    <w:rsid w:val="00CD2C3F"/>
    <w:rsid w:val="00CD32CC"/>
    <w:rsid w:val="00CD39E0"/>
    <w:rsid w:val="00CD3D6B"/>
    <w:rsid w:val="00CD41FC"/>
    <w:rsid w:val="00CD4DFB"/>
    <w:rsid w:val="00CD5780"/>
    <w:rsid w:val="00CD60CF"/>
    <w:rsid w:val="00CD61F8"/>
    <w:rsid w:val="00CE009D"/>
    <w:rsid w:val="00CE03A4"/>
    <w:rsid w:val="00CE13B8"/>
    <w:rsid w:val="00CE2ED9"/>
    <w:rsid w:val="00CE34B3"/>
    <w:rsid w:val="00CE4554"/>
    <w:rsid w:val="00CE46FA"/>
    <w:rsid w:val="00CE4AD4"/>
    <w:rsid w:val="00CE5A22"/>
    <w:rsid w:val="00CE74C8"/>
    <w:rsid w:val="00CE7553"/>
    <w:rsid w:val="00CE778D"/>
    <w:rsid w:val="00CE7CE4"/>
    <w:rsid w:val="00CF4366"/>
    <w:rsid w:val="00CF54D6"/>
    <w:rsid w:val="00CF5BAE"/>
    <w:rsid w:val="00CF5C40"/>
    <w:rsid w:val="00CF61B0"/>
    <w:rsid w:val="00CF6592"/>
    <w:rsid w:val="00CF6998"/>
    <w:rsid w:val="00D012AC"/>
    <w:rsid w:val="00D0225F"/>
    <w:rsid w:val="00D026A8"/>
    <w:rsid w:val="00D02FAB"/>
    <w:rsid w:val="00D03099"/>
    <w:rsid w:val="00D03559"/>
    <w:rsid w:val="00D055A5"/>
    <w:rsid w:val="00D05A7C"/>
    <w:rsid w:val="00D07A49"/>
    <w:rsid w:val="00D07D26"/>
    <w:rsid w:val="00D10366"/>
    <w:rsid w:val="00D110AA"/>
    <w:rsid w:val="00D1127E"/>
    <w:rsid w:val="00D12152"/>
    <w:rsid w:val="00D13546"/>
    <w:rsid w:val="00D13D33"/>
    <w:rsid w:val="00D15DC0"/>
    <w:rsid w:val="00D16B1A"/>
    <w:rsid w:val="00D17315"/>
    <w:rsid w:val="00D20301"/>
    <w:rsid w:val="00D20374"/>
    <w:rsid w:val="00D205CD"/>
    <w:rsid w:val="00D20C06"/>
    <w:rsid w:val="00D2138D"/>
    <w:rsid w:val="00D22D71"/>
    <w:rsid w:val="00D22F2D"/>
    <w:rsid w:val="00D2336F"/>
    <w:rsid w:val="00D2357B"/>
    <w:rsid w:val="00D235E9"/>
    <w:rsid w:val="00D23732"/>
    <w:rsid w:val="00D238A4"/>
    <w:rsid w:val="00D24025"/>
    <w:rsid w:val="00D2492C"/>
    <w:rsid w:val="00D24BB2"/>
    <w:rsid w:val="00D25D4C"/>
    <w:rsid w:val="00D26419"/>
    <w:rsid w:val="00D264DB"/>
    <w:rsid w:val="00D267E6"/>
    <w:rsid w:val="00D268BE"/>
    <w:rsid w:val="00D277BE"/>
    <w:rsid w:val="00D27EA8"/>
    <w:rsid w:val="00D30025"/>
    <w:rsid w:val="00D30A63"/>
    <w:rsid w:val="00D311DD"/>
    <w:rsid w:val="00D31A0A"/>
    <w:rsid w:val="00D32ADC"/>
    <w:rsid w:val="00D32BD8"/>
    <w:rsid w:val="00D330AC"/>
    <w:rsid w:val="00D3343B"/>
    <w:rsid w:val="00D336DD"/>
    <w:rsid w:val="00D34521"/>
    <w:rsid w:val="00D34B74"/>
    <w:rsid w:val="00D35E4F"/>
    <w:rsid w:val="00D364A3"/>
    <w:rsid w:val="00D40514"/>
    <w:rsid w:val="00D4126D"/>
    <w:rsid w:val="00D41378"/>
    <w:rsid w:val="00D41EC9"/>
    <w:rsid w:val="00D42ABF"/>
    <w:rsid w:val="00D42F12"/>
    <w:rsid w:val="00D43432"/>
    <w:rsid w:val="00D440FF"/>
    <w:rsid w:val="00D441DD"/>
    <w:rsid w:val="00D44489"/>
    <w:rsid w:val="00D444C4"/>
    <w:rsid w:val="00D44891"/>
    <w:rsid w:val="00D45559"/>
    <w:rsid w:val="00D45BCC"/>
    <w:rsid w:val="00D474B9"/>
    <w:rsid w:val="00D477EE"/>
    <w:rsid w:val="00D51BAE"/>
    <w:rsid w:val="00D51E2F"/>
    <w:rsid w:val="00D5299E"/>
    <w:rsid w:val="00D52A81"/>
    <w:rsid w:val="00D53467"/>
    <w:rsid w:val="00D534C0"/>
    <w:rsid w:val="00D53943"/>
    <w:rsid w:val="00D6125A"/>
    <w:rsid w:val="00D6325A"/>
    <w:rsid w:val="00D65C4A"/>
    <w:rsid w:val="00D65D9B"/>
    <w:rsid w:val="00D67A8A"/>
    <w:rsid w:val="00D70078"/>
    <w:rsid w:val="00D70AA1"/>
    <w:rsid w:val="00D7540F"/>
    <w:rsid w:val="00D75CD5"/>
    <w:rsid w:val="00D76067"/>
    <w:rsid w:val="00D7660B"/>
    <w:rsid w:val="00D76DB6"/>
    <w:rsid w:val="00D77A3B"/>
    <w:rsid w:val="00D8324A"/>
    <w:rsid w:val="00D847FA"/>
    <w:rsid w:val="00D84CD8"/>
    <w:rsid w:val="00D85C94"/>
    <w:rsid w:val="00D87C47"/>
    <w:rsid w:val="00D90259"/>
    <w:rsid w:val="00D90827"/>
    <w:rsid w:val="00D9379F"/>
    <w:rsid w:val="00D94029"/>
    <w:rsid w:val="00D9753F"/>
    <w:rsid w:val="00D9789B"/>
    <w:rsid w:val="00DA0237"/>
    <w:rsid w:val="00DA1870"/>
    <w:rsid w:val="00DA3D5C"/>
    <w:rsid w:val="00DA41E8"/>
    <w:rsid w:val="00DA472E"/>
    <w:rsid w:val="00DA541A"/>
    <w:rsid w:val="00DA63CE"/>
    <w:rsid w:val="00DA6795"/>
    <w:rsid w:val="00DB0006"/>
    <w:rsid w:val="00DB033C"/>
    <w:rsid w:val="00DB0649"/>
    <w:rsid w:val="00DB0B88"/>
    <w:rsid w:val="00DB11C3"/>
    <w:rsid w:val="00DB1E6E"/>
    <w:rsid w:val="00DB20E7"/>
    <w:rsid w:val="00DB2676"/>
    <w:rsid w:val="00DB28D7"/>
    <w:rsid w:val="00DB2B84"/>
    <w:rsid w:val="00DB2C9D"/>
    <w:rsid w:val="00DB323C"/>
    <w:rsid w:val="00DB4018"/>
    <w:rsid w:val="00DB419B"/>
    <w:rsid w:val="00DB495A"/>
    <w:rsid w:val="00DB51A2"/>
    <w:rsid w:val="00DB54F5"/>
    <w:rsid w:val="00DB69CD"/>
    <w:rsid w:val="00DB6F74"/>
    <w:rsid w:val="00DB7501"/>
    <w:rsid w:val="00DC21E0"/>
    <w:rsid w:val="00DC3E62"/>
    <w:rsid w:val="00DC45AE"/>
    <w:rsid w:val="00DC5CB1"/>
    <w:rsid w:val="00DC65EE"/>
    <w:rsid w:val="00DC67E6"/>
    <w:rsid w:val="00DD03AE"/>
    <w:rsid w:val="00DD1949"/>
    <w:rsid w:val="00DD203B"/>
    <w:rsid w:val="00DD3570"/>
    <w:rsid w:val="00DD39FB"/>
    <w:rsid w:val="00DD3B1F"/>
    <w:rsid w:val="00DD5010"/>
    <w:rsid w:val="00DD5139"/>
    <w:rsid w:val="00DD5683"/>
    <w:rsid w:val="00DD5842"/>
    <w:rsid w:val="00DD591B"/>
    <w:rsid w:val="00DD6BB6"/>
    <w:rsid w:val="00DD78CE"/>
    <w:rsid w:val="00DE0482"/>
    <w:rsid w:val="00DE0902"/>
    <w:rsid w:val="00DE09D9"/>
    <w:rsid w:val="00DE0E4D"/>
    <w:rsid w:val="00DE37E0"/>
    <w:rsid w:val="00DE3AAA"/>
    <w:rsid w:val="00DE4AFC"/>
    <w:rsid w:val="00DE4B51"/>
    <w:rsid w:val="00DE526D"/>
    <w:rsid w:val="00DE5CA3"/>
    <w:rsid w:val="00DE6742"/>
    <w:rsid w:val="00DE76E8"/>
    <w:rsid w:val="00DF0709"/>
    <w:rsid w:val="00DF16A2"/>
    <w:rsid w:val="00DF2453"/>
    <w:rsid w:val="00DF3562"/>
    <w:rsid w:val="00DF3EE7"/>
    <w:rsid w:val="00DF42CE"/>
    <w:rsid w:val="00DF4697"/>
    <w:rsid w:val="00DF4751"/>
    <w:rsid w:val="00DF5D03"/>
    <w:rsid w:val="00DF5FD9"/>
    <w:rsid w:val="00DF6212"/>
    <w:rsid w:val="00DF65FC"/>
    <w:rsid w:val="00DF69D9"/>
    <w:rsid w:val="00DF73E9"/>
    <w:rsid w:val="00DF760D"/>
    <w:rsid w:val="00DF7F2E"/>
    <w:rsid w:val="00E007B7"/>
    <w:rsid w:val="00E02265"/>
    <w:rsid w:val="00E034EE"/>
    <w:rsid w:val="00E0478F"/>
    <w:rsid w:val="00E04AEB"/>
    <w:rsid w:val="00E05081"/>
    <w:rsid w:val="00E05350"/>
    <w:rsid w:val="00E05BC3"/>
    <w:rsid w:val="00E06F0A"/>
    <w:rsid w:val="00E06FC8"/>
    <w:rsid w:val="00E07DFF"/>
    <w:rsid w:val="00E07E27"/>
    <w:rsid w:val="00E10630"/>
    <w:rsid w:val="00E1077F"/>
    <w:rsid w:val="00E110A9"/>
    <w:rsid w:val="00E12D50"/>
    <w:rsid w:val="00E160CD"/>
    <w:rsid w:val="00E16E71"/>
    <w:rsid w:val="00E22653"/>
    <w:rsid w:val="00E238F5"/>
    <w:rsid w:val="00E24D87"/>
    <w:rsid w:val="00E25297"/>
    <w:rsid w:val="00E25D95"/>
    <w:rsid w:val="00E2639C"/>
    <w:rsid w:val="00E27067"/>
    <w:rsid w:val="00E309AE"/>
    <w:rsid w:val="00E30DFA"/>
    <w:rsid w:val="00E312F2"/>
    <w:rsid w:val="00E322E5"/>
    <w:rsid w:val="00E3275D"/>
    <w:rsid w:val="00E3487E"/>
    <w:rsid w:val="00E3523C"/>
    <w:rsid w:val="00E35D9A"/>
    <w:rsid w:val="00E3615C"/>
    <w:rsid w:val="00E36886"/>
    <w:rsid w:val="00E370B8"/>
    <w:rsid w:val="00E3757C"/>
    <w:rsid w:val="00E37BB1"/>
    <w:rsid w:val="00E401BE"/>
    <w:rsid w:val="00E40346"/>
    <w:rsid w:val="00E40469"/>
    <w:rsid w:val="00E405B2"/>
    <w:rsid w:val="00E419B5"/>
    <w:rsid w:val="00E42A19"/>
    <w:rsid w:val="00E42AB7"/>
    <w:rsid w:val="00E45133"/>
    <w:rsid w:val="00E46E17"/>
    <w:rsid w:val="00E47896"/>
    <w:rsid w:val="00E47900"/>
    <w:rsid w:val="00E4790F"/>
    <w:rsid w:val="00E50831"/>
    <w:rsid w:val="00E51E97"/>
    <w:rsid w:val="00E53779"/>
    <w:rsid w:val="00E53945"/>
    <w:rsid w:val="00E54BA5"/>
    <w:rsid w:val="00E5536C"/>
    <w:rsid w:val="00E55ABB"/>
    <w:rsid w:val="00E563C3"/>
    <w:rsid w:val="00E569C5"/>
    <w:rsid w:val="00E57CC7"/>
    <w:rsid w:val="00E57E10"/>
    <w:rsid w:val="00E60338"/>
    <w:rsid w:val="00E60D90"/>
    <w:rsid w:val="00E60F4A"/>
    <w:rsid w:val="00E61A5B"/>
    <w:rsid w:val="00E6259C"/>
    <w:rsid w:val="00E625A6"/>
    <w:rsid w:val="00E62CDE"/>
    <w:rsid w:val="00E63030"/>
    <w:rsid w:val="00E638C1"/>
    <w:rsid w:val="00E63BFC"/>
    <w:rsid w:val="00E6494D"/>
    <w:rsid w:val="00E65E53"/>
    <w:rsid w:val="00E660E6"/>
    <w:rsid w:val="00E70D39"/>
    <w:rsid w:val="00E70E44"/>
    <w:rsid w:val="00E72537"/>
    <w:rsid w:val="00E732D1"/>
    <w:rsid w:val="00E73BD0"/>
    <w:rsid w:val="00E73C25"/>
    <w:rsid w:val="00E74260"/>
    <w:rsid w:val="00E74491"/>
    <w:rsid w:val="00E74863"/>
    <w:rsid w:val="00E74A3B"/>
    <w:rsid w:val="00E74DC3"/>
    <w:rsid w:val="00E75491"/>
    <w:rsid w:val="00E75A8A"/>
    <w:rsid w:val="00E75FB0"/>
    <w:rsid w:val="00E76609"/>
    <w:rsid w:val="00E80AEC"/>
    <w:rsid w:val="00E80EB3"/>
    <w:rsid w:val="00E8137B"/>
    <w:rsid w:val="00E82D32"/>
    <w:rsid w:val="00E82E68"/>
    <w:rsid w:val="00E83A23"/>
    <w:rsid w:val="00E84C32"/>
    <w:rsid w:val="00E85212"/>
    <w:rsid w:val="00E85308"/>
    <w:rsid w:val="00E85B0A"/>
    <w:rsid w:val="00E8755B"/>
    <w:rsid w:val="00E90421"/>
    <w:rsid w:val="00E90ABC"/>
    <w:rsid w:val="00E921C0"/>
    <w:rsid w:val="00E9235D"/>
    <w:rsid w:val="00E925DC"/>
    <w:rsid w:val="00E926C2"/>
    <w:rsid w:val="00E92FA0"/>
    <w:rsid w:val="00E946F9"/>
    <w:rsid w:val="00E949B4"/>
    <w:rsid w:val="00E94E82"/>
    <w:rsid w:val="00E95B69"/>
    <w:rsid w:val="00E96665"/>
    <w:rsid w:val="00EA1BEC"/>
    <w:rsid w:val="00EA1C58"/>
    <w:rsid w:val="00EA2031"/>
    <w:rsid w:val="00EA3381"/>
    <w:rsid w:val="00EA35D7"/>
    <w:rsid w:val="00EA3712"/>
    <w:rsid w:val="00EA3D27"/>
    <w:rsid w:val="00EA5EA3"/>
    <w:rsid w:val="00EA5F21"/>
    <w:rsid w:val="00EA6C3B"/>
    <w:rsid w:val="00EA7173"/>
    <w:rsid w:val="00EA7259"/>
    <w:rsid w:val="00EB0314"/>
    <w:rsid w:val="00EB259E"/>
    <w:rsid w:val="00EB290C"/>
    <w:rsid w:val="00EB4A8A"/>
    <w:rsid w:val="00EB4B39"/>
    <w:rsid w:val="00EB508F"/>
    <w:rsid w:val="00EB5759"/>
    <w:rsid w:val="00EB6A1A"/>
    <w:rsid w:val="00EB7008"/>
    <w:rsid w:val="00EB7871"/>
    <w:rsid w:val="00EB7DFD"/>
    <w:rsid w:val="00EC0E1E"/>
    <w:rsid w:val="00EC1F0D"/>
    <w:rsid w:val="00EC1F40"/>
    <w:rsid w:val="00EC242E"/>
    <w:rsid w:val="00EC2B2A"/>
    <w:rsid w:val="00EC2C32"/>
    <w:rsid w:val="00EC39D0"/>
    <w:rsid w:val="00EC3AAD"/>
    <w:rsid w:val="00EC3AD8"/>
    <w:rsid w:val="00EC4239"/>
    <w:rsid w:val="00EC47AD"/>
    <w:rsid w:val="00EC57B3"/>
    <w:rsid w:val="00EC6F3A"/>
    <w:rsid w:val="00EC7C81"/>
    <w:rsid w:val="00ED0350"/>
    <w:rsid w:val="00ED06D4"/>
    <w:rsid w:val="00ED0F5E"/>
    <w:rsid w:val="00ED1E32"/>
    <w:rsid w:val="00ED31C7"/>
    <w:rsid w:val="00ED567C"/>
    <w:rsid w:val="00ED638B"/>
    <w:rsid w:val="00ED69C4"/>
    <w:rsid w:val="00ED7206"/>
    <w:rsid w:val="00ED7242"/>
    <w:rsid w:val="00EE15DB"/>
    <w:rsid w:val="00EE15E1"/>
    <w:rsid w:val="00EE218D"/>
    <w:rsid w:val="00EE2A06"/>
    <w:rsid w:val="00EE32F5"/>
    <w:rsid w:val="00EE44F0"/>
    <w:rsid w:val="00EE58AC"/>
    <w:rsid w:val="00EE64AE"/>
    <w:rsid w:val="00EE7719"/>
    <w:rsid w:val="00EF07DD"/>
    <w:rsid w:val="00EF1384"/>
    <w:rsid w:val="00EF151C"/>
    <w:rsid w:val="00EF2A86"/>
    <w:rsid w:val="00EF3DA1"/>
    <w:rsid w:val="00EF464A"/>
    <w:rsid w:val="00EF4911"/>
    <w:rsid w:val="00EF496D"/>
    <w:rsid w:val="00EF4CA4"/>
    <w:rsid w:val="00EF50A6"/>
    <w:rsid w:val="00EF5538"/>
    <w:rsid w:val="00EF6A39"/>
    <w:rsid w:val="00EF6F60"/>
    <w:rsid w:val="00EF7CD3"/>
    <w:rsid w:val="00F00168"/>
    <w:rsid w:val="00F013A6"/>
    <w:rsid w:val="00F0209E"/>
    <w:rsid w:val="00F0393C"/>
    <w:rsid w:val="00F0419E"/>
    <w:rsid w:val="00F04946"/>
    <w:rsid w:val="00F05975"/>
    <w:rsid w:val="00F05D61"/>
    <w:rsid w:val="00F06987"/>
    <w:rsid w:val="00F06AF0"/>
    <w:rsid w:val="00F10AFC"/>
    <w:rsid w:val="00F10B58"/>
    <w:rsid w:val="00F1117C"/>
    <w:rsid w:val="00F111E9"/>
    <w:rsid w:val="00F1169D"/>
    <w:rsid w:val="00F12FA0"/>
    <w:rsid w:val="00F145F4"/>
    <w:rsid w:val="00F14DE1"/>
    <w:rsid w:val="00F15FF4"/>
    <w:rsid w:val="00F16394"/>
    <w:rsid w:val="00F175AA"/>
    <w:rsid w:val="00F17C3D"/>
    <w:rsid w:val="00F20A17"/>
    <w:rsid w:val="00F20DE0"/>
    <w:rsid w:val="00F2324D"/>
    <w:rsid w:val="00F2472A"/>
    <w:rsid w:val="00F254D4"/>
    <w:rsid w:val="00F26583"/>
    <w:rsid w:val="00F267D6"/>
    <w:rsid w:val="00F26DEF"/>
    <w:rsid w:val="00F3003A"/>
    <w:rsid w:val="00F301DD"/>
    <w:rsid w:val="00F31B4B"/>
    <w:rsid w:val="00F339B5"/>
    <w:rsid w:val="00F347D4"/>
    <w:rsid w:val="00F34DC0"/>
    <w:rsid w:val="00F35F66"/>
    <w:rsid w:val="00F36571"/>
    <w:rsid w:val="00F370DE"/>
    <w:rsid w:val="00F370E7"/>
    <w:rsid w:val="00F37CB0"/>
    <w:rsid w:val="00F432EE"/>
    <w:rsid w:val="00F4384C"/>
    <w:rsid w:val="00F43DCC"/>
    <w:rsid w:val="00F43F4D"/>
    <w:rsid w:val="00F470DB"/>
    <w:rsid w:val="00F50015"/>
    <w:rsid w:val="00F500E1"/>
    <w:rsid w:val="00F516B4"/>
    <w:rsid w:val="00F525C3"/>
    <w:rsid w:val="00F533EF"/>
    <w:rsid w:val="00F539BF"/>
    <w:rsid w:val="00F54473"/>
    <w:rsid w:val="00F54F12"/>
    <w:rsid w:val="00F5546A"/>
    <w:rsid w:val="00F568D5"/>
    <w:rsid w:val="00F56A38"/>
    <w:rsid w:val="00F60AF9"/>
    <w:rsid w:val="00F60B22"/>
    <w:rsid w:val="00F6198F"/>
    <w:rsid w:val="00F61C24"/>
    <w:rsid w:val="00F630E2"/>
    <w:rsid w:val="00F631F7"/>
    <w:rsid w:val="00F63284"/>
    <w:rsid w:val="00F640EB"/>
    <w:rsid w:val="00F64DF1"/>
    <w:rsid w:val="00F651F8"/>
    <w:rsid w:val="00F657B6"/>
    <w:rsid w:val="00F65D43"/>
    <w:rsid w:val="00F65F1F"/>
    <w:rsid w:val="00F65F63"/>
    <w:rsid w:val="00F66715"/>
    <w:rsid w:val="00F7061D"/>
    <w:rsid w:val="00F7094F"/>
    <w:rsid w:val="00F70B30"/>
    <w:rsid w:val="00F71EA3"/>
    <w:rsid w:val="00F72785"/>
    <w:rsid w:val="00F73280"/>
    <w:rsid w:val="00F7339A"/>
    <w:rsid w:val="00F735E0"/>
    <w:rsid w:val="00F737BA"/>
    <w:rsid w:val="00F73B41"/>
    <w:rsid w:val="00F748B1"/>
    <w:rsid w:val="00F74CFB"/>
    <w:rsid w:val="00F75C2B"/>
    <w:rsid w:val="00F7668A"/>
    <w:rsid w:val="00F80B55"/>
    <w:rsid w:val="00F80F26"/>
    <w:rsid w:val="00F812E7"/>
    <w:rsid w:val="00F81346"/>
    <w:rsid w:val="00F83AF0"/>
    <w:rsid w:val="00F83EC3"/>
    <w:rsid w:val="00F84DD0"/>
    <w:rsid w:val="00F85E2C"/>
    <w:rsid w:val="00F87C77"/>
    <w:rsid w:val="00F90F8A"/>
    <w:rsid w:val="00F9257B"/>
    <w:rsid w:val="00F92887"/>
    <w:rsid w:val="00F93610"/>
    <w:rsid w:val="00F93AFB"/>
    <w:rsid w:val="00F94C05"/>
    <w:rsid w:val="00F94DAA"/>
    <w:rsid w:val="00F958EF"/>
    <w:rsid w:val="00FA05CC"/>
    <w:rsid w:val="00FA0DF3"/>
    <w:rsid w:val="00FA102F"/>
    <w:rsid w:val="00FA154B"/>
    <w:rsid w:val="00FA1CD3"/>
    <w:rsid w:val="00FA1CEC"/>
    <w:rsid w:val="00FA1E51"/>
    <w:rsid w:val="00FA2A0A"/>
    <w:rsid w:val="00FA3F6A"/>
    <w:rsid w:val="00FA47D7"/>
    <w:rsid w:val="00FA4D19"/>
    <w:rsid w:val="00FA4EC8"/>
    <w:rsid w:val="00FA4F31"/>
    <w:rsid w:val="00FA4FD0"/>
    <w:rsid w:val="00FA5371"/>
    <w:rsid w:val="00FA602E"/>
    <w:rsid w:val="00FB0CDE"/>
    <w:rsid w:val="00FB0D6A"/>
    <w:rsid w:val="00FB0EE8"/>
    <w:rsid w:val="00FB1660"/>
    <w:rsid w:val="00FB1995"/>
    <w:rsid w:val="00FB19DB"/>
    <w:rsid w:val="00FB2801"/>
    <w:rsid w:val="00FB3D00"/>
    <w:rsid w:val="00FC09A6"/>
    <w:rsid w:val="00FC09E7"/>
    <w:rsid w:val="00FC1196"/>
    <w:rsid w:val="00FC1719"/>
    <w:rsid w:val="00FC1E48"/>
    <w:rsid w:val="00FC2059"/>
    <w:rsid w:val="00FC2343"/>
    <w:rsid w:val="00FC34D7"/>
    <w:rsid w:val="00FC38FD"/>
    <w:rsid w:val="00FC4EC5"/>
    <w:rsid w:val="00FC58E3"/>
    <w:rsid w:val="00FC5E70"/>
    <w:rsid w:val="00FC7B00"/>
    <w:rsid w:val="00FD09A3"/>
    <w:rsid w:val="00FD1AD9"/>
    <w:rsid w:val="00FD2E26"/>
    <w:rsid w:val="00FD3717"/>
    <w:rsid w:val="00FD40F9"/>
    <w:rsid w:val="00FD419F"/>
    <w:rsid w:val="00FD4280"/>
    <w:rsid w:val="00FD46BD"/>
    <w:rsid w:val="00FD4F31"/>
    <w:rsid w:val="00FD50D3"/>
    <w:rsid w:val="00FD7FBA"/>
    <w:rsid w:val="00FE0C47"/>
    <w:rsid w:val="00FE105D"/>
    <w:rsid w:val="00FE1975"/>
    <w:rsid w:val="00FE1C48"/>
    <w:rsid w:val="00FE3BA0"/>
    <w:rsid w:val="00FE4264"/>
    <w:rsid w:val="00FE6125"/>
    <w:rsid w:val="00FE6D00"/>
    <w:rsid w:val="00FF1080"/>
    <w:rsid w:val="00FF16EC"/>
    <w:rsid w:val="00FF179A"/>
    <w:rsid w:val="00FF18B0"/>
    <w:rsid w:val="00FF1E26"/>
    <w:rsid w:val="00FF1F70"/>
    <w:rsid w:val="00FF3345"/>
    <w:rsid w:val="00FF339B"/>
    <w:rsid w:val="00FF3AAD"/>
    <w:rsid w:val="00FF50A7"/>
    <w:rsid w:val="00FF7038"/>
    <w:rsid w:val="00FF781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70DF3E"/>
  <w15:docId w15:val="{11C7D357-CB6A-4634-A976-8EF63A58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Char1,single space,Footnote Text Char Char,fn Char Char,footnote text Char Char,fn Char1,Footnote Text Char1 Char1 Char,Footnote Text Char Char Char1 Char,ADB,FOOTNOTES,5_G, Char1"/>
    <w:basedOn w:val="Normal"/>
    <w:link w:val="FootnoteTextChar"/>
    <w:unhideWhenUsed/>
    <w:qFormat/>
    <w:rsid w:val="006B5C87"/>
    <w:rPr>
      <w:rFonts w:ascii="Times New Roman" w:eastAsia="Times New Roman" w:hAnsi="Times New Roman" w:cs="Times New Roman"/>
      <w:sz w:val="20"/>
      <w:szCs w:val="20"/>
      <w:lang w:bidi="ar-SA"/>
    </w:rPr>
  </w:style>
  <w:style w:type="character" w:customStyle="1" w:styleId="FootnoteTextChar">
    <w:name w:val="Footnote Text Char"/>
    <w:aliases w:val="footnote text Char1,Char1 Char,single space Char1,Footnote Text Char Char Char,fn Char Char Char,footnote text Char Char Char,fn Char1 Char,Footnote Text Char1 Char1 Char Char,Footnote Text Char Char Char1 Char Char,ADB Char,5_G Char"/>
    <w:basedOn w:val="DefaultParagraphFont"/>
    <w:link w:val="FootnoteText"/>
    <w:rsid w:val="006B5C87"/>
    <w:rPr>
      <w:rFonts w:ascii="Times New Roman" w:eastAsia="Times New Roman" w:hAnsi="Times New Roman" w:cs="Times New Roman"/>
      <w:sz w:val="20"/>
      <w:szCs w:val="20"/>
      <w:lang w:bidi="ar-SA"/>
    </w:rPr>
  </w:style>
  <w:style w:type="character" w:styleId="FootnoteReference">
    <w:name w:val="footnote reference"/>
    <w:aliases w:val="Footnote Text1,fn,Paragraph Footnote Char,single space Char,footnote text Char,FOOTNOTES Char,Footnote Text qer Char,ft Char,ALTS FOOTNOTE Char,Geneva 9 Char,Font: Geneva 9 Char,Boston 10 Char,f Char,Footnote Text Char1 Char,ft,Char"/>
    <w:basedOn w:val="DefaultParagraphFont"/>
    <w:link w:val="4GChar"/>
    <w:unhideWhenUsed/>
    <w:qFormat/>
    <w:rsid w:val="006B5C87"/>
    <w:rPr>
      <w:vertAlign w:val="superscript"/>
    </w:rPr>
  </w:style>
  <w:style w:type="paragraph" w:styleId="BalloonText">
    <w:name w:val="Balloon Text"/>
    <w:basedOn w:val="Normal"/>
    <w:link w:val="BalloonTextChar"/>
    <w:uiPriority w:val="99"/>
    <w:semiHidden/>
    <w:unhideWhenUsed/>
    <w:rsid w:val="006B5C87"/>
    <w:rPr>
      <w:rFonts w:ascii="Tahoma" w:hAnsi="Tahoma" w:cs="Angsana New"/>
      <w:sz w:val="16"/>
      <w:szCs w:val="20"/>
    </w:rPr>
  </w:style>
  <w:style w:type="character" w:customStyle="1" w:styleId="BalloonTextChar">
    <w:name w:val="Balloon Text Char"/>
    <w:basedOn w:val="DefaultParagraphFont"/>
    <w:link w:val="BalloonText"/>
    <w:uiPriority w:val="99"/>
    <w:semiHidden/>
    <w:rsid w:val="006B5C87"/>
    <w:rPr>
      <w:rFonts w:ascii="Tahoma" w:hAnsi="Tahoma" w:cs="Angsana New"/>
      <w:sz w:val="16"/>
      <w:szCs w:val="20"/>
    </w:rPr>
  </w:style>
  <w:style w:type="paragraph" w:styleId="Header">
    <w:name w:val="header"/>
    <w:basedOn w:val="Normal"/>
    <w:link w:val="HeaderChar"/>
    <w:uiPriority w:val="99"/>
    <w:unhideWhenUsed/>
    <w:rsid w:val="00200868"/>
    <w:pPr>
      <w:tabs>
        <w:tab w:val="center" w:pos="4680"/>
        <w:tab w:val="right" w:pos="9360"/>
      </w:tabs>
    </w:pPr>
  </w:style>
  <w:style w:type="character" w:customStyle="1" w:styleId="HeaderChar">
    <w:name w:val="Header Char"/>
    <w:basedOn w:val="DefaultParagraphFont"/>
    <w:link w:val="Header"/>
    <w:uiPriority w:val="99"/>
    <w:rsid w:val="00200868"/>
  </w:style>
  <w:style w:type="paragraph" w:styleId="Footer">
    <w:name w:val="footer"/>
    <w:basedOn w:val="Normal"/>
    <w:link w:val="FooterChar"/>
    <w:unhideWhenUsed/>
    <w:rsid w:val="00200868"/>
    <w:pPr>
      <w:tabs>
        <w:tab w:val="center" w:pos="4680"/>
        <w:tab w:val="right" w:pos="9360"/>
      </w:tabs>
    </w:pPr>
  </w:style>
  <w:style w:type="character" w:customStyle="1" w:styleId="FooterChar">
    <w:name w:val="Footer Char"/>
    <w:basedOn w:val="DefaultParagraphFont"/>
    <w:link w:val="Footer"/>
    <w:rsid w:val="00200868"/>
  </w:style>
  <w:style w:type="paragraph" w:styleId="ListParagraph">
    <w:name w:val="List Paragraph"/>
    <w:basedOn w:val="Normal"/>
    <w:link w:val="ListParagraphChar"/>
    <w:uiPriority w:val="34"/>
    <w:qFormat/>
    <w:rsid w:val="00B66D4B"/>
    <w:pPr>
      <w:ind w:left="720"/>
      <w:contextualSpacing/>
    </w:pPr>
  </w:style>
  <w:style w:type="character" w:customStyle="1" w:styleId="FootnoteTextChar2">
    <w:name w:val="Footnote Text Char2"/>
    <w:basedOn w:val="DefaultParagraphFont"/>
    <w:rsid w:val="00CA0439"/>
    <w:rPr>
      <w:sz w:val="20"/>
      <w:szCs w:val="18"/>
      <w:lang w:bidi="ne-NP"/>
    </w:rPr>
  </w:style>
  <w:style w:type="character" w:customStyle="1" w:styleId="ListParagraphChar">
    <w:name w:val="List Paragraph Char"/>
    <w:link w:val="ListParagraph"/>
    <w:uiPriority w:val="34"/>
    <w:locked/>
    <w:rsid w:val="00F2472A"/>
  </w:style>
  <w:style w:type="numbering" w:customStyle="1" w:styleId="NoList1">
    <w:name w:val="No List1"/>
    <w:next w:val="NoList"/>
    <w:uiPriority w:val="99"/>
    <w:semiHidden/>
    <w:unhideWhenUsed/>
    <w:rsid w:val="00F2472A"/>
  </w:style>
  <w:style w:type="table" w:styleId="TableGrid">
    <w:name w:val="Table Grid"/>
    <w:basedOn w:val="TableNormal"/>
    <w:uiPriority w:val="59"/>
    <w:rsid w:val="00B0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77E"/>
    <w:rPr>
      <w:color w:val="0000FF" w:themeColor="hyperlink"/>
      <w:u w:val="single"/>
    </w:rPr>
  </w:style>
  <w:style w:type="character" w:styleId="CommentReference">
    <w:name w:val="annotation reference"/>
    <w:basedOn w:val="DefaultParagraphFont"/>
    <w:uiPriority w:val="99"/>
    <w:semiHidden/>
    <w:unhideWhenUsed/>
    <w:rsid w:val="00940179"/>
    <w:rPr>
      <w:sz w:val="16"/>
      <w:szCs w:val="16"/>
    </w:rPr>
  </w:style>
  <w:style w:type="paragraph" w:styleId="CommentText">
    <w:name w:val="annotation text"/>
    <w:basedOn w:val="Normal"/>
    <w:link w:val="CommentTextChar"/>
    <w:uiPriority w:val="99"/>
    <w:semiHidden/>
    <w:unhideWhenUsed/>
    <w:rsid w:val="00940179"/>
    <w:pPr>
      <w:spacing w:after="240"/>
      <w:ind w:right="1008"/>
      <w:jc w:val="both"/>
    </w:pPr>
    <w:rPr>
      <w:sz w:val="20"/>
      <w:szCs w:val="20"/>
      <w:lang w:bidi="ar-SA"/>
    </w:rPr>
  </w:style>
  <w:style w:type="character" w:customStyle="1" w:styleId="CommentTextChar">
    <w:name w:val="Comment Text Char"/>
    <w:basedOn w:val="DefaultParagraphFont"/>
    <w:link w:val="CommentText"/>
    <w:uiPriority w:val="99"/>
    <w:semiHidden/>
    <w:rsid w:val="00940179"/>
    <w:rPr>
      <w:sz w:val="20"/>
      <w:szCs w:val="20"/>
      <w:lang w:bidi="ar-SA"/>
    </w:rPr>
  </w:style>
  <w:style w:type="table" w:customStyle="1" w:styleId="TableGrid1">
    <w:name w:val="Table Grid1"/>
    <w:basedOn w:val="TableNormal"/>
    <w:next w:val="TableGrid"/>
    <w:uiPriority w:val="39"/>
    <w:rsid w:val="00C40EE5"/>
    <w:pPr>
      <w:widowControl w:val="0"/>
      <w:jc w:val="both"/>
    </w:pPr>
    <w:rPr>
      <w:rFonts w:ascii="Times New Roman" w:eastAsia="Batang"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5BBB"/>
    <w:pPr>
      <w:widowControl w:val="0"/>
      <w:jc w:val="both"/>
    </w:pPr>
    <w:rPr>
      <w:rFonts w:ascii="Times New Roman" w:eastAsia="Batang"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7159"/>
    <w:pPr>
      <w:spacing w:after="0"/>
      <w:ind w:right="0"/>
      <w:jc w:val="left"/>
    </w:pPr>
    <w:rPr>
      <w:b/>
      <w:bCs/>
      <w:szCs w:val="25"/>
      <w:lang w:bidi="th-TH"/>
    </w:rPr>
  </w:style>
  <w:style w:type="character" w:customStyle="1" w:styleId="CommentSubjectChar">
    <w:name w:val="Comment Subject Char"/>
    <w:basedOn w:val="CommentTextChar"/>
    <w:link w:val="CommentSubject"/>
    <w:uiPriority w:val="99"/>
    <w:semiHidden/>
    <w:rsid w:val="00947159"/>
    <w:rPr>
      <w:b/>
      <w:bCs/>
      <w:sz w:val="20"/>
      <w:szCs w:val="25"/>
      <w:lang w:bidi="ar-SA"/>
    </w:rPr>
  </w:style>
  <w:style w:type="character" w:styleId="UnresolvedMention">
    <w:name w:val="Unresolved Mention"/>
    <w:basedOn w:val="DefaultParagraphFont"/>
    <w:uiPriority w:val="99"/>
    <w:semiHidden/>
    <w:unhideWhenUsed/>
    <w:rsid w:val="004805B7"/>
    <w:rPr>
      <w:color w:val="605E5C"/>
      <w:shd w:val="clear" w:color="auto" w:fill="E1DFDD"/>
    </w:rPr>
  </w:style>
  <w:style w:type="paragraph" w:customStyle="1" w:styleId="Default">
    <w:name w:val="Default"/>
    <w:link w:val="DefaultChar"/>
    <w:rsid w:val="00A03CDD"/>
    <w:pPr>
      <w:autoSpaceDE w:val="0"/>
      <w:autoSpaceDN w:val="0"/>
      <w:adjustRightInd w:val="0"/>
    </w:pPr>
    <w:rPr>
      <w:rFonts w:ascii="Calibri" w:eastAsia="Malgun Gothic" w:hAnsi="Calibri" w:cs="Calibri"/>
      <w:color w:val="000000"/>
      <w:sz w:val="24"/>
      <w:szCs w:val="24"/>
      <w:lang w:val="en-GB" w:eastAsia="en-GB"/>
    </w:rPr>
  </w:style>
  <w:style w:type="character" w:customStyle="1" w:styleId="DefaultChar">
    <w:name w:val="Default Char"/>
    <w:link w:val="Default"/>
    <w:rsid w:val="00A03CDD"/>
    <w:rPr>
      <w:rFonts w:ascii="Calibri" w:eastAsia="Malgun Gothic" w:hAnsi="Calibri" w:cs="Calibri"/>
      <w:color w:val="000000"/>
      <w:sz w:val="24"/>
      <w:szCs w:val="24"/>
      <w:lang w:val="en-GB" w:eastAsia="en-GB"/>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
    <w:basedOn w:val="Normal"/>
    <w:link w:val="FootnoteReference"/>
    <w:qFormat/>
    <w:rsid w:val="00653CEE"/>
    <w:pPr>
      <w:autoSpaceDE w:val="0"/>
      <w:autoSpaceDN w:val="0"/>
      <w:adjustRightInd w:val="0"/>
      <w:spacing w:line="276"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561">
      <w:bodyDiv w:val="1"/>
      <w:marLeft w:val="0"/>
      <w:marRight w:val="0"/>
      <w:marTop w:val="0"/>
      <w:marBottom w:val="0"/>
      <w:divBdr>
        <w:top w:val="none" w:sz="0" w:space="0" w:color="auto"/>
        <w:left w:val="none" w:sz="0" w:space="0" w:color="auto"/>
        <w:bottom w:val="none" w:sz="0" w:space="0" w:color="auto"/>
        <w:right w:val="none" w:sz="0" w:space="0" w:color="auto"/>
      </w:divBdr>
    </w:div>
    <w:div w:id="23753855">
      <w:bodyDiv w:val="1"/>
      <w:marLeft w:val="0"/>
      <w:marRight w:val="0"/>
      <w:marTop w:val="0"/>
      <w:marBottom w:val="0"/>
      <w:divBdr>
        <w:top w:val="none" w:sz="0" w:space="0" w:color="auto"/>
        <w:left w:val="none" w:sz="0" w:space="0" w:color="auto"/>
        <w:bottom w:val="none" w:sz="0" w:space="0" w:color="auto"/>
        <w:right w:val="none" w:sz="0" w:space="0" w:color="auto"/>
      </w:divBdr>
    </w:div>
    <w:div w:id="65612432">
      <w:bodyDiv w:val="1"/>
      <w:marLeft w:val="0"/>
      <w:marRight w:val="0"/>
      <w:marTop w:val="0"/>
      <w:marBottom w:val="0"/>
      <w:divBdr>
        <w:top w:val="none" w:sz="0" w:space="0" w:color="auto"/>
        <w:left w:val="none" w:sz="0" w:space="0" w:color="auto"/>
        <w:bottom w:val="none" w:sz="0" w:space="0" w:color="auto"/>
        <w:right w:val="none" w:sz="0" w:space="0" w:color="auto"/>
      </w:divBdr>
    </w:div>
    <w:div w:id="74980406">
      <w:bodyDiv w:val="1"/>
      <w:marLeft w:val="0"/>
      <w:marRight w:val="0"/>
      <w:marTop w:val="0"/>
      <w:marBottom w:val="0"/>
      <w:divBdr>
        <w:top w:val="none" w:sz="0" w:space="0" w:color="auto"/>
        <w:left w:val="none" w:sz="0" w:space="0" w:color="auto"/>
        <w:bottom w:val="none" w:sz="0" w:space="0" w:color="auto"/>
        <w:right w:val="none" w:sz="0" w:space="0" w:color="auto"/>
      </w:divBdr>
    </w:div>
    <w:div w:id="112602682">
      <w:bodyDiv w:val="1"/>
      <w:marLeft w:val="0"/>
      <w:marRight w:val="0"/>
      <w:marTop w:val="0"/>
      <w:marBottom w:val="0"/>
      <w:divBdr>
        <w:top w:val="none" w:sz="0" w:space="0" w:color="auto"/>
        <w:left w:val="none" w:sz="0" w:space="0" w:color="auto"/>
        <w:bottom w:val="none" w:sz="0" w:space="0" w:color="auto"/>
        <w:right w:val="none" w:sz="0" w:space="0" w:color="auto"/>
      </w:divBdr>
    </w:div>
    <w:div w:id="126943396">
      <w:bodyDiv w:val="1"/>
      <w:marLeft w:val="0"/>
      <w:marRight w:val="0"/>
      <w:marTop w:val="0"/>
      <w:marBottom w:val="0"/>
      <w:divBdr>
        <w:top w:val="none" w:sz="0" w:space="0" w:color="auto"/>
        <w:left w:val="none" w:sz="0" w:space="0" w:color="auto"/>
        <w:bottom w:val="none" w:sz="0" w:space="0" w:color="auto"/>
        <w:right w:val="none" w:sz="0" w:space="0" w:color="auto"/>
      </w:divBdr>
    </w:div>
    <w:div w:id="127286184">
      <w:bodyDiv w:val="1"/>
      <w:marLeft w:val="0"/>
      <w:marRight w:val="0"/>
      <w:marTop w:val="0"/>
      <w:marBottom w:val="0"/>
      <w:divBdr>
        <w:top w:val="none" w:sz="0" w:space="0" w:color="auto"/>
        <w:left w:val="none" w:sz="0" w:space="0" w:color="auto"/>
        <w:bottom w:val="none" w:sz="0" w:space="0" w:color="auto"/>
        <w:right w:val="none" w:sz="0" w:space="0" w:color="auto"/>
      </w:divBdr>
    </w:div>
    <w:div w:id="136993639">
      <w:bodyDiv w:val="1"/>
      <w:marLeft w:val="0"/>
      <w:marRight w:val="0"/>
      <w:marTop w:val="0"/>
      <w:marBottom w:val="0"/>
      <w:divBdr>
        <w:top w:val="none" w:sz="0" w:space="0" w:color="auto"/>
        <w:left w:val="none" w:sz="0" w:space="0" w:color="auto"/>
        <w:bottom w:val="none" w:sz="0" w:space="0" w:color="auto"/>
        <w:right w:val="none" w:sz="0" w:space="0" w:color="auto"/>
      </w:divBdr>
    </w:div>
    <w:div w:id="143132294">
      <w:bodyDiv w:val="1"/>
      <w:marLeft w:val="0"/>
      <w:marRight w:val="0"/>
      <w:marTop w:val="0"/>
      <w:marBottom w:val="0"/>
      <w:divBdr>
        <w:top w:val="none" w:sz="0" w:space="0" w:color="auto"/>
        <w:left w:val="none" w:sz="0" w:space="0" w:color="auto"/>
        <w:bottom w:val="none" w:sz="0" w:space="0" w:color="auto"/>
        <w:right w:val="none" w:sz="0" w:space="0" w:color="auto"/>
      </w:divBdr>
    </w:div>
    <w:div w:id="144128177">
      <w:bodyDiv w:val="1"/>
      <w:marLeft w:val="0"/>
      <w:marRight w:val="0"/>
      <w:marTop w:val="0"/>
      <w:marBottom w:val="0"/>
      <w:divBdr>
        <w:top w:val="none" w:sz="0" w:space="0" w:color="auto"/>
        <w:left w:val="none" w:sz="0" w:space="0" w:color="auto"/>
        <w:bottom w:val="none" w:sz="0" w:space="0" w:color="auto"/>
        <w:right w:val="none" w:sz="0" w:space="0" w:color="auto"/>
      </w:divBdr>
    </w:div>
    <w:div w:id="168640497">
      <w:bodyDiv w:val="1"/>
      <w:marLeft w:val="0"/>
      <w:marRight w:val="0"/>
      <w:marTop w:val="0"/>
      <w:marBottom w:val="0"/>
      <w:divBdr>
        <w:top w:val="none" w:sz="0" w:space="0" w:color="auto"/>
        <w:left w:val="none" w:sz="0" w:space="0" w:color="auto"/>
        <w:bottom w:val="none" w:sz="0" w:space="0" w:color="auto"/>
        <w:right w:val="none" w:sz="0" w:space="0" w:color="auto"/>
      </w:divBdr>
    </w:div>
    <w:div w:id="169876828">
      <w:bodyDiv w:val="1"/>
      <w:marLeft w:val="0"/>
      <w:marRight w:val="0"/>
      <w:marTop w:val="0"/>
      <w:marBottom w:val="0"/>
      <w:divBdr>
        <w:top w:val="none" w:sz="0" w:space="0" w:color="auto"/>
        <w:left w:val="none" w:sz="0" w:space="0" w:color="auto"/>
        <w:bottom w:val="none" w:sz="0" w:space="0" w:color="auto"/>
        <w:right w:val="none" w:sz="0" w:space="0" w:color="auto"/>
      </w:divBdr>
    </w:div>
    <w:div w:id="205652043">
      <w:bodyDiv w:val="1"/>
      <w:marLeft w:val="0"/>
      <w:marRight w:val="0"/>
      <w:marTop w:val="0"/>
      <w:marBottom w:val="0"/>
      <w:divBdr>
        <w:top w:val="none" w:sz="0" w:space="0" w:color="auto"/>
        <w:left w:val="none" w:sz="0" w:space="0" w:color="auto"/>
        <w:bottom w:val="none" w:sz="0" w:space="0" w:color="auto"/>
        <w:right w:val="none" w:sz="0" w:space="0" w:color="auto"/>
      </w:divBdr>
    </w:div>
    <w:div w:id="403574560">
      <w:bodyDiv w:val="1"/>
      <w:marLeft w:val="0"/>
      <w:marRight w:val="0"/>
      <w:marTop w:val="0"/>
      <w:marBottom w:val="0"/>
      <w:divBdr>
        <w:top w:val="none" w:sz="0" w:space="0" w:color="auto"/>
        <w:left w:val="none" w:sz="0" w:space="0" w:color="auto"/>
        <w:bottom w:val="none" w:sz="0" w:space="0" w:color="auto"/>
        <w:right w:val="none" w:sz="0" w:space="0" w:color="auto"/>
      </w:divBdr>
    </w:div>
    <w:div w:id="449906111">
      <w:bodyDiv w:val="1"/>
      <w:marLeft w:val="0"/>
      <w:marRight w:val="0"/>
      <w:marTop w:val="0"/>
      <w:marBottom w:val="0"/>
      <w:divBdr>
        <w:top w:val="none" w:sz="0" w:space="0" w:color="auto"/>
        <w:left w:val="none" w:sz="0" w:space="0" w:color="auto"/>
        <w:bottom w:val="none" w:sz="0" w:space="0" w:color="auto"/>
        <w:right w:val="none" w:sz="0" w:space="0" w:color="auto"/>
      </w:divBdr>
    </w:div>
    <w:div w:id="466166888">
      <w:bodyDiv w:val="1"/>
      <w:marLeft w:val="0"/>
      <w:marRight w:val="0"/>
      <w:marTop w:val="0"/>
      <w:marBottom w:val="0"/>
      <w:divBdr>
        <w:top w:val="none" w:sz="0" w:space="0" w:color="auto"/>
        <w:left w:val="none" w:sz="0" w:space="0" w:color="auto"/>
        <w:bottom w:val="none" w:sz="0" w:space="0" w:color="auto"/>
        <w:right w:val="none" w:sz="0" w:space="0" w:color="auto"/>
      </w:divBdr>
    </w:div>
    <w:div w:id="473648454">
      <w:bodyDiv w:val="1"/>
      <w:marLeft w:val="0"/>
      <w:marRight w:val="0"/>
      <w:marTop w:val="0"/>
      <w:marBottom w:val="0"/>
      <w:divBdr>
        <w:top w:val="none" w:sz="0" w:space="0" w:color="auto"/>
        <w:left w:val="none" w:sz="0" w:space="0" w:color="auto"/>
        <w:bottom w:val="none" w:sz="0" w:space="0" w:color="auto"/>
        <w:right w:val="none" w:sz="0" w:space="0" w:color="auto"/>
      </w:divBdr>
    </w:div>
    <w:div w:id="501168503">
      <w:bodyDiv w:val="1"/>
      <w:marLeft w:val="0"/>
      <w:marRight w:val="0"/>
      <w:marTop w:val="0"/>
      <w:marBottom w:val="0"/>
      <w:divBdr>
        <w:top w:val="none" w:sz="0" w:space="0" w:color="auto"/>
        <w:left w:val="none" w:sz="0" w:space="0" w:color="auto"/>
        <w:bottom w:val="none" w:sz="0" w:space="0" w:color="auto"/>
        <w:right w:val="none" w:sz="0" w:space="0" w:color="auto"/>
      </w:divBdr>
    </w:div>
    <w:div w:id="565191261">
      <w:bodyDiv w:val="1"/>
      <w:marLeft w:val="0"/>
      <w:marRight w:val="0"/>
      <w:marTop w:val="0"/>
      <w:marBottom w:val="0"/>
      <w:divBdr>
        <w:top w:val="none" w:sz="0" w:space="0" w:color="auto"/>
        <w:left w:val="none" w:sz="0" w:space="0" w:color="auto"/>
        <w:bottom w:val="none" w:sz="0" w:space="0" w:color="auto"/>
        <w:right w:val="none" w:sz="0" w:space="0" w:color="auto"/>
      </w:divBdr>
    </w:div>
    <w:div w:id="567880706">
      <w:bodyDiv w:val="1"/>
      <w:marLeft w:val="0"/>
      <w:marRight w:val="0"/>
      <w:marTop w:val="0"/>
      <w:marBottom w:val="0"/>
      <w:divBdr>
        <w:top w:val="none" w:sz="0" w:space="0" w:color="auto"/>
        <w:left w:val="none" w:sz="0" w:space="0" w:color="auto"/>
        <w:bottom w:val="none" w:sz="0" w:space="0" w:color="auto"/>
        <w:right w:val="none" w:sz="0" w:space="0" w:color="auto"/>
      </w:divBdr>
    </w:div>
    <w:div w:id="584340681">
      <w:bodyDiv w:val="1"/>
      <w:marLeft w:val="0"/>
      <w:marRight w:val="0"/>
      <w:marTop w:val="0"/>
      <w:marBottom w:val="0"/>
      <w:divBdr>
        <w:top w:val="none" w:sz="0" w:space="0" w:color="auto"/>
        <w:left w:val="none" w:sz="0" w:space="0" w:color="auto"/>
        <w:bottom w:val="none" w:sz="0" w:space="0" w:color="auto"/>
        <w:right w:val="none" w:sz="0" w:space="0" w:color="auto"/>
      </w:divBdr>
    </w:div>
    <w:div w:id="679165271">
      <w:bodyDiv w:val="1"/>
      <w:marLeft w:val="0"/>
      <w:marRight w:val="0"/>
      <w:marTop w:val="0"/>
      <w:marBottom w:val="0"/>
      <w:divBdr>
        <w:top w:val="none" w:sz="0" w:space="0" w:color="auto"/>
        <w:left w:val="none" w:sz="0" w:space="0" w:color="auto"/>
        <w:bottom w:val="none" w:sz="0" w:space="0" w:color="auto"/>
        <w:right w:val="none" w:sz="0" w:space="0" w:color="auto"/>
      </w:divBdr>
    </w:div>
    <w:div w:id="689767297">
      <w:bodyDiv w:val="1"/>
      <w:marLeft w:val="0"/>
      <w:marRight w:val="0"/>
      <w:marTop w:val="0"/>
      <w:marBottom w:val="0"/>
      <w:divBdr>
        <w:top w:val="none" w:sz="0" w:space="0" w:color="auto"/>
        <w:left w:val="none" w:sz="0" w:space="0" w:color="auto"/>
        <w:bottom w:val="none" w:sz="0" w:space="0" w:color="auto"/>
        <w:right w:val="none" w:sz="0" w:space="0" w:color="auto"/>
      </w:divBdr>
    </w:div>
    <w:div w:id="690300873">
      <w:bodyDiv w:val="1"/>
      <w:marLeft w:val="0"/>
      <w:marRight w:val="0"/>
      <w:marTop w:val="0"/>
      <w:marBottom w:val="0"/>
      <w:divBdr>
        <w:top w:val="none" w:sz="0" w:space="0" w:color="auto"/>
        <w:left w:val="none" w:sz="0" w:space="0" w:color="auto"/>
        <w:bottom w:val="none" w:sz="0" w:space="0" w:color="auto"/>
        <w:right w:val="none" w:sz="0" w:space="0" w:color="auto"/>
      </w:divBdr>
    </w:div>
    <w:div w:id="732042897">
      <w:bodyDiv w:val="1"/>
      <w:marLeft w:val="0"/>
      <w:marRight w:val="0"/>
      <w:marTop w:val="0"/>
      <w:marBottom w:val="0"/>
      <w:divBdr>
        <w:top w:val="none" w:sz="0" w:space="0" w:color="auto"/>
        <w:left w:val="none" w:sz="0" w:space="0" w:color="auto"/>
        <w:bottom w:val="none" w:sz="0" w:space="0" w:color="auto"/>
        <w:right w:val="none" w:sz="0" w:space="0" w:color="auto"/>
      </w:divBdr>
    </w:div>
    <w:div w:id="758982115">
      <w:bodyDiv w:val="1"/>
      <w:marLeft w:val="0"/>
      <w:marRight w:val="0"/>
      <w:marTop w:val="0"/>
      <w:marBottom w:val="0"/>
      <w:divBdr>
        <w:top w:val="none" w:sz="0" w:space="0" w:color="auto"/>
        <w:left w:val="none" w:sz="0" w:space="0" w:color="auto"/>
        <w:bottom w:val="none" w:sz="0" w:space="0" w:color="auto"/>
        <w:right w:val="none" w:sz="0" w:space="0" w:color="auto"/>
      </w:divBdr>
    </w:div>
    <w:div w:id="795366753">
      <w:bodyDiv w:val="1"/>
      <w:marLeft w:val="0"/>
      <w:marRight w:val="0"/>
      <w:marTop w:val="0"/>
      <w:marBottom w:val="0"/>
      <w:divBdr>
        <w:top w:val="none" w:sz="0" w:space="0" w:color="auto"/>
        <w:left w:val="none" w:sz="0" w:space="0" w:color="auto"/>
        <w:bottom w:val="none" w:sz="0" w:space="0" w:color="auto"/>
        <w:right w:val="none" w:sz="0" w:space="0" w:color="auto"/>
      </w:divBdr>
    </w:div>
    <w:div w:id="799688722">
      <w:bodyDiv w:val="1"/>
      <w:marLeft w:val="0"/>
      <w:marRight w:val="0"/>
      <w:marTop w:val="0"/>
      <w:marBottom w:val="0"/>
      <w:divBdr>
        <w:top w:val="none" w:sz="0" w:space="0" w:color="auto"/>
        <w:left w:val="none" w:sz="0" w:space="0" w:color="auto"/>
        <w:bottom w:val="none" w:sz="0" w:space="0" w:color="auto"/>
        <w:right w:val="none" w:sz="0" w:space="0" w:color="auto"/>
      </w:divBdr>
    </w:div>
    <w:div w:id="822622466">
      <w:bodyDiv w:val="1"/>
      <w:marLeft w:val="0"/>
      <w:marRight w:val="0"/>
      <w:marTop w:val="0"/>
      <w:marBottom w:val="0"/>
      <w:divBdr>
        <w:top w:val="none" w:sz="0" w:space="0" w:color="auto"/>
        <w:left w:val="none" w:sz="0" w:space="0" w:color="auto"/>
        <w:bottom w:val="none" w:sz="0" w:space="0" w:color="auto"/>
        <w:right w:val="none" w:sz="0" w:space="0" w:color="auto"/>
      </w:divBdr>
    </w:div>
    <w:div w:id="852689586">
      <w:bodyDiv w:val="1"/>
      <w:marLeft w:val="0"/>
      <w:marRight w:val="0"/>
      <w:marTop w:val="0"/>
      <w:marBottom w:val="0"/>
      <w:divBdr>
        <w:top w:val="none" w:sz="0" w:space="0" w:color="auto"/>
        <w:left w:val="none" w:sz="0" w:space="0" w:color="auto"/>
        <w:bottom w:val="none" w:sz="0" w:space="0" w:color="auto"/>
        <w:right w:val="none" w:sz="0" w:space="0" w:color="auto"/>
      </w:divBdr>
    </w:div>
    <w:div w:id="868570205">
      <w:bodyDiv w:val="1"/>
      <w:marLeft w:val="0"/>
      <w:marRight w:val="0"/>
      <w:marTop w:val="0"/>
      <w:marBottom w:val="0"/>
      <w:divBdr>
        <w:top w:val="none" w:sz="0" w:space="0" w:color="auto"/>
        <w:left w:val="none" w:sz="0" w:space="0" w:color="auto"/>
        <w:bottom w:val="none" w:sz="0" w:space="0" w:color="auto"/>
        <w:right w:val="none" w:sz="0" w:space="0" w:color="auto"/>
      </w:divBdr>
    </w:div>
    <w:div w:id="877165120">
      <w:bodyDiv w:val="1"/>
      <w:marLeft w:val="0"/>
      <w:marRight w:val="0"/>
      <w:marTop w:val="0"/>
      <w:marBottom w:val="0"/>
      <w:divBdr>
        <w:top w:val="none" w:sz="0" w:space="0" w:color="auto"/>
        <w:left w:val="none" w:sz="0" w:space="0" w:color="auto"/>
        <w:bottom w:val="none" w:sz="0" w:space="0" w:color="auto"/>
        <w:right w:val="none" w:sz="0" w:space="0" w:color="auto"/>
      </w:divBdr>
    </w:div>
    <w:div w:id="878274897">
      <w:bodyDiv w:val="1"/>
      <w:marLeft w:val="0"/>
      <w:marRight w:val="0"/>
      <w:marTop w:val="0"/>
      <w:marBottom w:val="0"/>
      <w:divBdr>
        <w:top w:val="none" w:sz="0" w:space="0" w:color="auto"/>
        <w:left w:val="none" w:sz="0" w:space="0" w:color="auto"/>
        <w:bottom w:val="none" w:sz="0" w:space="0" w:color="auto"/>
        <w:right w:val="none" w:sz="0" w:space="0" w:color="auto"/>
      </w:divBdr>
    </w:div>
    <w:div w:id="882250940">
      <w:bodyDiv w:val="1"/>
      <w:marLeft w:val="0"/>
      <w:marRight w:val="0"/>
      <w:marTop w:val="0"/>
      <w:marBottom w:val="0"/>
      <w:divBdr>
        <w:top w:val="none" w:sz="0" w:space="0" w:color="auto"/>
        <w:left w:val="none" w:sz="0" w:space="0" w:color="auto"/>
        <w:bottom w:val="none" w:sz="0" w:space="0" w:color="auto"/>
        <w:right w:val="none" w:sz="0" w:space="0" w:color="auto"/>
      </w:divBdr>
    </w:div>
    <w:div w:id="886796878">
      <w:bodyDiv w:val="1"/>
      <w:marLeft w:val="0"/>
      <w:marRight w:val="0"/>
      <w:marTop w:val="0"/>
      <w:marBottom w:val="0"/>
      <w:divBdr>
        <w:top w:val="none" w:sz="0" w:space="0" w:color="auto"/>
        <w:left w:val="none" w:sz="0" w:space="0" w:color="auto"/>
        <w:bottom w:val="none" w:sz="0" w:space="0" w:color="auto"/>
        <w:right w:val="none" w:sz="0" w:space="0" w:color="auto"/>
      </w:divBdr>
    </w:div>
    <w:div w:id="893347272">
      <w:bodyDiv w:val="1"/>
      <w:marLeft w:val="0"/>
      <w:marRight w:val="0"/>
      <w:marTop w:val="0"/>
      <w:marBottom w:val="0"/>
      <w:divBdr>
        <w:top w:val="none" w:sz="0" w:space="0" w:color="auto"/>
        <w:left w:val="none" w:sz="0" w:space="0" w:color="auto"/>
        <w:bottom w:val="none" w:sz="0" w:space="0" w:color="auto"/>
        <w:right w:val="none" w:sz="0" w:space="0" w:color="auto"/>
      </w:divBdr>
    </w:div>
    <w:div w:id="950622533">
      <w:bodyDiv w:val="1"/>
      <w:marLeft w:val="0"/>
      <w:marRight w:val="0"/>
      <w:marTop w:val="0"/>
      <w:marBottom w:val="0"/>
      <w:divBdr>
        <w:top w:val="none" w:sz="0" w:space="0" w:color="auto"/>
        <w:left w:val="none" w:sz="0" w:space="0" w:color="auto"/>
        <w:bottom w:val="none" w:sz="0" w:space="0" w:color="auto"/>
        <w:right w:val="none" w:sz="0" w:space="0" w:color="auto"/>
      </w:divBdr>
    </w:div>
    <w:div w:id="956840340">
      <w:bodyDiv w:val="1"/>
      <w:marLeft w:val="0"/>
      <w:marRight w:val="0"/>
      <w:marTop w:val="0"/>
      <w:marBottom w:val="0"/>
      <w:divBdr>
        <w:top w:val="none" w:sz="0" w:space="0" w:color="auto"/>
        <w:left w:val="none" w:sz="0" w:space="0" w:color="auto"/>
        <w:bottom w:val="none" w:sz="0" w:space="0" w:color="auto"/>
        <w:right w:val="none" w:sz="0" w:space="0" w:color="auto"/>
      </w:divBdr>
    </w:div>
    <w:div w:id="965038357">
      <w:bodyDiv w:val="1"/>
      <w:marLeft w:val="0"/>
      <w:marRight w:val="0"/>
      <w:marTop w:val="0"/>
      <w:marBottom w:val="0"/>
      <w:divBdr>
        <w:top w:val="none" w:sz="0" w:space="0" w:color="auto"/>
        <w:left w:val="none" w:sz="0" w:space="0" w:color="auto"/>
        <w:bottom w:val="none" w:sz="0" w:space="0" w:color="auto"/>
        <w:right w:val="none" w:sz="0" w:space="0" w:color="auto"/>
      </w:divBdr>
    </w:div>
    <w:div w:id="1032729161">
      <w:bodyDiv w:val="1"/>
      <w:marLeft w:val="0"/>
      <w:marRight w:val="0"/>
      <w:marTop w:val="0"/>
      <w:marBottom w:val="0"/>
      <w:divBdr>
        <w:top w:val="none" w:sz="0" w:space="0" w:color="auto"/>
        <w:left w:val="none" w:sz="0" w:space="0" w:color="auto"/>
        <w:bottom w:val="none" w:sz="0" w:space="0" w:color="auto"/>
        <w:right w:val="none" w:sz="0" w:space="0" w:color="auto"/>
      </w:divBdr>
    </w:div>
    <w:div w:id="1080983066">
      <w:bodyDiv w:val="1"/>
      <w:marLeft w:val="0"/>
      <w:marRight w:val="0"/>
      <w:marTop w:val="0"/>
      <w:marBottom w:val="0"/>
      <w:divBdr>
        <w:top w:val="none" w:sz="0" w:space="0" w:color="auto"/>
        <w:left w:val="none" w:sz="0" w:space="0" w:color="auto"/>
        <w:bottom w:val="none" w:sz="0" w:space="0" w:color="auto"/>
        <w:right w:val="none" w:sz="0" w:space="0" w:color="auto"/>
      </w:divBdr>
    </w:div>
    <w:div w:id="1088431090">
      <w:bodyDiv w:val="1"/>
      <w:marLeft w:val="0"/>
      <w:marRight w:val="0"/>
      <w:marTop w:val="0"/>
      <w:marBottom w:val="0"/>
      <w:divBdr>
        <w:top w:val="none" w:sz="0" w:space="0" w:color="auto"/>
        <w:left w:val="none" w:sz="0" w:space="0" w:color="auto"/>
        <w:bottom w:val="none" w:sz="0" w:space="0" w:color="auto"/>
        <w:right w:val="none" w:sz="0" w:space="0" w:color="auto"/>
      </w:divBdr>
    </w:div>
    <w:div w:id="1093936176">
      <w:bodyDiv w:val="1"/>
      <w:marLeft w:val="0"/>
      <w:marRight w:val="0"/>
      <w:marTop w:val="0"/>
      <w:marBottom w:val="0"/>
      <w:divBdr>
        <w:top w:val="none" w:sz="0" w:space="0" w:color="auto"/>
        <w:left w:val="none" w:sz="0" w:space="0" w:color="auto"/>
        <w:bottom w:val="none" w:sz="0" w:space="0" w:color="auto"/>
        <w:right w:val="none" w:sz="0" w:space="0" w:color="auto"/>
      </w:divBdr>
    </w:div>
    <w:div w:id="1101535048">
      <w:bodyDiv w:val="1"/>
      <w:marLeft w:val="0"/>
      <w:marRight w:val="0"/>
      <w:marTop w:val="0"/>
      <w:marBottom w:val="0"/>
      <w:divBdr>
        <w:top w:val="none" w:sz="0" w:space="0" w:color="auto"/>
        <w:left w:val="none" w:sz="0" w:space="0" w:color="auto"/>
        <w:bottom w:val="none" w:sz="0" w:space="0" w:color="auto"/>
        <w:right w:val="none" w:sz="0" w:space="0" w:color="auto"/>
      </w:divBdr>
    </w:div>
    <w:div w:id="1101602763">
      <w:bodyDiv w:val="1"/>
      <w:marLeft w:val="0"/>
      <w:marRight w:val="0"/>
      <w:marTop w:val="0"/>
      <w:marBottom w:val="0"/>
      <w:divBdr>
        <w:top w:val="none" w:sz="0" w:space="0" w:color="auto"/>
        <w:left w:val="none" w:sz="0" w:space="0" w:color="auto"/>
        <w:bottom w:val="none" w:sz="0" w:space="0" w:color="auto"/>
        <w:right w:val="none" w:sz="0" w:space="0" w:color="auto"/>
      </w:divBdr>
    </w:div>
    <w:div w:id="1103116090">
      <w:bodyDiv w:val="1"/>
      <w:marLeft w:val="0"/>
      <w:marRight w:val="0"/>
      <w:marTop w:val="0"/>
      <w:marBottom w:val="0"/>
      <w:divBdr>
        <w:top w:val="none" w:sz="0" w:space="0" w:color="auto"/>
        <w:left w:val="none" w:sz="0" w:space="0" w:color="auto"/>
        <w:bottom w:val="none" w:sz="0" w:space="0" w:color="auto"/>
        <w:right w:val="none" w:sz="0" w:space="0" w:color="auto"/>
      </w:divBdr>
      <w:divsChild>
        <w:div w:id="1263103923">
          <w:marLeft w:val="0"/>
          <w:marRight w:val="0"/>
          <w:marTop w:val="0"/>
          <w:marBottom w:val="0"/>
          <w:divBdr>
            <w:top w:val="none" w:sz="0" w:space="0" w:color="auto"/>
            <w:left w:val="none" w:sz="0" w:space="0" w:color="auto"/>
            <w:bottom w:val="none" w:sz="0" w:space="0" w:color="auto"/>
            <w:right w:val="none" w:sz="0" w:space="0" w:color="auto"/>
          </w:divBdr>
          <w:divsChild>
            <w:div w:id="1665039411">
              <w:marLeft w:val="0"/>
              <w:marRight w:val="0"/>
              <w:marTop w:val="0"/>
              <w:marBottom w:val="0"/>
              <w:divBdr>
                <w:top w:val="none" w:sz="0" w:space="0" w:color="auto"/>
                <w:left w:val="none" w:sz="0" w:space="0" w:color="auto"/>
                <w:bottom w:val="none" w:sz="0" w:space="0" w:color="auto"/>
                <w:right w:val="none" w:sz="0" w:space="0" w:color="auto"/>
              </w:divBdr>
              <w:divsChild>
                <w:div w:id="13087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0316">
      <w:bodyDiv w:val="1"/>
      <w:marLeft w:val="0"/>
      <w:marRight w:val="0"/>
      <w:marTop w:val="0"/>
      <w:marBottom w:val="0"/>
      <w:divBdr>
        <w:top w:val="none" w:sz="0" w:space="0" w:color="auto"/>
        <w:left w:val="none" w:sz="0" w:space="0" w:color="auto"/>
        <w:bottom w:val="none" w:sz="0" w:space="0" w:color="auto"/>
        <w:right w:val="none" w:sz="0" w:space="0" w:color="auto"/>
      </w:divBdr>
    </w:div>
    <w:div w:id="1129859798">
      <w:bodyDiv w:val="1"/>
      <w:marLeft w:val="0"/>
      <w:marRight w:val="0"/>
      <w:marTop w:val="0"/>
      <w:marBottom w:val="0"/>
      <w:divBdr>
        <w:top w:val="none" w:sz="0" w:space="0" w:color="auto"/>
        <w:left w:val="none" w:sz="0" w:space="0" w:color="auto"/>
        <w:bottom w:val="none" w:sz="0" w:space="0" w:color="auto"/>
        <w:right w:val="none" w:sz="0" w:space="0" w:color="auto"/>
      </w:divBdr>
    </w:div>
    <w:div w:id="1160383887">
      <w:bodyDiv w:val="1"/>
      <w:marLeft w:val="0"/>
      <w:marRight w:val="0"/>
      <w:marTop w:val="0"/>
      <w:marBottom w:val="0"/>
      <w:divBdr>
        <w:top w:val="none" w:sz="0" w:space="0" w:color="auto"/>
        <w:left w:val="none" w:sz="0" w:space="0" w:color="auto"/>
        <w:bottom w:val="none" w:sz="0" w:space="0" w:color="auto"/>
        <w:right w:val="none" w:sz="0" w:space="0" w:color="auto"/>
      </w:divBdr>
    </w:div>
    <w:div w:id="1212186068">
      <w:bodyDiv w:val="1"/>
      <w:marLeft w:val="0"/>
      <w:marRight w:val="0"/>
      <w:marTop w:val="0"/>
      <w:marBottom w:val="0"/>
      <w:divBdr>
        <w:top w:val="none" w:sz="0" w:space="0" w:color="auto"/>
        <w:left w:val="none" w:sz="0" w:space="0" w:color="auto"/>
        <w:bottom w:val="none" w:sz="0" w:space="0" w:color="auto"/>
        <w:right w:val="none" w:sz="0" w:space="0" w:color="auto"/>
      </w:divBdr>
    </w:div>
    <w:div w:id="1240554888">
      <w:bodyDiv w:val="1"/>
      <w:marLeft w:val="0"/>
      <w:marRight w:val="0"/>
      <w:marTop w:val="0"/>
      <w:marBottom w:val="0"/>
      <w:divBdr>
        <w:top w:val="none" w:sz="0" w:space="0" w:color="auto"/>
        <w:left w:val="none" w:sz="0" w:space="0" w:color="auto"/>
        <w:bottom w:val="none" w:sz="0" w:space="0" w:color="auto"/>
        <w:right w:val="none" w:sz="0" w:space="0" w:color="auto"/>
      </w:divBdr>
    </w:div>
    <w:div w:id="1250580130">
      <w:bodyDiv w:val="1"/>
      <w:marLeft w:val="0"/>
      <w:marRight w:val="0"/>
      <w:marTop w:val="0"/>
      <w:marBottom w:val="0"/>
      <w:divBdr>
        <w:top w:val="none" w:sz="0" w:space="0" w:color="auto"/>
        <w:left w:val="none" w:sz="0" w:space="0" w:color="auto"/>
        <w:bottom w:val="none" w:sz="0" w:space="0" w:color="auto"/>
        <w:right w:val="none" w:sz="0" w:space="0" w:color="auto"/>
      </w:divBdr>
    </w:div>
    <w:div w:id="1283072527">
      <w:bodyDiv w:val="1"/>
      <w:marLeft w:val="0"/>
      <w:marRight w:val="0"/>
      <w:marTop w:val="0"/>
      <w:marBottom w:val="0"/>
      <w:divBdr>
        <w:top w:val="none" w:sz="0" w:space="0" w:color="auto"/>
        <w:left w:val="none" w:sz="0" w:space="0" w:color="auto"/>
        <w:bottom w:val="none" w:sz="0" w:space="0" w:color="auto"/>
        <w:right w:val="none" w:sz="0" w:space="0" w:color="auto"/>
      </w:divBdr>
    </w:div>
    <w:div w:id="1297419759">
      <w:bodyDiv w:val="1"/>
      <w:marLeft w:val="0"/>
      <w:marRight w:val="0"/>
      <w:marTop w:val="0"/>
      <w:marBottom w:val="0"/>
      <w:divBdr>
        <w:top w:val="none" w:sz="0" w:space="0" w:color="auto"/>
        <w:left w:val="none" w:sz="0" w:space="0" w:color="auto"/>
        <w:bottom w:val="none" w:sz="0" w:space="0" w:color="auto"/>
        <w:right w:val="none" w:sz="0" w:space="0" w:color="auto"/>
      </w:divBdr>
    </w:div>
    <w:div w:id="1324819064">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1382285573">
      <w:bodyDiv w:val="1"/>
      <w:marLeft w:val="0"/>
      <w:marRight w:val="0"/>
      <w:marTop w:val="0"/>
      <w:marBottom w:val="0"/>
      <w:divBdr>
        <w:top w:val="none" w:sz="0" w:space="0" w:color="auto"/>
        <w:left w:val="none" w:sz="0" w:space="0" w:color="auto"/>
        <w:bottom w:val="none" w:sz="0" w:space="0" w:color="auto"/>
        <w:right w:val="none" w:sz="0" w:space="0" w:color="auto"/>
      </w:divBdr>
    </w:div>
    <w:div w:id="1442611024">
      <w:bodyDiv w:val="1"/>
      <w:marLeft w:val="0"/>
      <w:marRight w:val="0"/>
      <w:marTop w:val="0"/>
      <w:marBottom w:val="0"/>
      <w:divBdr>
        <w:top w:val="none" w:sz="0" w:space="0" w:color="auto"/>
        <w:left w:val="none" w:sz="0" w:space="0" w:color="auto"/>
        <w:bottom w:val="none" w:sz="0" w:space="0" w:color="auto"/>
        <w:right w:val="none" w:sz="0" w:space="0" w:color="auto"/>
      </w:divBdr>
    </w:div>
    <w:div w:id="1459494086">
      <w:bodyDiv w:val="1"/>
      <w:marLeft w:val="0"/>
      <w:marRight w:val="0"/>
      <w:marTop w:val="0"/>
      <w:marBottom w:val="0"/>
      <w:divBdr>
        <w:top w:val="none" w:sz="0" w:space="0" w:color="auto"/>
        <w:left w:val="none" w:sz="0" w:space="0" w:color="auto"/>
        <w:bottom w:val="none" w:sz="0" w:space="0" w:color="auto"/>
        <w:right w:val="none" w:sz="0" w:space="0" w:color="auto"/>
      </w:divBdr>
    </w:div>
    <w:div w:id="1459563397">
      <w:bodyDiv w:val="1"/>
      <w:marLeft w:val="0"/>
      <w:marRight w:val="0"/>
      <w:marTop w:val="0"/>
      <w:marBottom w:val="0"/>
      <w:divBdr>
        <w:top w:val="none" w:sz="0" w:space="0" w:color="auto"/>
        <w:left w:val="none" w:sz="0" w:space="0" w:color="auto"/>
        <w:bottom w:val="none" w:sz="0" w:space="0" w:color="auto"/>
        <w:right w:val="none" w:sz="0" w:space="0" w:color="auto"/>
      </w:divBdr>
    </w:div>
    <w:div w:id="1480805740">
      <w:bodyDiv w:val="1"/>
      <w:marLeft w:val="0"/>
      <w:marRight w:val="0"/>
      <w:marTop w:val="0"/>
      <w:marBottom w:val="0"/>
      <w:divBdr>
        <w:top w:val="none" w:sz="0" w:space="0" w:color="auto"/>
        <w:left w:val="none" w:sz="0" w:space="0" w:color="auto"/>
        <w:bottom w:val="none" w:sz="0" w:space="0" w:color="auto"/>
        <w:right w:val="none" w:sz="0" w:space="0" w:color="auto"/>
      </w:divBdr>
    </w:div>
    <w:div w:id="1483692690">
      <w:bodyDiv w:val="1"/>
      <w:marLeft w:val="0"/>
      <w:marRight w:val="0"/>
      <w:marTop w:val="0"/>
      <w:marBottom w:val="0"/>
      <w:divBdr>
        <w:top w:val="none" w:sz="0" w:space="0" w:color="auto"/>
        <w:left w:val="none" w:sz="0" w:space="0" w:color="auto"/>
        <w:bottom w:val="none" w:sz="0" w:space="0" w:color="auto"/>
        <w:right w:val="none" w:sz="0" w:space="0" w:color="auto"/>
      </w:divBdr>
    </w:div>
    <w:div w:id="1590700553">
      <w:bodyDiv w:val="1"/>
      <w:marLeft w:val="0"/>
      <w:marRight w:val="0"/>
      <w:marTop w:val="0"/>
      <w:marBottom w:val="0"/>
      <w:divBdr>
        <w:top w:val="none" w:sz="0" w:space="0" w:color="auto"/>
        <w:left w:val="none" w:sz="0" w:space="0" w:color="auto"/>
        <w:bottom w:val="none" w:sz="0" w:space="0" w:color="auto"/>
        <w:right w:val="none" w:sz="0" w:space="0" w:color="auto"/>
      </w:divBdr>
    </w:div>
    <w:div w:id="1592466995">
      <w:bodyDiv w:val="1"/>
      <w:marLeft w:val="0"/>
      <w:marRight w:val="0"/>
      <w:marTop w:val="0"/>
      <w:marBottom w:val="0"/>
      <w:divBdr>
        <w:top w:val="none" w:sz="0" w:space="0" w:color="auto"/>
        <w:left w:val="none" w:sz="0" w:space="0" w:color="auto"/>
        <w:bottom w:val="none" w:sz="0" w:space="0" w:color="auto"/>
        <w:right w:val="none" w:sz="0" w:space="0" w:color="auto"/>
      </w:divBdr>
    </w:div>
    <w:div w:id="1603805205">
      <w:bodyDiv w:val="1"/>
      <w:marLeft w:val="0"/>
      <w:marRight w:val="0"/>
      <w:marTop w:val="0"/>
      <w:marBottom w:val="0"/>
      <w:divBdr>
        <w:top w:val="none" w:sz="0" w:space="0" w:color="auto"/>
        <w:left w:val="none" w:sz="0" w:space="0" w:color="auto"/>
        <w:bottom w:val="none" w:sz="0" w:space="0" w:color="auto"/>
        <w:right w:val="none" w:sz="0" w:space="0" w:color="auto"/>
      </w:divBdr>
    </w:div>
    <w:div w:id="1604222879">
      <w:bodyDiv w:val="1"/>
      <w:marLeft w:val="0"/>
      <w:marRight w:val="0"/>
      <w:marTop w:val="0"/>
      <w:marBottom w:val="0"/>
      <w:divBdr>
        <w:top w:val="none" w:sz="0" w:space="0" w:color="auto"/>
        <w:left w:val="none" w:sz="0" w:space="0" w:color="auto"/>
        <w:bottom w:val="none" w:sz="0" w:space="0" w:color="auto"/>
        <w:right w:val="none" w:sz="0" w:space="0" w:color="auto"/>
      </w:divBdr>
    </w:div>
    <w:div w:id="1623458649">
      <w:bodyDiv w:val="1"/>
      <w:marLeft w:val="0"/>
      <w:marRight w:val="0"/>
      <w:marTop w:val="0"/>
      <w:marBottom w:val="0"/>
      <w:divBdr>
        <w:top w:val="none" w:sz="0" w:space="0" w:color="auto"/>
        <w:left w:val="none" w:sz="0" w:space="0" w:color="auto"/>
        <w:bottom w:val="none" w:sz="0" w:space="0" w:color="auto"/>
        <w:right w:val="none" w:sz="0" w:space="0" w:color="auto"/>
      </w:divBdr>
    </w:div>
    <w:div w:id="1661496469">
      <w:bodyDiv w:val="1"/>
      <w:marLeft w:val="0"/>
      <w:marRight w:val="0"/>
      <w:marTop w:val="0"/>
      <w:marBottom w:val="0"/>
      <w:divBdr>
        <w:top w:val="none" w:sz="0" w:space="0" w:color="auto"/>
        <w:left w:val="none" w:sz="0" w:space="0" w:color="auto"/>
        <w:bottom w:val="none" w:sz="0" w:space="0" w:color="auto"/>
        <w:right w:val="none" w:sz="0" w:space="0" w:color="auto"/>
      </w:divBdr>
    </w:div>
    <w:div w:id="1662545165">
      <w:bodyDiv w:val="1"/>
      <w:marLeft w:val="0"/>
      <w:marRight w:val="0"/>
      <w:marTop w:val="0"/>
      <w:marBottom w:val="0"/>
      <w:divBdr>
        <w:top w:val="none" w:sz="0" w:space="0" w:color="auto"/>
        <w:left w:val="none" w:sz="0" w:space="0" w:color="auto"/>
        <w:bottom w:val="none" w:sz="0" w:space="0" w:color="auto"/>
        <w:right w:val="none" w:sz="0" w:space="0" w:color="auto"/>
      </w:divBdr>
    </w:div>
    <w:div w:id="1685936290">
      <w:bodyDiv w:val="1"/>
      <w:marLeft w:val="0"/>
      <w:marRight w:val="0"/>
      <w:marTop w:val="0"/>
      <w:marBottom w:val="0"/>
      <w:divBdr>
        <w:top w:val="none" w:sz="0" w:space="0" w:color="auto"/>
        <w:left w:val="none" w:sz="0" w:space="0" w:color="auto"/>
        <w:bottom w:val="none" w:sz="0" w:space="0" w:color="auto"/>
        <w:right w:val="none" w:sz="0" w:space="0" w:color="auto"/>
      </w:divBdr>
    </w:div>
    <w:div w:id="1702591624">
      <w:bodyDiv w:val="1"/>
      <w:marLeft w:val="0"/>
      <w:marRight w:val="0"/>
      <w:marTop w:val="0"/>
      <w:marBottom w:val="0"/>
      <w:divBdr>
        <w:top w:val="none" w:sz="0" w:space="0" w:color="auto"/>
        <w:left w:val="none" w:sz="0" w:space="0" w:color="auto"/>
        <w:bottom w:val="none" w:sz="0" w:space="0" w:color="auto"/>
        <w:right w:val="none" w:sz="0" w:space="0" w:color="auto"/>
      </w:divBdr>
    </w:div>
    <w:div w:id="1780443725">
      <w:bodyDiv w:val="1"/>
      <w:marLeft w:val="0"/>
      <w:marRight w:val="0"/>
      <w:marTop w:val="0"/>
      <w:marBottom w:val="0"/>
      <w:divBdr>
        <w:top w:val="none" w:sz="0" w:space="0" w:color="auto"/>
        <w:left w:val="none" w:sz="0" w:space="0" w:color="auto"/>
        <w:bottom w:val="none" w:sz="0" w:space="0" w:color="auto"/>
        <w:right w:val="none" w:sz="0" w:space="0" w:color="auto"/>
      </w:divBdr>
    </w:div>
    <w:div w:id="1836678194">
      <w:bodyDiv w:val="1"/>
      <w:marLeft w:val="0"/>
      <w:marRight w:val="0"/>
      <w:marTop w:val="0"/>
      <w:marBottom w:val="0"/>
      <w:divBdr>
        <w:top w:val="none" w:sz="0" w:space="0" w:color="auto"/>
        <w:left w:val="none" w:sz="0" w:space="0" w:color="auto"/>
        <w:bottom w:val="none" w:sz="0" w:space="0" w:color="auto"/>
        <w:right w:val="none" w:sz="0" w:space="0" w:color="auto"/>
      </w:divBdr>
    </w:div>
    <w:div w:id="1880164132">
      <w:bodyDiv w:val="1"/>
      <w:marLeft w:val="0"/>
      <w:marRight w:val="0"/>
      <w:marTop w:val="0"/>
      <w:marBottom w:val="0"/>
      <w:divBdr>
        <w:top w:val="none" w:sz="0" w:space="0" w:color="auto"/>
        <w:left w:val="none" w:sz="0" w:space="0" w:color="auto"/>
        <w:bottom w:val="none" w:sz="0" w:space="0" w:color="auto"/>
        <w:right w:val="none" w:sz="0" w:space="0" w:color="auto"/>
      </w:divBdr>
    </w:div>
    <w:div w:id="1907765010">
      <w:bodyDiv w:val="1"/>
      <w:marLeft w:val="0"/>
      <w:marRight w:val="0"/>
      <w:marTop w:val="0"/>
      <w:marBottom w:val="0"/>
      <w:divBdr>
        <w:top w:val="none" w:sz="0" w:space="0" w:color="auto"/>
        <w:left w:val="none" w:sz="0" w:space="0" w:color="auto"/>
        <w:bottom w:val="none" w:sz="0" w:space="0" w:color="auto"/>
        <w:right w:val="none" w:sz="0" w:space="0" w:color="auto"/>
      </w:divBdr>
    </w:div>
    <w:div w:id="1913007674">
      <w:bodyDiv w:val="1"/>
      <w:marLeft w:val="0"/>
      <w:marRight w:val="0"/>
      <w:marTop w:val="0"/>
      <w:marBottom w:val="0"/>
      <w:divBdr>
        <w:top w:val="none" w:sz="0" w:space="0" w:color="auto"/>
        <w:left w:val="none" w:sz="0" w:space="0" w:color="auto"/>
        <w:bottom w:val="none" w:sz="0" w:space="0" w:color="auto"/>
        <w:right w:val="none" w:sz="0" w:space="0" w:color="auto"/>
      </w:divBdr>
    </w:div>
    <w:div w:id="1918132786">
      <w:bodyDiv w:val="1"/>
      <w:marLeft w:val="0"/>
      <w:marRight w:val="0"/>
      <w:marTop w:val="0"/>
      <w:marBottom w:val="0"/>
      <w:divBdr>
        <w:top w:val="none" w:sz="0" w:space="0" w:color="auto"/>
        <w:left w:val="none" w:sz="0" w:space="0" w:color="auto"/>
        <w:bottom w:val="none" w:sz="0" w:space="0" w:color="auto"/>
        <w:right w:val="none" w:sz="0" w:space="0" w:color="auto"/>
      </w:divBdr>
    </w:div>
    <w:div w:id="1956675246">
      <w:bodyDiv w:val="1"/>
      <w:marLeft w:val="0"/>
      <w:marRight w:val="0"/>
      <w:marTop w:val="0"/>
      <w:marBottom w:val="0"/>
      <w:divBdr>
        <w:top w:val="none" w:sz="0" w:space="0" w:color="auto"/>
        <w:left w:val="none" w:sz="0" w:space="0" w:color="auto"/>
        <w:bottom w:val="none" w:sz="0" w:space="0" w:color="auto"/>
        <w:right w:val="none" w:sz="0" w:space="0" w:color="auto"/>
      </w:divBdr>
    </w:div>
    <w:div w:id="1958029264">
      <w:bodyDiv w:val="1"/>
      <w:marLeft w:val="0"/>
      <w:marRight w:val="0"/>
      <w:marTop w:val="0"/>
      <w:marBottom w:val="0"/>
      <w:divBdr>
        <w:top w:val="none" w:sz="0" w:space="0" w:color="auto"/>
        <w:left w:val="none" w:sz="0" w:space="0" w:color="auto"/>
        <w:bottom w:val="none" w:sz="0" w:space="0" w:color="auto"/>
        <w:right w:val="none" w:sz="0" w:space="0" w:color="auto"/>
      </w:divBdr>
    </w:div>
    <w:div w:id="1981421437">
      <w:bodyDiv w:val="1"/>
      <w:marLeft w:val="0"/>
      <w:marRight w:val="0"/>
      <w:marTop w:val="0"/>
      <w:marBottom w:val="0"/>
      <w:divBdr>
        <w:top w:val="none" w:sz="0" w:space="0" w:color="auto"/>
        <w:left w:val="none" w:sz="0" w:space="0" w:color="auto"/>
        <w:bottom w:val="none" w:sz="0" w:space="0" w:color="auto"/>
        <w:right w:val="none" w:sz="0" w:space="0" w:color="auto"/>
      </w:divBdr>
    </w:div>
    <w:div w:id="1996954650">
      <w:bodyDiv w:val="1"/>
      <w:marLeft w:val="0"/>
      <w:marRight w:val="0"/>
      <w:marTop w:val="0"/>
      <w:marBottom w:val="0"/>
      <w:divBdr>
        <w:top w:val="none" w:sz="0" w:space="0" w:color="auto"/>
        <w:left w:val="none" w:sz="0" w:space="0" w:color="auto"/>
        <w:bottom w:val="none" w:sz="0" w:space="0" w:color="auto"/>
        <w:right w:val="none" w:sz="0" w:space="0" w:color="auto"/>
      </w:divBdr>
    </w:div>
    <w:div w:id="2007054200">
      <w:bodyDiv w:val="1"/>
      <w:marLeft w:val="0"/>
      <w:marRight w:val="0"/>
      <w:marTop w:val="0"/>
      <w:marBottom w:val="0"/>
      <w:divBdr>
        <w:top w:val="none" w:sz="0" w:space="0" w:color="auto"/>
        <w:left w:val="none" w:sz="0" w:space="0" w:color="auto"/>
        <w:bottom w:val="none" w:sz="0" w:space="0" w:color="auto"/>
        <w:right w:val="none" w:sz="0" w:space="0" w:color="auto"/>
      </w:divBdr>
    </w:div>
    <w:div w:id="2017070303">
      <w:bodyDiv w:val="1"/>
      <w:marLeft w:val="0"/>
      <w:marRight w:val="0"/>
      <w:marTop w:val="0"/>
      <w:marBottom w:val="0"/>
      <w:divBdr>
        <w:top w:val="none" w:sz="0" w:space="0" w:color="auto"/>
        <w:left w:val="none" w:sz="0" w:space="0" w:color="auto"/>
        <w:bottom w:val="none" w:sz="0" w:space="0" w:color="auto"/>
        <w:right w:val="none" w:sz="0" w:space="0" w:color="auto"/>
      </w:divBdr>
    </w:div>
    <w:div w:id="2031687077">
      <w:bodyDiv w:val="1"/>
      <w:marLeft w:val="0"/>
      <w:marRight w:val="0"/>
      <w:marTop w:val="0"/>
      <w:marBottom w:val="0"/>
      <w:divBdr>
        <w:top w:val="none" w:sz="0" w:space="0" w:color="auto"/>
        <w:left w:val="none" w:sz="0" w:space="0" w:color="auto"/>
        <w:bottom w:val="none" w:sz="0" w:space="0" w:color="auto"/>
        <w:right w:val="none" w:sz="0" w:space="0" w:color="auto"/>
      </w:divBdr>
    </w:div>
    <w:div w:id="2061129138">
      <w:bodyDiv w:val="1"/>
      <w:marLeft w:val="0"/>
      <w:marRight w:val="0"/>
      <w:marTop w:val="0"/>
      <w:marBottom w:val="0"/>
      <w:divBdr>
        <w:top w:val="none" w:sz="0" w:space="0" w:color="auto"/>
        <w:left w:val="none" w:sz="0" w:space="0" w:color="auto"/>
        <w:bottom w:val="none" w:sz="0" w:space="0" w:color="auto"/>
        <w:right w:val="none" w:sz="0" w:space="0" w:color="auto"/>
      </w:divBdr>
    </w:div>
    <w:div w:id="2064403309">
      <w:bodyDiv w:val="1"/>
      <w:marLeft w:val="0"/>
      <w:marRight w:val="0"/>
      <w:marTop w:val="0"/>
      <w:marBottom w:val="0"/>
      <w:divBdr>
        <w:top w:val="none" w:sz="0" w:space="0" w:color="auto"/>
        <w:left w:val="none" w:sz="0" w:space="0" w:color="auto"/>
        <w:bottom w:val="none" w:sz="0" w:space="0" w:color="auto"/>
        <w:right w:val="none" w:sz="0" w:space="0" w:color="auto"/>
      </w:divBdr>
    </w:div>
    <w:div w:id="2066754157">
      <w:bodyDiv w:val="1"/>
      <w:marLeft w:val="0"/>
      <w:marRight w:val="0"/>
      <w:marTop w:val="0"/>
      <w:marBottom w:val="0"/>
      <w:divBdr>
        <w:top w:val="none" w:sz="0" w:space="0" w:color="auto"/>
        <w:left w:val="none" w:sz="0" w:space="0" w:color="auto"/>
        <w:bottom w:val="none" w:sz="0" w:space="0" w:color="auto"/>
        <w:right w:val="none" w:sz="0" w:space="0" w:color="auto"/>
      </w:divBdr>
    </w:div>
    <w:div w:id="2074429687">
      <w:bodyDiv w:val="1"/>
      <w:marLeft w:val="0"/>
      <w:marRight w:val="0"/>
      <w:marTop w:val="0"/>
      <w:marBottom w:val="0"/>
      <w:divBdr>
        <w:top w:val="none" w:sz="0" w:space="0" w:color="auto"/>
        <w:left w:val="none" w:sz="0" w:space="0" w:color="auto"/>
        <w:bottom w:val="none" w:sz="0" w:space="0" w:color="auto"/>
        <w:right w:val="none" w:sz="0" w:space="0" w:color="auto"/>
      </w:divBdr>
    </w:div>
    <w:div w:id="2110463785">
      <w:bodyDiv w:val="1"/>
      <w:marLeft w:val="0"/>
      <w:marRight w:val="0"/>
      <w:marTop w:val="0"/>
      <w:marBottom w:val="0"/>
      <w:divBdr>
        <w:top w:val="none" w:sz="0" w:space="0" w:color="auto"/>
        <w:left w:val="none" w:sz="0" w:space="0" w:color="auto"/>
        <w:bottom w:val="none" w:sz="0" w:space="0" w:color="auto"/>
        <w:right w:val="none" w:sz="0" w:space="0" w:color="auto"/>
      </w:divBdr>
    </w:div>
    <w:div w:id="211401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2DF21709C35D41B9B2603C534B5975" ma:contentTypeVersion="19" ma:contentTypeDescription="Create a new document." ma:contentTypeScope="" ma:versionID="6337e2b36ad33a1d563fda2354199ae2">
  <xsd:schema xmlns:xsd="http://www.w3.org/2001/XMLSchema" xmlns:xs="http://www.w3.org/2001/XMLSchema" xmlns:p="http://schemas.microsoft.com/office/2006/metadata/properties" xmlns:ns2="8e4e50e9-3256-4ca1-bfa1-e76575fb41a3" xmlns:ns3="70fef31c-8a19-437b-ac68-a32e636be2a7" targetNamespace="http://schemas.microsoft.com/office/2006/metadata/properties" ma:root="true" ma:fieldsID="b148a3606a5de495ffde6e9123e45f80" ns2:_="" ns3:_="">
    <xsd:import namespace="8e4e50e9-3256-4ca1-bfa1-e76575fb41a3"/>
    <xsd:import namespace="70fef31c-8a19-437b-ac68-a32e636be2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og_x0020_created_x0020_on" minOccurs="0"/>
                <xsd:element ref="ns2:Status" minOccurs="0"/>
                <xsd:element ref="ns2:Due_x0020_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e50e9-3256-4ca1-bfa1-e76575fb4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og_x0020_created_x0020_on" ma:index="21" nillable="true" ma:displayName="Log created on" ma:description="Log creation date" ma:format="DateTime" ma:internalName="Log_x0020_created_x0020_on">
      <xsd:simpleType>
        <xsd:restriction base="dms:DateTime"/>
      </xsd:simpleType>
    </xsd:element>
    <xsd:element name="Status" ma:index="22" nillable="true" ma:displayName="Status" ma:format="Dropdown" ma:internalName="Status">
      <xsd:simpleType>
        <xsd:union memberTypes="dms:Text">
          <xsd:simpleType>
            <xsd:restriction base="dms:Choice">
              <xsd:enumeration value="Completed"/>
              <xsd:enumeration value="Pending"/>
              <xsd:enumeration value="Processing"/>
              <xsd:enumeration value="For review"/>
              <xsd:enumeration value="For approval"/>
            </xsd:restriction>
          </xsd:simpleType>
        </xsd:union>
      </xsd:simpleType>
    </xsd:element>
    <xsd:element name="Due_x0020_Date" ma:index="23" nillable="true" ma:displayName="Due Date" ma:format="DateOnly" ma:internalName="Due_x0020_Date">
      <xsd:simpleType>
        <xsd:restriction base="dms:DateTime"/>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ef31c-8a19-437b-ac68-a32e636be2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8e4e50e9-3256-4ca1-bfa1-e76575fb41a3" xsi:nil="true"/>
    <Due_x0020_Date xmlns="8e4e50e9-3256-4ca1-bfa1-e76575fb41a3" xsi:nil="true"/>
    <Status xmlns="8e4e50e9-3256-4ca1-bfa1-e76575fb41a3" xsi:nil="true"/>
    <Log_x0020_created_x0020_on xmlns="8e4e50e9-3256-4ca1-bfa1-e76575fb41a3" xsi:nil="true"/>
  </documentManagement>
</p:properties>
</file>

<file path=customXml/itemProps1.xml><?xml version="1.0" encoding="utf-8"?>
<ds:datastoreItem xmlns:ds="http://schemas.openxmlformats.org/officeDocument/2006/customXml" ds:itemID="{056BB5A0-3AD4-4EF5-93B3-242F54D8609F}">
  <ds:schemaRefs>
    <ds:schemaRef ds:uri="http://schemas.openxmlformats.org/officeDocument/2006/bibliography"/>
  </ds:schemaRefs>
</ds:datastoreItem>
</file>

<file path=customXml/itemProps2.xml><?xml version="1.0" encoding="utf-8"?>
<ds:datastoreItem xmlns:ds="http://schemas.openxmlformats.org/officeDocument/2006/customXml" ds:itemID="{5E474E5A-A986-43C3-9644-C9C748BB9B51}"/>
</file>

<file path=customXml/itemProps3.xml><?xml version="1.0" encoding="utf-8"?>
<ds:datastoreItem xmlns:ds="http://schemas.openxmlformats.org/officeDocument/2006/customXml" ds:itemID="{566996CC-98C0-4A41-880B-DE5D238B6402}"/>
</file>

<file path=customXml/itemProps4.xml><?xml version="1.0" encoding="utf-8"?>
<ds:datastoreItem xmlns:ds="http://schemas.openxmlformats.org/officeDocument/2006/customXml" ds:itemID="{B9ACA446-A47F-4B70-96AC-8209D28E9383}"/>
</file>

<file path=docProps/app.xml><?xml version="1.0" encoding="utf-8"?>
<Properties xmlns="http://schemas.openxmlformats.org/officeDocument/2006/extended-properties" xmlns:vt="http://schemas.openxmlformats.org/officeDocument/2006/docPropsVTypes">
  <Template>Normal</Template>
  <TotalTime>1</TotalTime>
  <Pages>7</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Ptushkina</dc:creator>
  <cp:lastModifiedBy>Ichaya Methasate</cp:lastModifiedBy>
  <cp:revision>2</cp:revision>
  <cp:lastPrinted>2022-05-23T02:24:00Z</cp:lastPrinted>
  <dcterms:created xsi:type="dcterms:W3CDTF">2022-05-25T02:15:00Z</dcterms:created>
  <dcterms:modified xsi:type="dcterms:W3CDTF">2022-05-25T02:15:00Z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0x010100452DF21709C35D41B9B2603C534B5975</vt:lpwstr>
  </property>
</Properties>
</file>