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9A766" w14:textId="77777777" w:rsidR="00D35909" w:rsidRPr="001277F9" w:rsidRDefault="00AC3003" w:rsidP="001277F9">
      <w:pPr>
        <w:spacing w:after="240" w:line="240" w:lineRule="auto"/>
        <w:ind w:left="1152" w:right="1152"/>
        <w:rPr>
          <w:rFonts w:ascii="Times New Roman" w:hAnsi="Times New Roman" w:cs="Times New Roman"/>
          <w:b/>
          <w:bCs/>
          <w:color w:val="000000" w:themeColor="text1"/>
          <w:sz w:val="24"/>
          <w:szCs w:val="24"/>
        </w:rPr>
      </w:pPr>
      <w:r w:rsidRPr="001277F9">
        <w:rPr>
          <w:rFonts w:ascii="Times New Roman" w:hAnsi="Times New Roman" w:cs="Times New Roman"/>
          <w:b/>
          <w:bCs/>
          <w:color w:val="000000" w:themeColor="text1"/>
          <w:sz w:val="24"/>
          <w:szCs w:val="24"/>
        </w:rPr>
        <w:t>Projet de résolution</w:t>
      </w:r>
    </w:p>
    <w:p w14:paraId="3A47C773" w14:textId="14449E34" w:rsidR="00D35909" w:rsidRPr="001277F9" w:rsidRDefault="00AC3003" w:rsidP="001277F9">
      <w:pPr>
        <w:spacing w:after="240" w:line="240" w:lineRule="auto"/>
        <w:ind w:left="1152" w:right="1152"/>
        <w:rPr>
          <w:rFonts w:ascii="Times New Roman" w:hAnsi="Times New Roman" w:cs="Times New Roman"/>
          <w:b/>
          <w:bCs/>
          <w:color w:val="000000" w:themeColor="text1"/>
          <w:sz w:val="24"/>
          <w:szCs w:val="24"/>
        </w:rPr>
      </w:pPr>
      <w:r w:rsidRPr="001277F9">
        <w:rPr>
          <w:rFonts w:ascii="Times New Roman" w:hAnsi="Times New Roman" w:cs="Times New Roman"/>
          <w:b/>
          <w:bCs/>
          <w:color w:val="000000" w:themeColor="text1"/>
          <w:sz w:val="24"/>
          <w:szCs w:val="24"/>
        </w:rPr>
        <w:t>Auteur</w:t>
      </w:r>
      <w:r w:rsidR="00926F36" w:rsidRPr="001277F9">
        <w:rPr>
          <w:rFonts w:ascii="Times New Roman" w:hAnsi="Times New Roman" w:cs="Times New Roman"/>
          <w:b/>
          <w:bCs/>
          <w:color w:val="000000" w:themeColor="text1"/>
          <w:sz w:val="24"/>
          <w:szCs w:val="24"/>
        </w:rPr>
        <w:t> </w:t>
      </w:r>
      <w:r w:rsidRPr="001277F9">
        <w:rPr>
          <w:rFonts w:ascii="Times New Roman" w:hAnsi="Times New Roman" w:cs="Times New Roman"/>
          <w:b/>
          <w:bCs/>
          <w:color w:val="000000" w:themeColor="text1"/>
          <w:sz w:val="24"/>
          <w:szCs w:val="24"/>
        </w:rPr>
        <w:t>: Indonésie</w:t>
      </w:r>
    </w:p>
    <w:p w14:paraId="6EBB66FC" w14:textId="77777777" w:rsidR="00D35909" w:rsidRPr="001277F9" w:rsidRDefault="00AC3003" w:rsidP="001277F9">
      <w:pPr>
        <w:spacing w:after="240" w:line="240" w:lineRule="auto"/>
        <w:ind w:left="1152" w:right="1152"/>
        <w:rPr>
          <w:rFonts w:ascii="Times New Roman Bold" w:eastAsia="Times New Roman" w:hAnsi="Times New Roman Bold" w:cs="Times New Roman Bold"/>
          <w:b/>
          <w:bCs/>
          <w:iCs/>
          <w:color w:val="000000" w:themeColor="text1"/>
          <w:spacing w:val="-2"/>
          <w:sz w:val="28"/>
          <w:lang w:bidi="ar-SA"/>
        </w:rPr>
      </w:pPr>
      <w:r w:rsidRPr="001277F9">
        <w:rPr>
          <w:rFonts w:ascii="Times New Roman Bold" w:eastAsia="Times New Roman" w:hAnsi="Times New Roman Bold" w:cs="Times New Roman Bold"/>
          <w:b/>
          <w:bCs/>
          <w:iCs/>
          <w:color w:val="000000" w:themeColor="text1"/>
          <w:spacing w:val="-2"/>
          <w:sz w:val="28"/>
          <w:lang w:bidi="ar-SA"/>
        </w:rPr>
        <w:t>Mise en œuvre de la Déclaration ministérielle sur le développement du transport durable en Asie et dans le Pacifique</w:t>
      </w:r>
    </w:p>
    <w:p w14:paraId="266AB414" w14:textId="51AA86B4" w:rsidR="00D35909" w:rsidRPr="001277F9" w:rsidRDefault="00AC3003" w:rsidP="001277F9">
      <w:pPr>
        <w:tabs>
          <w:tab w:val="left" w:pos="1800"/>
        </w:tabs>
        <w:spacing w:after="240" w:line="240" w:lineRule="auto"/>
        <w:ind w:left="1152" w:right="1152"/>
        <w:jc w:val="both"/>
        <w:rPr>
          <w:rFonts w:ascii="Times New Roman" w:eastAsia="Calibri" w:hAnsi="Times New Roman" w:cs="Times New Roman"/>
          <w:i/>
          <w:color w:val="000000" w:themeColor="text1"/>
          <w:szCs w:val="22"/>
          <w:lang w:bidi="ar-SA"/>
        </w:rPr>
      </w:pPr>
      <w:r w:rsidRPr="001277F9">
        <w:rPr>
          <w:rFonts w:ascii="Times New Roman" w:eastAsia="Calibri" w:hAnsi="Times New Roman" w:cs="Times New Roman"/>
          <w:i/>
          <w:color w:val="000000" w:themeColor="text1"/>
          <w:szCs w:val="22"/>
          <w:lang w:bidi="ar-SA"/>
        </w:rPr>
        <w:tab/>
        <w:t>La Commission économique et sociale pour l</w:t>
      </w:r>
      <w:r w:rsidR="00926F36" w:rsidRPr="001277F9">
        <w:rPr>
          <w:rFonts w:ascii="Times New Roman" w:eastAsia="Calibri" w:hAnsi="Times New Roman" w:cs="Times New Roman"/>
          <w:i/>
          <w:color w:val="000000" w:themeColor="text1"/>
          <w:szCs w:val="22"/>
          <w:lang w:bidi="ar-SA"/>
        </w:rPr>
        <w:t>’</w:t>
      </w:r>
      <w:r w:rsidRPr="001277F9">
        <w:rPr>
          <w:rFonts w:ascii="Times New Roman" w:eastAsia="Calibri" w:hAnsi="Times New Roman" w:cs="Times New Roman"/>
          <w:i/>
          <w:color w:val="000000" w:themeColor="text1"/>
          <w:szCs w:val="22"/>
          <w:lang w:bidi="ar-SA"/>
        </w:rPr>
        <w:t>Asie et le Pacifique,</w:t>
      </w:r>
    </w:p>
    <w:p w14:paraId="668B37B5" w14:textId="444FC891" w:rsidR="00D35909" w:rsidRPr="006368F3" w:rsidRDefault="00AC3003" w:rsidP="001277F9">
      <w:pPr>
        <w:tabs>
          <w:tab w:val="left" w:pos="1843"/>
          <w:tab w:val="left" w:pos="1985"/>
        </w:tabs>
        <w:spacing w:after="240" w:line="240" w:lineRule="auto"/>
        <w:ind w:left="1152" w:right="1152"/>
        <w:jc w:val="both"/>
        <w:rPr>
          <w:rFonts w:ascii="Times New Roman" w:hAnsi="Times New Roman" w:cs="Times New Roman"/>
          <w:szCs w:val="22"/>
          <w:lang w:val="fr-FR"/>
        </w:rPr>
      </w:pPr>
      <w:r w:rsidRPr="006368F3">
        <w:rPr>
          <w:rFonts w:ascii="Times New Roman" w:hAnsi="Times New Roman" w:cs="Times New Roman"/>
          <w:lang w:val="fr-FR"/>
        </w:rPr>
        <w:tab/>
      </w:r>
      <w:r w:rsidRPr="006368F3">
        <w:rPr>
          <w:rFonts w:ascii="Times New Roman" w:hAnsi="Times New Roman" w:cs="Times New Roman"/>
          <w:i/>
          <w:iCs/>
          <w:lang w:val="fr-FR"/>
        </w:rPr>
        <w:t>Rappelant</w:t>
      </w:r>
      <w:r w:rsidRPr="006368F3">
        <w:rPr>
          <w:rFonts w:ascii="Times New Roman" w:hAnsi="Times New Roman" w:cs="Times New Roman"/>
          <w:lang w:val="fr-FR"/>
        </w:rPr>
        <w:t xml:space="preserve"> sa résolution</w:t>
      </w:r>
      <w:r w:rsidR="00926F36">
        <w:rPr>
          <w:rFonts w:ascii="Times New Roman" w:hAnsi="Times New Roman" w:cs="Times New Roman"/>
          <w:lang w:val="fr-FR"/>
        </w:rPr>
        <w:t> </w:t>
      </w:r>
      <w:r w:rsidRPr="006368F3">
        <w:rPr>
          <w:rFonts w:ascii="Times New Roman" w:hAnsi="Times New Roman" w:cs="Times New Roman"/>
          <w:lang w:val="fr-FR"/>
        </w:rPr>
        <w:t>73/4 du 19</w:t>
      </w:r>
      <w:r w:rsidR="00926F36">
        <w:rPr>
          <w:rFonts w:ascii="Times New Roman" w:hAnsi="Times New Roman" w:cs="Times New Roman"/>
          <w:lang w:val="fr-FR"/>
        </w:rPr>
        <w:t> </w:t>
      </w:r>
      <w:r w:rsidRPr="006368F3">
        <w:rPr>
          <w:rFonts w:ascii="Times New Roman" w:hAnsi="Times New Roman" w:cs="Times New Roman"/>
          <w:lang w:val="fr-FR"/>
        </w:rPr>
        <w:t>mai 2017 sur la mise en œuvre de la Déclaration ministérielle sur la connectivité de transport durable en Asie et dans le Pacifique,</w:t>
      </w:r>
    </w:p>
    <w:p w14:paraId="05E50FCC" w14:textId="5A0802F6" w:rsidR="00D35909" w:rsidRPr="006368F3" w:rsidRDefault="00AC3003" w:rsidP="001277F9">
      <w:pPr>
        <w:tabs>
          <w:tab w:val="left" w:pos="1843"/>
          <w:tab w:val="left" w:pos="1985"/>
        </w:tabs>
        <w:autoSpaceDE w:val="0"/>
        <w:autoSpaceDN w:val="0"/>
        <w:adjustRightInd w:val="0"/>
        <w:spacing w:after="240" w:line="240" w:lineRule="auto"/>
        <w:ind w:left="1152" w:right="1152"/>
        <w:jc w:val="both"/>
        <w:rPr>
          <w:rFonts w:ascii="Times New Roman" w:eastAsia="Calibri" w:hAnsi="Times New Roman" w:cs="Times New Roman"/>
          <w:szCs w:val="22"/>
          <w:lang w:val="fr-FR"/>
        </w:rPr>
      </w:pPr>
      <w:r w:rsidRPr="006368F3">
        <w:rPr>
          <w:rFonts w:ascii="Times New Roman" w:hAnsi="Times New Roman" w:cs="Times New Roman"/>
          <w:lang w:val="fr-FR"/>
        </w:rPr>
        <w:tab/>
      </w:r>
      <w:r w:rsidRPr="006368F3">
        <w:rPr>
          <w:rFonts w:ascii="Times New Roman" w:hAnsi="Times New Roman" w:cs="Times New Roman"/>
          <w:i/>
          <w:iCs/>
          <w:lang w:val="fr-FR"/>
        </w:rPr>
        <w:t xml:space="preserve">Se félicitant </w:t>
      </w:r>
      <w:r w:rsidRPr="006368F3">
        <w:rPr>
          <w:rFonts w:ascii="Times New Roman" w:hAnsi="Times New Roman" w:cs="Times New Roman"/>
          <w:lang w:val="fr-FR"/>
        </w:rPr>
        <w:t>du succès de la quatrième Conférence ministérielle sur les transports, tenue à Bangkok et en ligne du 14 au 17</w:t>
      </w:r>
      <w:r w:rsidR="00926F36">
        <w:rPr>
          <w:rFonts w:ascii="Times New Roman" w:hAnsi="Times New Roman" w:cs="Times New Roman"/>
          <w:lang w:val="fr-FR"/>
        </w:rPr>
        <w:t> </w:t>
      </w:r>
      <w:r w:rsidRPr="006368F3">
        <w:rPr>
          <w:rFonts w:ascii="Times New Roman" w:hAnsi="Times New Roman" w:cs="Times New Roman"/>
          <w:lang w:val="fr-FR"/>
        </w:rPr>
        <w:t>décembre 2021</w:t>
      </w:r>
      <w:r w:rsidRPr="006368F3">
        <w:rPr>
          <w:rStyle w:val="FootnoteReference"/>
          <w:rFonts w:ascii="Times New Roman" w:eastAsia="Calibri" w:hAnsi="Times New Roman" w:cs="Times New Roman"/>
          <w:szCs w:val="22"/>
          <w:lang w:val="fr-FR" w:bidi="ar-SA"/>
        </w:rPr>
        <w:footnoteReference w:id="2"/>
      </w:r>
      <w:r w:rsidR="008B4D00">
        <w:rPr>
          <w:rFonts w:ascii="Times New Roman" w:hAnsi="Times New Roman" w:cs="Times New Roman"/>
          <w:lang w:val="fr-FR"/>
        </w:rPr>
        <w:t>,</w:t>
      </w:r>
    </w:p>
    <w:p w14:paraId="3F9BADF2" w14:textId="767BFFA1" w:rsidR="00D35909" w:rsidRPr="006368F3" w:rsidRDefault="00AC3003" w:rsidP="001277F9">
      <w:pPr>
        <w:pStyle w:val="ListParagraph"/>
        <w:tabs>
          <w:tab w:val="left" w:pos="2340"/>
        </w:tabs>
        <w:autoSpaceDE w:val="0"/>
        <w:autoSpaceDN w:val="0"/>
        <w:adjustRightInd w:val="0"/>
        <w:spacing w:after="240" w:line="240" w:lineRule="auto"/>
        <w:ind w:left="1152" w:right="1152" w:firstLine="648"/>
        <w:contextualSpacing w:val="0"/>
        <w:jc w:val="both"/>
        <w:rPr>
          <w:rFonts w:ascii="Times New Roman" w:hAnsi="Times New Roman" w:cs="Times New Roman"/>
          <w:iCs/>
          <w:szCs w:val="22"/>
          <w:lang w:val="fr-FR"/>
        </w:rPr>
      </w:pPr>
      <w:r w:rsidRPr="006368F3">
        <w:rPr>
          <w:rFonts w:ascii="Times New Roman" w:hAnsi="Times New Roman" w:cs="Times New Roman"/>
          <w:lang w:val="fr-FR"/>
        </w:rPr>
        <w:t>1.</w:t>
      </w:r>
      <w:r w:rsidRPr="006368F3">
        <w:rPr>
          <w:rFonts w:ascii="Times New Roman" w:hAnsi="Times New Roman" w:cs="Times New Roman"/>
          <w:lang w:val="fr-FR"/>
        </w:rPr>
        <w:tab/>
      </w:r>
      <w:r w:rsidRPr="001277F9">
        <w:rPr>
          <w:rFonts w:ascii="Times New Roman" w:hAnsi="Times New Roman" w:cs="Times New Roman"/>
          <w:i/>
          <w:iCs/>
          <w:color w:val="000000" w:themeColor="text1"/>
          <w:szCs w:val="22"/>
          <w:lang w:bidi="ar-SA"/>
        </w:rPr>
        <w:t>Approuve</w:t>
      </w:r>
      <w:r w:rsidRPr="006368F3">
        <w:rPr>
          <w:rFonts w:ascii="Times New Roman" w:hAnsi="Times New Roman" w:cs="Times New Roman"/>
          <w:lang w:val="fr-FR"/>
        </w:rPr>
        <w:t xml:space="preserve"> la Déclaration ministérielle sur le développement du transport durable en Asie et dans le Pacifique</w:t>
      </w:r>
      <w:r w:rsidRPr="006368F3">
        <w:rPr>
          <w:rStyle w:val="FootnoteReference"/>
          <w:rFonts w:ascii="Times New Roman" w:eastAsia="Times New Roman" w:hAnsi="Times New Roman" w:cs="Times New Roman"/>
          <w:iCs/>
          <w:szCs w:val="22"/>
          <w:lang w:val="fr-FR"/>
        </w:rPr>
        <w:footnoteReference w:id="3"/>
      </w:r>
      <w:r w:rsidRPr="006368F3">
        <w:rPr>
          <w:rFonts w:ascii="Times New Roman" w:hAnsi="Times New Roman" w:cs="Times New Roman"/>
          <w:lang w:val="fr-FR"/>
        </w:rPr>
        <w:t xml:space="preserve"> et le Programme d</w:t>
      </w:r>
      <w:r w:rsidR="00926F36">
        <w:rPr>
          <w:rFonts w:ascii="Times New Roman" w:hAnsi="Times New Roman" w:cs="Times New Roman"/>
          <w:lang w:val="fr-FR"/>
        </w:rPr>
        <w:t>’</w:t>
      </w:r>
      <w:r w:rsidRPr="006368F3">
        <w:rPr>
          <w:rFonts w:ascii="Times New Roman" w:hAnsi="Times New Roman" w:cs="Times New Roman"/>
          <w:lang w:val="fr-FR"/>
        </w:rPr>
        <w:t xml:space="preserve">action régional pour le développement du transport durable en Asie et dans le Pacifique </w:t>
      </w:r>
      <w:r w:rsidR="009169E3">
        <w:rPr>
          <w:rFonts w:ascii="Times New Roman" w:hAnsi="Times New Roman" w:cs="Times New Roman"/>
          <w:lang w:val="fr-FR"/>
        </w:rPr>
        <w:br/>
      </w:r>
      <w:r w:rsidRPr="006368F3">
        <w:rPr>
          <w:rFonts w:ascii="Times New Roman" w:hAnsi="Times New Roman" w:cs="Times New Roman"/>
          <w:lang w:val="fr-FR"/>
        </w:rPr>
        <w:t>(2022-2026)</w:t>
      </w:r>
      <w:r w:rsidRPr="006368F3">
        <w:rPr>
          <w:rStyle w:val="FootnoteReference"/>
          <w:rFonts w:ascii="Times New Roman" w:eastAsia="Times New Roman" w:hAnsi="Times New Roman" w:cs="Times New Roman"/>
          <w:iCs/>
          <w:szCs w:val="22"/>
          <w:lang w:val="fr-FR"/>
        </w:rPr>
        <w:footnoteReference w:id="4"/>
      </w:r>
      <w:r w:rsidR="00220097">
        <w:rPr>
          <w:rFonts w:ascii="Times New Roman" w:hAnsi="Times New Roman" w:cs="Times New Roman"/>
          <w:lang w:val="fr-FR"/>
        </w:rPr>
        <w:t> </w:t>
      </w:r>
      <w:r w:rsidRPr="006368F3">
        <w:rPr>
          <w:rFonts w:ascii="Times New Roman" w:hAnsi="Times New Roman" w:cs="Times New Roman"/>
          <w:lang w:val="fr-FR"/>
        </w:rPr>
        <w:t>;</w:t>
      </w:r>
    </w:p>
    <w:p w14:paraId="526CF687" w14:textId="0E0AAEB7" w:rsidR="00D35909" w:rsidRPr="006368F3" w:rsidRDefault="00AC3003" w:rsidP="001277F9">
      <w:pPr>
        <w:pStyle w:val="ListParagraph"/>
        <w:tabs>
          <w:tab w:val="left" w:pos="2340"/>
        </w:tabs>
        <w:autoSpaceDE w:val="0"/>
        <w:autoSpaceDN w:val="0"/>
        <w:adjustRightInd w:val="0"/>
        <w:spacing w:after="240" w:line="240" w:lineRule="auto"/>
        <w:ind w:left="1152" w:right="1152" w:firstLine="648"/>
        <w:contextualSpacing w:val="0"/>
        <w:jc w:val="both"/>
        <w:rPr>
          <w:rFonts w:ascii="Times New Roman" w:hAnsi="Times New Roman" w:cs="Times New Roman"/>
          <w:iCs/>
          <w:szCs w:val="22"/>
          <w:lang w:val="fr-FR"/>
        </w:rPr>
      </w:pPr>
      <w:r w:rsidRPr="006368F3">
        <w:rPr>
          <w:rFonts w:ascii="Times New Roman" w:hAnsi="Times New Roman" w:cs="Times New Roman"/>
          <w:lang w:val="fr-FR"/>
        </w:rPr>
        <w:t>2.</w:t>
      </w:r>
      <w:r w:rsidR="009169E3">
        <w:rPr>
          <w:rFonts w:ascii="Times New Roman" w:hAnsi="Times New Roman" w:cs="Times New Roman"/>
          <w:lang w:val="fr-FR"/>
        </w:rPr>
        <w:tab/>
      </w:r>
      <w:r w:rsidRPr="006368F3">
        <w:rPr>
          <w:rFonts w:ascii="Times New Roman" w:hAnsi="Times New Roman" w:cs="Times New Roman"/>
          <w:i/>
          <w:iCs/>
          <w:lang w:val="fr-FR"/>
        </w:rPr>
        <w:t xml:space="preserve">Prie </w:t>
      </w:r>
      <w:r w:rsidRPr="006368F3">
        <w:rPr>
          <w:rFonts w:ascii="Times New Roman" w:hAnsi="Times New Roman" w:cs="Times New Roman"/>
          <w:lang w:val="fr-FR"/>
        </w:rPr>
        <w:t>la Secrétaire exécutive</w:t>
      </w:r>
      <w:r w:rsidR="00926F36">
        <w:rPr>
          <w:rFonts w:ascii="Times New Roman" w:hAnsi="Times New Roman" w:cs="Times New Roman"/>
          <w:lang w:val="fr-FR"/>
        </w:rPr>
        <w:t> </w:t>
      </w:r>
      <w:r w:rsidRPr="006368F3">
        <w:rPr>
          <w:rFonts w:ascii="Times New Roman" w:hAnsi="Times New Roman" w:cs="Times New Roman"/>
          <w:lang w:val="fr-FR"/>
        </w:rPr>
        <w:t>:</w:t>
      </w:r>
    </w:p>
    <w:p w14:paraId="393A7C2D" w14:textId="4ADD61A5" w:rsidR="00D35909" w:rsidRPr="006368F3" w:rsidRDefault="00AC3003" w:rsidP="001277F9">
      <w:pPr>
        <w:tabs>
          <w:tab w:val="left" w:pos="2340"/>
        </w:tabs>
        <w:autoSpaceDE w:val="0"/>
        <w:autoSpaceDN w:val="0"/>
        <w:adjustRightInd w:val="0"/>
        <w:spacing w:after="120" w:line="240" w:lineRule="auto"/>
        <w:ind w:left="1152" w:right="1152" w:firstLine="648"/>
        <w:jc w:val="both"/>
        <w:rPr>
          <w:rFonts w:ascii="Times New Roman" w:hAnsi="Times New Roman" w:cs="Times New Roman"/>
          <w:iCs/>
          <w:szCs w:val="22"/>
          <w:lang w:val="fr-FR"/>
        </w:rPr>
      </w:pPr>
      <w:r w:rsidRPr="006368F3">
        <w:rPr>
          <w:rFonts w:ascii="Times New Roman" w:hAnsi="Times New Roman" w:cs="Times New Roman"/>
          <w:lang w:val="fr-FR"/>
        </w:rPr>
        <w:t>a</w:t>
      </w:r>
      <w:r w:rsidR="009169E3" w:rsidRPr="006368F3">
        <w:rPr>
          <w:rFonts w:ascii="Times New Roman" w:hAnsi="Times New Roman" w:cs="Times New Roman"/>
          <w:lang w:val="fr-FR"/>
        </w:rPr>
        <w:t>)</w:t>
      </w:r>
      <w:r w:rsidR="009169E3">
        <w:rPr>
          <w:rFonts w:ascii="Times New Roman" w:hAnsi="Times New Roman" w:cs="Times New Roman"/>
          <w:lang w:val="fr-FR"/>
        </w:rPr>
        <w:tab/>
      </w:r>
      <w:r w:rsidRPr="006368F3">
        <w:rPr>
          <w:rFonts w:ascii="Times New Roman" w:hAnsi="Times New Roman" w:cs="Times New Roman"/>
          <w:lang w:val="fr-FR"/>
        </w:rPr>
        <w:t>D</w:t>
      </w:r>
      <w:r w:rsidR="00926F36">
        <w:rPr>
          <w:rFonts w:ascii="Times New Roman" w:hAnsi="Times New Roman" w:cs="Times New Roman"/>
          <w:lang w:val="fr-FR"/>
        </w:rPr>
        <w:t>’</w:t>
      </w:r>
      <w:r w:rsidRPr="006368F3">
        <w:rPr>
          <w:rFonts w:ascii="Times New Roman" w:hAnsi="Times New Roman" w:cs="Times New Roman"/>
          <w:lang w:val="fr-FR"/>
        </w:rPr>
        <w:t>accorder la priorité à la mise en œuvre de la Déclaration ministérielle sur le développement du transport durable en Asie et dans le Pacifique</w:t>
      </w:r>
      <w:r w:rsidR="00220097">
        <w:rPr>
          <w:rFonts w:ascii="Times New Roman" w:hAnsi="Times New Roman" w:cs="Times New Roman"/>
          <w:lang w:val="fr-FR"/>
        </w:rPr>
        <w:t> </w:t>
      </w:r>
      <w:r w:rsidRPr="006368F3">
        <w:rPr>
          <w:rFonts w:ascii="Times New Roman" w:hAnsi="Times New Roman" w:cs="Times New Roman"/>
          <w:lang w:val="fr-FR"/>
        </w:rPr>
        <w:t>;</w:t>
      </w:r>
    </w:p>
    <w:p w14:paraId="13BA89BD" w14:textId="07C04C49" w:rsidR="00D35909" w:rsidRPr="006368F3" w:rsidRDefault="00AC3003" w:rsidP="001277F9">
      <w:pPr>
        <w:tabs>
          <w:tab w:val="left" w:pos="2340"/>
        </w:tabs>
        <w:autoSpaceDE w:val="0"/>
        <w:autoSpaceDN w:val="0"/>
        <w:adjustRightInd w:val="0"/>
        <w:spacing w:after="120" w:line="240" w:lineRule="auto"/>
        <w:ind w:left="1152" w:right="1152" w:firstLine="648"/>
        <w:jc w:val="both"/>
        <w:rPr>
          <w:rFonts w:ascii="Times New Roman" w:hAnsi="Times New Roman" w:cs="Times New Roman"/>
          <w:iCs/>
          <w:szCs w:val="22"/>
          <w:lang w:val="fr-FR"/>
        </w:rPr>
      </w:pPr>
      <w:r w:rsidRPr="006368F3">
        <w:rPr>
          <w:rFonts w:ascii="Times New Roman" w:hAnsi="Times New Roman" w:cs="Times New Roman"/>
          <w:lang w:val="fr-FR"/>
        </w:rPr>
        <w:t>b</w:t>
      </w:r>
      <w:r w:rsidR="009169E3" w:rsidRPr="006368F3">
        <w:rPr>
          <w:rFonts w:ascii="Times New Roman" w:hAnsi="Times New Roman" w:cs="Times New Roman"/>
          <w:lang w:val="fr-FR"/>
        </w:rPr>
        <w:t>)</w:t>
      </w:r>
      <w:r w:rsidR="009169E3">
        <w:rPr>
          <w:rFonts w:ascii="Times New Roman" w:hAnsi="Times New Roman" w:cs="Times New Roman"/>
          <w:lang w:val="fr-FR"/>
        </w:rPr>
        <w:tab/>
      </w:r>
      <w:r w:rsidR="00187EFC">
        <w:rPr>
          <w:rFonts w:ascii="Times New Roman" w:hAnsi="Times New Roman" w:cs="Times New Roman"/>
          <w:lang w:val="fr-FR"/>
        </w:rPr>
        <w:t>D’aider</w:t>
      </w:r>
      <w:r w:rsidRPr="006368F3">
        <w:rPr>
          <w:rFonts w:ascii="Times New Roman" w:hAnsi="Times New Roman" w:cs="Times New Roman"/>
          <w:lang w:val="fr-FR"/>
        </w:rPr>
        <w:t xml:space="preserve"> les membres et </w:t>
      </w:r>
      <w:r w:rsidR="00187EFC">
        <w:rPr>
          <w:rFonts w:ascii="Times New Roman" w:hAnsi="Times New Roman" w:cs="Times New Roman"/>
          <w:lang w:val="fr-FR"/>
        </w:rPr>
        <w:t xml:space="preserve">les </w:t>
      </w:r>
      <w:r w:rsidRPr="006368F3">
        <w:rPr>
          <w:rFonts w:ascii="Times New Roman" w:hAnsi="Times New Roman" w:cs="Times New Roman"/>
          <w:lang w:val="fr-FR"/>
        </w:rPr>
        <w:t xml:space="preserve">membres associés de la Commission </w:t>
      </w:r>
      <w:r w:rsidR="00686D2B">
        <w:rPr>
          <w:rFonts w:ascii="Times New Roman" w:hAnsi="Times New Roman" w:cs="Times New Roman"/>
          <w:lang w:val="fr-FR"/>
        </w:rPr>
        <w:t xml:space="preserve">économique et sociale pour l’Asie et le Pacifique </w:t>
      </w:r>
      <w:r w:rsidR="00187EFC">
        <w:rPr>
          <w:rFonts w:ascii="Times New Roman" w:hAnsi="Times New Roman" w:cs="Times New Roman"/>
          <w:lang w:val="fr-FR"/>
        </w:rPr>
        <w:t>à mettre</w:t>
      </w:r>
      <w:r w:rsidRPr="006368F3">
        <w:rPr>
          <w:rFonts w:ascii="Times New Roman" w:hAnsi="Times New Roman" w:cs="Times New Roman"/>
          <w:lang w:val="fr-FR"/>
        </w:rPr>
        <w:t xml:space="preserve"> en œuvre </w:t>
      </w:r>
      <w:r w:rsidR="00686D2B">
        <w:rPr>
          <w:rFonts w:ascii="Times New Roman" w:hAnsi="Times New Roman" w:cs="Times New Roman"/>
          <w:lang w:val="fr-FR"/>
        </w:rPr>
        <w:t>le</w:t>
      </w:r>
      <w:r w:rsidRPr="006368F3">
        <w:rPr>
          <w:rFonts w:ascii="Times New Roman" w:hAnsi="Times New Roman" w:cs="Times New Roman"/>
          <w:lang w:val="fr-FR"/>
        </w:rPr>
        <w:t xml:space="preserve"> Programme d</w:t>
      </w:r>
      <w:r w:rsidR="00926F36">
        <w:rPr>
          <w:rFonts w:ascii="Times New Roman" w:hAnsi="Times New Roman" w:cs="Times New Roman"/>
          <w:lang w:val="fr-FR"/>
        </w:rPr>
        <w:t>’</w:t>
      </w:r>
      <w:r w:rsidRPr="006368F3">
        <w:rPr>
          <w:rFonts w:ascii="Times New Roman" w:hAnsi="Times New Roman" w:cs="Times New Roman"/>
          <w:lang w:val="fr-FR"/>
        </w:rPr>
        <w:t>action régional pour le développement du transport durable en Asie et dans le Pacifique (2022-2026), en coopération avec les autres entités concernées</w:t>
      </w:r>
      <w:r w:rsidR="00220097">
        <w:rPr>
          <w:rFonts w:ascii="Times New Roman" w:hAnsi="Times New Roman" w:cs="Times New Roman"/>
          <w:lang w:val="fr-FR"/>
        </w:rPr>
        <w:t> </w:t>
      </w:r>
      <w:r w:rsidRPr="006368F3">
        <w:rPr>
          <w:rFonts w:ascii="Times New Roman" w:hAnsi="Times New Roman" w:cs="Times New Roman"/>
          <w:lang w:val="fr-FR"/>
        </w:rPr>
        <w:t>;</w:t>
      </w:r>
    </w:p>
    <w:p w14:paraId="7642E4C2" w14:textId="6979839F" w:rsidR="00D35909" w:rsidRPr="00867912" w:rsidRDefault="00AC3003" w:rsidP="001277F9">
      <w:pPr>
        <w:tabs>
          <w:tab w:val="left" w:pos="2340"/>
        </w:tabs>
        <w:autoSpaceDE w:val="0"/>
        <w:autoSpaceDN w:val="0"/>
        <w:adjustRightInd w:val="0"/>
        <w:spacing w:after="120" w:line="240" w:lineRule="auto"/>
        <w:ind w:left="1152" w:right="1152" w:firstLine="648"/>
        <w:jc w:val="both"/>
        <w:rPr>
          <w:rFonts w:ascii="Times New Roman" w:hAnsi="Times New Roman" w:cs="Times New Roman"/>
          <w:lang w:val="fr-FR"/>
        </w:rPr>
      </w:pPr>
      <w:r w:rsidRPr="006368F3">
        <w:rPr>
          <w:rFonts w:ascii="Times New Roman" w:hAnsi="Times New Roman" w:cs="Times New Roman"/>
          <w:lang w:val="fr-FR"/>
        </w:rPr>
        <w:lastRenderedPageBreak/>
        <w:t>c)</w:t>
      </w:r>
      <w:r w:rsidR="009169E3">
        <w:rPr>
          <w:rFonts w:ascii="Times New Roman" w:hAnsi="Times New Roman" w:cs="Times New Roman"/>
          <w:lang w:val="fr-FR"/>
        </w:rPr>
        <w:tab/>
      </w:r>
      <w:r w:rsidRPr="006368F3">
        <w:rPr>
          <w:rFonts w:ascii="Times New Roman" w:hAnsi="Times New Roman" w:cs="Times New Roman"/>
          <w:lang w:val="fr-FR"/>
        </w:rPr>
        <w:t>De procéder à une évaluation de la mise en œuvre du Programme d</w:t>
      </w:r>
      <w:r w:rsidR="00926F36">
        <w:rPr>
          <w:rFonts w:ascii="Times New Roman" w:hAnsi="Times New Roman" w:cs="Times New Roman"/>
          <w:lang w:val="fr-FR"/>
        </w:rPr>
        <w:t>’</w:t>
      </w:r>
      <w:r w:rsidRPr="006368F3">
        <w:rPr>
          <w:rFonts w:ascii="Times New Roman" w:hAnsi="Times New Roman" w:cs="Times New Roman"/>
          <w:lang w:val="fr-FR"/>
        </w:rPr>
        <w:t xml:space="preserve">action régional </w:t>
      </w:r>
      <w:r w:rsidR="00EC7027" w:rsidRPr="006368F3">
        <w:rPr>
          <w:rFonts w:ascii="Times New Roman" w:hAnsi="Times New Roman" w:cs="Times New Roman"/>
          <w:lang w:val="fr-FR"/>
        </w:rPr>
        <w:t>en 2026</w:t>
      </w:r>
      <w:r w:rsidR="00EC7027">
        <w:rPr>
          <w:rFonts w:ascii="Times New Roman" w:hAnsi="Times New Roman" w:cs="Times New Roman"/>
          <w:lang w:val="fr-FR"/>
        </w:rPr>
        <w:t xml:space="preserve"> </w:t>
      </w:r>
      <w:r w:rsidRPr="006368F3">
        <w:rPr>
          <w:rFonts w:ascii="Times New Roman" w:hAnsi="Times New Roman" w:cs="Times New Roman"/>
          <w:lang w:val="fr-FR"/>
        </w:rPr>
        <w:t xml:space="preserve">et </w:t>
      </w:r>
      <w:r w:rsidR="00417E28">
        <w:rPr>
          <w:rFonts w:ascii="Times New Roman" w:hAnsi="Times New Roman" w:cs="Times New Roman"/>
          <w:lang w:val="fr-FR"/>
        </w:rPr>
        <w:t xml:space="preserve">de </w:t>
      </w:r>
      <w:r w:rsidRPr="006368F3">
        <w:rPr>
          <w:rFonts w:ascii="Times New Roman" w:hAnsi="Times New Roman" w:cs="Times New Roman"/>
          <w:lang w:val="fr-FR"/>
        </w:rPr>
        <w:t xml:space="preserve">soumettre un rapport assorti de recommandations </w:t>
      </w:r>
      <w:r w:rsidR="00851ECC">
        <w:rPr>
          <w:rFonts w:ascii="Times New Roman" w:hAnsi="Times New Roman" w:cs="Times New Roman"/>
          <w:lang w:val="fr-FR"/>
        </w:rPr>
        <w:t>à cet égard</w:t>
      </w:r>
      <w:r w:rsidRPr="006368F3">
        <w:rPr>
          <w:rFonts w:ascii="Times New Roman" w:hAnsi="Times New Roman" w:cs="Times New Roman"/>
          <w:lang w:val="fr-FR"/>
        </w:rPr>
        <w:t xml:space="preserve"> </w:t>
      </w:r>
      <w:r w:rsidR="00EC7027" w:rsidRPr="006368F3">
        <w:rPr>
          <w:rFonts w:ascii="Times New Roman" w:hAnsi="Times New Roman" w:cs="Times New Roman"/>
          <w:lang w:val="fr-FR"/>
        </w:rPr>
        <w:t>à la cinquième Conférence ministérielle sur les transports</w:t>
      </w:r>
      <w:r w:rsidR="00220097">
        <w:rPr>
          <w:rFonts w:ascii="Times New Roman" w:hAnsi="Times New Roman" w:cs="Times New Roman"/>
          <w:lang w:val="fr-FR"/>
        </w:rPr>
        <w:t> </w:t>
      </w:r>
      <w:r w:rsidRPr="006368F3">
        <w:rPr>
          <w:rFonts w:ascii="Times New Roman" w:hAnsi="Times New Roman" w:cs="Times New Roman"/>
          <w:lang w:val="fr-FR"/>
        </w:rPr>
        <w:t>;</w:t>
      </w:r>
      <w:bookmarkStart w:id="0" w:name="_Hlk102727452"/>
      <w:bookmarkEnd w:id="0"/>
    </w:p>
    <w:p w14:paraId="7F4EE327" w14:textId="3017CD85" w:rsidR="00D35909" w:rsidRPr="00867912" w:rsidRDefault="00AC3003" w:rsidP="001277F9">
      <w:pPr>
        <w:tabs>
          <w:tab w:val="left" w:pos="2340"/>
        </w:tabs>
        <w:autoSpaceDE w:val="0"/>
        <w:autoSpaceDN w:val="0"/>
        <w:adjustRightInd w:val="0"/>
        <w:spacing w:after="240" w:line="240" w:lineRule="auto"/>
        <w:ind w:left="1152" w:right="1152" w:firstLine="648"/>
        <w:jc w:val="both"/>
        <w:rPr>
          <w:rFonts w:ascii="Times New Roman" w:hAnsi="Times New Roman" w:cs="Times New Roman"/>
          <w:lang w:val="fr-FR"/>
        </w:rPr>
      </w:pPr>
      <w:r w:rsidRPr="006368F3">
        <w:rPr>
          <w:rFonts w:ascii="Times New Roman" w:hAnsi="Times New Roman" w:cs="Times New Roman"/>
          <w:lang w:val="fr-FR"/>
        </w:rPr>
        <w:t>d</w:t>
      </w:r>
      <w:r w:rsidR="009169E3" w:rsidRPr="006368F3">
        <w:rPr>
          <w:rFonts w:ascii="Times New Roman" w:hAnsi="Times New Roman" w:cs="Times New Roman"/>
          <w:lang w:val="fr-FR"/>
        </w:rPr>
        <w:t>)</w:t>
      </w:r>
      <w:r w:rsidR="009169E3">
        <w:rPr>
          <w:rFonts w:ascii="Times New Roman" w:hAnsi="Times New Roman" w:cs="Times New Roman"/>
          <w:lang w:val="fr-FR"/>
        </w:rPr>
        <w:tab/>
      </w:r>
      <w:r w:rsidRPr="006368F3">
        <w:rPr>
          <w:rFonts w:ascii="Times New Roman" w:hAnsi="Times New Roman" w:cs="Times New Roman"/>
          <w:lang w:val="fr-FR"/>
        </w:rPr>
        <w:t>De lui rendre compte, à sa quatre-vingt-troisième session, de l’application de la présente résolution.</w:t>
      </w:r>
    </w:p>
    <w:p w14:paraId="5B9953B0" w14:textId="15E0F23B" w:rsidR="00D35909" w:rsidRPr="006368F3" w:rsidRDefault="00AC3003" w:rsidP="001277F9">
      <w:pPr>
        <w:spacing w:before="240" w:after="160" w:line="240" w:lineRule="auto"/>
        <w:jc w:val="center"/>
        <w:rPr>
          <w:rFonts w:ascii="Times New Roman" w:hAnsi="Times New Roman" w:cs="Times New Roman"/>
          <w:color w:val="000000" w:themeColor="text1"/>
          <w:szCs w:val="22"/>
        </w:rPr>
      </w:pPr>
      <w:r w:rsidRPr="006368F3">
        <w:rPr>
          <w:rFonts w:ascii="Times New Roman" w:hAnsi="Times New Roman" w:cs="Times New Roman"/>
          <w:lang w:val="fr-FR"/>
        </w:rPr>
        <w:t>___________________</w:t>
      </w:r>
    </w:p>
    <w:sectPr w:rsidR="00D35909" w:rsidRPr="006368F3">
      <w:headerReference w:type="even" r:id="rId11"/>
      <w:headerReference w:type="default" r:id="rId12"/>
      <w:footerReference w:type="even" r:id="rId13"/>
      <w:footerReference w:type="default" r:id="rId14"/>
      <w:headerReference w:type="first" r:id="rId15"/>
      <w:footerReference w:type="first" r:id="rId16"/>
      <w:pgSz w:w="11906" w:h="16838" w:code="9"/>
      <w:pgMar w:top="1008" w:right="1296" w:bottom="1008" w:left="1296"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1B5A9" w14:textId="77777777" w:rsidR="002514DB" w:rsidRDefault="002514DB">
      <w:pPr>
        <w:spacing w:after="0" w:line="240" w:lineRule="auto"/>
      </w:pPr>
      <w:r>
        <w:separator/>
      </w:r>
    </w:p>
  </w:endnote>
  <w:endnote w:type="continuationSeparator" w:id="0">
    <w:p w14:paraId="3DF6CD5A" w14:textId="77777777" w:rsidR="002514DB" w:rsidRDefault="002514DB">
      <w:pPr>
        <w:spacing w:after="0" w:line="240" w:lineRule="auto"/>
      </w:pPr>
      <w:r>
        <w:continuationSeparator/>
      </w:r>
    </w:p>
  </w:endnote>
  <w:endnote w:type="continuationNotice" w:id="1">
    <w:p w14:paraId="2A041E8C" w14:textId="77777777" w:rsidR="002514DB" w:rsidRDefault="00251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23513" w14:textId="71B98611" w:rsidR="00D35909" w:rsidRDefault="002514DB">
    <w:pPr>
      <w:pStyle w:val="Footer"/>
      <w:tabs>
        <w:tab w:val="clear" w:pos="4513"/>
        <w:tab w:val="clear" w:pos="9026"/>
        <w:tab w:val="right" w:pos="9270"/>
      </w:tabs>
      <w:rPr>
        <w:rFonts w:ascii="Times New Roman" w:hAnsi="Times New Roman" w:cs="Times New Roman"/>
        <w:sz w:val="16"/>
        <w:szCs w:val="16"/>
      </w:rPr>
    </w:pPr>
    <w:sdt>
      <w:sdtPr>
        <w:rPr>
          <w:rFonts w:ascii="Times New Roman" w:hAnsi="Times New Roman" w:cs="Times New Roman"/>
        </w:rPr>
        <w:id w:val="-826436494"/>
        <w:docPartObj>
          <w:docPartGallery w:val="Page Numbers (Bottom of Page)"/>
          <w:docPartUnique/>
        </w:docPartObj>
      </w:sdtPr>
      <w:sdtEndPr>
        <w:rPr>
          <w:noProof/>
        </w:rPr>
      </w:sdtEndPr>
      <w:sdtContent>
        <w:r w:rsidR="00AC3003">
          <w:rPr>
            <w:rFonts w:ascii="Times New Roman" w:hAnsi="Times New Roman" w:cs="Times New Roman"/>
            <w:b/>
            <w:bCs/>
            <w:sz w:val="18"/>
            <w:szCs w:val="18"/>
          </w:rPr>
          <w:fldChar w:fldCharType="begin"/>
        </w:r>
        <w:r w:rsidR="00AC3003">
          <w:rPr>
            <w:rFonts w:ascii="Times New Roman" w:hAnsi="Times New Roman" w:cs="Times New Roman"/>
            <w:b/>
            <w:bCs/>
            <w:sz w:val="18"/>
            <w:szCs w:val="18"/>
          </w:rPr>
          <w:instrText xml:space="preserve"> PAGE   \* MERGEFORMAT </w:instrText>
        </w:r>
        <w:r w:rsidR="00AC3003">
          <w:rPr>
            <w:rFonts w:ascii="Times New Roman" w:hAnsi="Times New Roman" w:cs="Times New Roman"/>
            <w:b/>
            <w:bCs/>
            <w:sz w:val="18"/>
            <w:szCs w:val="18"/>
          </w:rPr>
          <w:fldChar w:fldCharType="separate"/>
        </w:r>
        <w:r w:rsidR="00AC3003">
          <w:rPr>
            <w:rFonts w:ascii="Times New Roman" w:hAnsi="Times New Roman" w:cs="Times New Roman"/>
            <w:b/>
            <w:bCs/>
            <w:noProof/>
            <w:sz w:val="18"/>
            <w:szCs w:val="18"/>
          </w:rPr>
          <w:t>2</w:t>
        </w:r>
        <w:r w:rsidR="00AC3003">
          <w:rPr>
            <w:rFonts w:ascii="Times New Roman" w:hAnsi="Times New Roman" w:cs="Times New Roman"/>
            <w:b/>
            <w:bCs/>
            <w:noProof/>
            <w:sz w:val="18"/>
            <w:szCs w:val="18"/>
          </w:rPr>
          <w:fldChar w:fldCharType="end"/>
        </w:r>
        <w:r w:rsidR="00AC3003">
          <w:rPr>
            <w:rFonts w:ascii="Times New Roman" w:hAnsi="Times New Roman" w:cs="Times New Roman"/>
            <w:noProof/>
          </w:rPr>
          <w:tab/>
        </w:r>
        <w:r w:rsidR="00AC3003">
          <w:rPr>
            <w:rFonts w:ascii="Times New Roman" w:hAnsi="Times New Roman" w:cs="Times New Roman"/>
            <w:sz w:val="15"/>
            <w:szCs w:val="15"/>
            <w:lang w:val="en-US"/>
          </w:rPr>
          <w:t>B22-</w:t>
        </w:r>
        <w:r w:rsidR="009169E3" w:rsidRPr="00170956">
          <w:rPr>
            <w:rFonts w:ascii="Times New Roman" w:hAnsi="Times New Roman" w:cs="Times New Roman"/>
            <w:sz w:val="16"/>
            <w:szCs w:val="16"/>
            <w:lang w:val="en-US"/>
          </w:rPr>
          <w:t>00405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2B613" w14:textId="77777777" w:rsidR="00D35909" w:rsidRDefault="00AC3003">
    <w:pPr>
      <w:pStyle w:val="Footer"/>
      <w:tabs>
        <w:tab w:val="clear" w:pos="4513"/>
        <w:tab w:val="clear" w:pos="9026"/>
        <w:tab w:val="right" w:pos="9270"/>
      </w:tabs>
      <w:rPr>
        <w:rFonts w:ascii="Times New Roman" w:hAnsi="Times New Roman" w:cs="Times New Roman"/>
        <w:b/>
        <w:bCs/>
        <w:sz w:val="18"/>
        <w:szCs w:val="18"/>
      </w:rPr>
    </w:pPr>
    <w:r>
      <w:rPr>
        <w:rStyle w:val="PageNumber"/>
        <w:rFonts w:ascii="Times New Roman" w:hAnsi="Times New Roman"/>
        <w:sz w:val="16"/>
        <w:szCs w:val="16"/>
      </w:rPr>
      <w:tab/>
    </w:r>
    <w:sdt>
      <w:sdtPr>
        <w:id w:val="562920702"/>
        <w:docPartObj>
          <w:docPartGallery w:val="Page Numbers (Bottom of Page)"/>
          <w:docPartUnique/>
        </w:docPartObj>
      </w:sdtPr>
      <w:sdtEndPr>
        <w:rPr>
          <w:rFonts w:ascii="Times New Roman" w:hAnsi="Times New Roman" w:cs="Times New Roman"/>
          <w:b/>
          <w:bCs/>
          <w:noProof/>
          <w:sz w:val="18"/>
          <w:szCs w:val="18"/>
        </w:rPr>
      </w:sdtEndPr>
      <w:sdtContent>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PAGE   \* MERGEFORMAT </w:instrText>
        </w:r>
        <w:r>
          <w:rPr>
            <w:rFonts w:ascii="Times New Roman" w:hAnsi="Times New Roman" w:cs="Times New Roman"/>
            <w:b/>
            <w:bCs/>
            <w:sz w:val="18"/>
            <w:szCs w:val="18"/>
          </w:rPr>
          <w:fldChar w:fldCharType="separate"/>
        </w:r>
        <w:r>
          <w:rPr>
            <w:rFonts w:ascii="Times New Roman" w:hAnsi="Times New Roman" w:cs="Times New Roman"/>
            <w:b/>
            <w:bCs/>
            <w:noProof/>
            <w:sz w:val="18"/>
            <w:szCs w:val="18"/>
          </w:rPr>
          <w:t>3</w:t>
        </w:r>
        <w:r>
          <w:rPr>
            <w:rFonts w:ascii="Times New Roman" w:hAnsi="Times New Roman" w:cs="Times New Roman"/>
            <w:b/>
            <w:bCs/>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7DD2" w14:textId="5F884D17" w:rsidR="00D35909" w:rsidRDefault="00AC3003">
    <w:pPr>
      <w:tabs>
        <w:tab w:val="right" w:pos="9180"/>
      </w:tabs>
      <w:spacing w:after="0"/>
    </w:pPr>
    <w:r w:rsidRPr="00611E49">
      <w:rPr>
        <w:rFonts w:ascii="Times New Roman" w:hAnsi="Times New Roman" w:cs="Times New Roman"/>
        <w:sz w:val="16"/>
        <w:szCs w:val="16"/>
        <w:lang w:val="fr-FR"/>
      </w:rPr>
      <w:t>B22-00405</w:t>
    </w:r>
    <w:r w:rsidR="007A5D98" w:rsidRPr="00611E49">
      <w:rPr>
        <w:rFonts w:ascii="Times New Roman" w:hAnsi="Times New Roman" w:cs="Times New Roman"/>
        <w:sz w:val="16"/>
        <w:szCs w:val="16"/>
        <w:lang w:val="fr-FR"/>
      </w:rPr>
      <w:t xml:space="preserve"> </w:t>
    </w:r>
    <w:r w:rsidRPr="00611E49">
      <w:rPr>
        <w:rFonts w:ascii="Times New Roman" w:hAnsi="Times New Roman" w:cs="Times New Roman"/>
        <w:sz w:val="16"/>
        <w:szCs w:val="16"/>
        <w:lang w:val="fr-FR"/>
      </w:rPr>
      <w:t xml:space="preserve"> (F) </w:t>
    </w:r>
    <w:r w:rsidR="007A5D98" w:rsidRPr="00611E49">
      <w:rPr>
        <w:rFonts w:ascii="Times New Roman" w:hAnsi="Times New Roman" w:cs="Times New Roman"/>
        <w:sz w:val="16"/>
        <w:szCs w:val="16"/>
        <w:lang w:val="fr-FR"/>
      </w:rPr>
      <w:t xml:space="preserve"> </w:t>
    </w:r>
    <w:r w:rsidR="009169E3" w:rsidRPr="00611E49">
      <w:rPr>
        <w:rFonts w:ascii="Times New Roman" w:hAnsi="Times New Roman" w:cs="Times New Roman"/>
        <w:sz w:val="16"/>
        <w:szCs w:val="16"/>
        <w:lang w:val="fr-FR"/>
      </w:rPr>
      <w:t>TR1</w:t>
    </w:r>
    <w:r w:rsidR="007A5D98" w:rsidRPr="00611E49">
      <w:rPr>
        <w:rFonts w:ascii="Times New Roman" w:hAnsi="Times New Roman" w:cs="Times New Roman"/>
        <w:sz w:val="16"/>
        <w:szCs w:val="16"/>
        <w:lang w:val="fr-FR"/>
      </w:rPr>
      <w:t>6</w:t>
    </w:r>
    <w:r w:rsidR="009169E3" w:rsidRPr="00611E49">
      <w:rPr>
        <w:rFonts w:ascii="Times New Roman" w:hAnsi="Times New Roman" w:cs="Times New Roman"/>
        <w:sz w:val="16"/>
        <w:szCs w:val="16"/>
        <w:lang w:val="fr-FR"/>
      </w:rPr>
      <w:t>0522</w:t>
    </w:r>
    <w:r w:rsidR="007A5D98" w:rsidRPr="00611E49">
      <w:rPr>
        <w:rFonts w:ascii="Times New Roman" w:hAnsi="Times New Roman" w:cs="Times New Roman"/>
        <w:sz w:val="16"/>
        <w:szCs w:val="16"/>
        <w:lang w:val="fr-FR"/>
      </w:rPr>
      <w:t xml:space="preserve"> </w:t>
    </w:r>
    <w:r w:rsidR="009169E3" w:rsidRPr="00611E49">
      <w:rPr>
        <w:rFonts w:ascii="Times New Roman" w:hAnsi="Times New Roman" w:cs="Times New Roman"/>
        <w:sz w:val="16"/>
        <w:szCs w:val="16"/>
        <w:lang w:val="fr-FR"/>
      </w:rPr>
      <w:t xml:space="preserve"> TP1</w:t>
    </w:r>
    <w:r w:rsidR="007A5D98" w:rsidRPr="00611E49">
      <w:rPr>
        <w:rFonts w:ascii="Times New Roman" w:hAnsi="Times New Roman" w:cs="Times New Roman"/>
        <w:sz w:val="16"/>
        <w:szCs w:val="16"/>
        <w:lang w:val="fr-FR"/>
      </w:rPr>
      <w:t>6</w:t>
    </w:r>
    <w:r w:rsidR="009169E3" w:rsidRPr="00611E49">
      <w:rPr>
        <w:rFonts w:ascii="Times New Roman" w:hAnsi="Times New Roman" w:cs="Times New Roman"/>
        <w:sz w:val="16"/>
        <w:szCs w:val="16"/>
        <w:lang w:val="fr-FR"/>
      </w:rPr>
      <w:t>0522</w:t>
    </w:r>
    <w:r>
      <w:rPr>
        <w:lang w:val="fr-FR"/>
      </w:rPr>
      <w:tab/>
    </w:r>
    <w:r w:rsidR="009169E3" w:rsidRPr="00611E49">
      <w:rPr>
        <w:rFonts w:ascii="Times New Roman" w:hAnsi="Times New Roman" w:cs="Times New Roman"/>
        <w:noProof/>
        <w:sz w:val="18"/>
        <w:szCs w:val="18"/>
      </w:rPr>
      <w:drawing>
        <wp:inline distT="0" distB="0" distL="0" distR="0" wp14:anchorId="2EFCF890" wp14:editId="39D879CA">
          <wp:extent cx="1115695" cy="237490"/>
          <wp:effectExtent l="0" t="0" r="825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2374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BBBA1" w14:textId="77777777" w:rsidR="002514DB" w:rsidRDefault="002514DB">
      <w:pPr>
        <w:spacing w:after="0" w:line="240" w:lineRule="auto"/>
        <w:rPr>
          <w:rFonts w:ascii="Times New Roman" w:hAnsi="Times New Roman" w:cs="Times New Roman"/>
        </w:rPr>
      </w:pPr>
      <w:r>
        <w:separator/>
      </w:r>
    </w:p>
  </w:footnote>
  <w:footnote w:type="continuationSeparator" w:id="0">
    <w:p w14:paraId="15B0DF8E" w14:textId="77777777" w:rsidR="002514DB" w:rsidRDefault="002514DB">
      <w:pPr>
        <w:spacing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008FFB1C" w14:textId="77777777" w:rsidR="002514DB" w:rsidRDefault="002514DB">
      <w:pPr>
        <w:spacing w:after="0" w:line="240" w:lineRule="auto"/>
        <w:rPr>
          <w:rFonts w:ascii="Times New Roman" w:hAnsi="Times New Roman" w:cs="Times New Roman"/>
          <w:sz w:val="20"/>
          <w:szCs w:val="20"/>
        </w:rPr>
      </w:pPr>
    </w:p>
  </w:footnote>
  <w:footnote w:id="2">
    <w:p w14:paraId="46495957" w14:textId="5524D0E0" w:rsidR="00D35909" w:rsidRPr="001277F9" w:rsidRDefault="009169E3" w:rsidP="001277F9">
      <w:pPr>
        <w:pStyle w:val="FootnoteText"/>
        <w:spacing w:after="80"/>
        <w:ind w:left="1152" w:right="1152" w:hanging="288"/>
        <w:rPr>
          <w:rFonts w:ascii="Times New Roman" w:hAnsi="Times New Roman"/>
          <w:sz w:val="18"/>
          <w:szCs w:val="18"/>
        </w:rPr>
      </w:pPr>
      <w:r w:rsidRPr="001277F9">
        <w:rPr>
          <w:rStyle w:val="FootnoteReference"/>
          <w:rFonts w:ascii="Times New Roman" w:hAnsi="Times New Roman"/>
          <w:sz w:val="18"/>
          <w:szCs w:val="18"/>
          <w:lang w:val="fr-FR"/>
        </w:rPr>
        <w:footnoteRef/>
      </w:r>
      <w:r w:rsidRPr="009169E3">
        <w:rPr>
          <w:rFonts w:ascii="Times New Roman" w:hAnsi="Times New Roman"/>
          <w:sz w:val="18"/>
          <w:szCs w:val="18"/>
        </w:rPr>
        <w:tab/>
      </w:r>
      <w:r w:rsidR="00AC3003" w:rsidRPr="001277F9">
        <w:rPr>
          <w:rFonts w:ascii="Times New Roman" w:hAnsi="Times New Roman"/>
          <w:color w:val="000000"/>
          <w:sz w:val="18"/>
          <w:szCs w:val="18"/>
          <w:lang w:val="en-GB"/>
        </w:rPr>
        <w:t>ESCAP</w:t>
      </w:r>
      <w:r w:rsidR="00AC3003" w:rsidRPr="001277F9">
        <w:rPr>
          <w:rFonts w:ascii="Times New Roman" w:hAnsi="Times New Roman"/>
          <w:sz w:val="18"/>
          <w:szCs w:val="18"/>
        </w:rPr>
        <w:t>/78/15.</w:t>
      </w:r>
    </w:p>
  </w:footnote>
  <w:footnote w:id="3">
    <w:p w14:paraId="06F5408A" w14:textId="6119D5B1" w:rsidR="00D35909" w:rsidRPr="001277F9" w:rsidRDefault="009169E3" w:rsidP="001277F9">
      <w:pPr>
        <w:pStyle w:val="FootnoteText"/>
        <w:spacing w:after="80"/>
        <w:ind w:left="1152" w:right="1152" w:hanging="288"/>
        <w:rPr>
          <w:rFonts w:ascii="Times New Roman" w:hAnsi="Times New Roman"/>
          <w:sz w:val="18"/>
          <w:szCs w:val="18"/>
          <w:highlight w:val="yellow"/>
        </w:rPr>
      </w:pPr>
      <w:r w:rsidRPr="001277F9">
        <w:rPr>
          <w:rStyle w:val="FootnoteReference"/>
          <w:rFonts w:ascii="Times New Roman" w:hAnsi="Times New Roman"/>
          <w:sz w:val="18"/>
          <w:szCs w:val="18"/>
          <w:lang w:val="fr-FR"/>
        </w:rPr>
        <w:footnoteRef/>
      </w:r>
      <w:r w:rsidRPr="009169E3">
        <w:rPr>
          <w:rFonts w:ascii="Times New Roman" w:hAnsi="Times New Roman"/>
          <w:sz w:val="18"/>
          <w:szCs w:val="18"/>
        </w:rPr>
        <w:tab/>
      </w:r>
      <w:r w:rsidR="00AC3003" w:rsidRPr="001277F9">
        <w:rPr>
          <w:rFonts w:ascii="Times New Roman" w:hAnsi="Times New Roman"/>
          <w:sz w:val="18"/>
          <w:szCs w:val="18"/>
        </w:rPr>
        <w:t>ESCAP/78/15/Add.1.</w:t>
      </w:r>
    </w:p>
  </w:footnote>
  <w:footnote w:id="4">
    <w:p w14:paraId="09B9B11F" w14:textId="1043C8F0" w:rsidR="00D35909" w:rsidRDefault="00AC3003" w:rsidP="001277F9">
      <w:pPr>
        <w:pStyle w:val="FootnoteText"/>
        <w:spacing w:after="80"/>
        <w:ind w:left="1152" w:right="1152" w:hanging="288"/>
      </w:pPr>
      <w:r w:rsidRPr="001277F9">
        <w:rPr>
          <w:rStyle w:val="FootnoteReference"/>
          <w:rFonts w:ascii="Times New Roman" w:hAnsi="Times New Roman"/>
          <w:sz w:val="18"/>
          <w:szCs w:val="18"/>
          <w:lang w:val="fr-FR"/>
        </w:rPr>
        <w:footnoteRef/>
      </w:r>
      <w:r w:rsidR="009169E3" w:rsidRPr="009169E3">
        <w:rPr>
          <w:rFonts w:ascii="Times New Roman" w:hAnsi="Times New Roman"/>
          <w:sz w:val="18"/>
          <w:szCs w:val="18"/>
        </w:rPr>
        <w:tab/>
      </w:r>
      <w:r w:rsidRPr="001277F9">
        <w:rPr>
          <w:rFonts w:ascii="Times New Roman" w:hAnsi="Times New Roman"/>
          <w:sz w:val="18"/>
          <w:szCs w:val="18"/>
        </w:rPr>
        <w:t>ESCAP/78/15/Add.2.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6D16" w14:textId="77777777" w:rsidR="00D35909" w:rsidRDefault="00AC3003">
    <w:pPr>
      <w:pBdr>
        <w:bottom w:val="single" w:sz="6" w:space="1" w:color="auto"/>
      </w:pBdr>
      <w:tabs>
        <w:tab w:val="center" w:pos="4513"/>
        <w:tab w:val="right" w:pos="9026"/>
      </w:tabs>
      <w:spacing w:after="0" w:line="240" w:lineRule="auto"/>
      <w:rPr>
        <w:rFonts w:ascii="Times New Roman" w:eastAsia="Calibri" w:hAnsi="Times New Roman" w:cs="Times New Roman"/>
        <w:b/>
        <w:bCs/>
        <w:sz w:val="18"/>
        <w:szCs w:val="18"/>
        <w:lang w:val="en-AU"/>
      </w:rPr>
    </w:pPr>
    <w:r>
      <w:rPr>
        <w:rFonts w:ascii="Times New Roman" w:eastAsia="Calibri" w:hAnsi="Times New Roman" w:cs="Times New Roman"/>
        <w:b/>
        <w:bCs/>
        <w:sz w:val="18"/>
        <w:szCs w:val="18"/>
        <w:lang w:val="en-AU"/>
      </w:rPr>
      <w:t>ESCAP/78/L.5</w:t>
    </w:r>
  </w:p>
  <w:p w14:paraId="5BE3BC95" w14:textId="77777777" w:rsidR="00D35909" w:rsidRDefault="00D35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3A65" w14:textId="77777777" w:rsidR="00D35909" w:rsidRDefault="00AC3003">
    <w:pPr>
      <w:pBdr>
        <w:bottom w:val="single" w:sz="6" w:space="1" w:color="auto"/>
      </w:pBdr>
      <w:tabs>
        <w:tab w:val="center" w:pos="4513"/>
        <w:tab w:val="right" w:pos="9026"/>
      </w:tabs>
      <w:spacing w:after="0" w:line="240" w:lineRule="auto"/>
      <w:jc w:val="right"/>
      <w:rPr>
        <w:rFonts w:ascii="Times New Roman" w:eastAsia="Calibri" w:hAnsi="Times New Roman" w:cs="Times New Roman"/>
        <w:b/>
        <w:bCs/>
        <w:sz w:val="18"/>
        <w:szCs w:val="18"/>
        <w:lang w:val="en-AU"/>
      </w:rPr>
    </w:pPr>
    <w:r>
      <w:rPr>
        <w:rFonts w:ascii="Times New Roman" w:eastAsia="Calibri" w:hAnsi="Times New Roman" w:cs="Times New Roman"/>
        <w:b/>
        <w:bCs/>
        <w:sz w:val="18"/>
        <w:szCs w:val="18"/>
        <w:lang w:val="en-AU"/>
      </w:rPr>
      <w:t>ESCAP/78/L.5</w:t>
    </w:r>
  </w:p>
  <w:p w14:paraId="7153F7AD" w14:textId="77777777" w:rsidR="00D35909" w:rsidRDefault="00D35909">
    <w:pPr>
      <w:pStyle w:val="Header"/>
      <w:tabs>
        <w:tab w:val="clear" w:pos="4513"/>
        <w:tab w:val="clear" w:pos="9026"/>
        <w:tab w:val="left" w:pos="13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34" w:type="dxa"/>
      <w:jc w:val="center"/>
      <w:tblLayout w:type="fixed"/>
      <w:tblCellMar>
        <w:left w:w="0" w:type="dxa"/>
        <w:right w:w="0" w:type="dxa"/>
      </w:tblCellMar>
      <w:tblLook w:val="01E0" w:firstRow="1" w:lastRow="1" w:firstColumn="1" w:lastColumn="1" w:noHBand="0" w:noVBand="0"/>
    </w:tblPr>
    <w:tblGrid>
      <w:gridCol w:w="1398"/>
      <w:gridCol w:w="2321"/>
      <w:gridCol w:w="1444"/>
      <w:gridCol w:w="1897"/>
      <w:gridCol w:w="3174"/>
    </w:tblGrid>
    <w:tr w:rsidR="00D35909" w:rsidRPr="006368F3" w14:paraId="4CD33D14" w14:textId="77777777">
      <w:trPr>
        <w:cantSplit/>
        <w:trHeight w:val="478"/>
        <w:jc w:val="center"/>
      </w:trPr>
      <w:tc>
        <w:tcPr>
          <w:tcW w:w="1398" w:type="dxa"/>
          <w:vAlign w:val="bottom"/>
        </w:tcPr>
        <w:p w14:paraId="5866DBC9" w14:textId="77777777" w:rsidR="00D35909" w:rsidRPr="006368F3" w:rsidRDefault="00D35909">
          <w:pPr>
            <w:widowControl w:val="0"/>
            <w:spacing w:after="0" w:line="240" w:lineRule="auto"/>
            <w:jc w:val="both"/>
            <w:rPr>
              <w:rFonts w:ascii="Times New Roman" w:eastAsia="SimSun" w:hAnsi="Times New Roman" w:cs="Times New Roman"/>
              <w:kern w:val="2"/>
              <w:sz w:val="20"/>
              <w:szCs w:val="20"/>
              <w:lang w:bidi="ar-SA"/>
            </w:rPr>
          </w:pPr>
        </w:p>
      </w:tc>
      <w:tc>
        <w:tcPr>
          <w:tcW w:w="2321" w:type="dxa"/>
          <w:vAlign w:val="bottom"/>
        </w:tcPr>
        <w:p w14:paraId="7D0A93EB" w14:textId="77777777" w:rsidR="00D35909" w:rsidRPr="006368F3" w:rsidRDefault="00AC3003" w:rsidP="001277F9">
          <w:pPr>
            <w:widowControl w:val="0"/>
            <w:spacing w:after="40" w:line="240" w:lineRule="auto"/>
            <w:jc w:val="both"/>
            <w:rPr>
              <w:rFonts w:ascii="Times New Roman" w:eastAsia="SimSun" w:hAnsi="Times New Roman" w:cs="Times New Roman"/>
              <w:kern w:val="2"/>
              <w:sz w:val="28"/>
            </w:rPr>
          </w:pPr>
          <w:r w:rsidRPr="001277F9">
            <w:rPr>
              <w:rFonts w:ascii="Times New Roman" w:eastAsia="SimSun" w:hAnsi="Times New Roman" w:cs="Angsana New"/>
              <w:kern w:val="2"/>
              <w:sz w:val="28"/>
              <w:lang w:eastAsia="ja-JP" w:bidi="ar-SA"/>
            </w:rPr>
            <w:t>Nations Unies</w:t>
          </w:r>
        </w:p>
      </w:tc>
      <w:tc>
        <w:tcPr>
          <w:tcW w:w="6514" w:type="dxa"/>
          <w:gridSpan w:val="3"/>
          <w:vAlign w:val="bottom"/>
        </w:tcPr>
        <w:p w14:paraId="19D99FC6" w14:textId="77777777" w:rsidR="00D35909" w:rsidRPr="006368F3" w:rsidRDefault="00AC3003" w:rsidP="001277F9">
          <w:pPr>
            <w:widowControl w:val="0"/>
            <w:spacing w:after="0" w:line="240" w:lineRule="auto"/>
            <w:ind w:left="4560"/>
            <w:jc w:val="both"/>
            <w:rPr>
              <w:rFonts w:ascii="Times New Roman" w:eastAsia="SimSun" w:hAnsi="Times New Roman" w:cs="Times New Roman"/>
              <w:kern w:val="2"/>
              <w:sz w:val="40"/>
              <w:szCs w:val="40"/>
              <w:lang w:bidi="ar-SA"/>
            </w:rPr>
          </w:pPr>
          <w:r w:rsidRPr="006368F3">
            <w:rPr>
              <w:rFonts w:ascii="Times New Roman" w:eastAsia="SimSun" w:hAnsi="Times New Roman" w:cs="Times New Roman"/>
              <w:kern w:val="2"/>
              <w:sz w:val="40"/>
              <w:szCs w:val="40"/>
              <w:lang w:bidi="ar-SA"/>
            </w:rPr>
            <w:t>ESCAP</w:t>
          </w:r>
          <w:r w:rsidRPr="006368F3">
            <w:rPr>
              <w:rFonts w:ascii="Times New Roman" w:eastAsia="SimSun" w:hAnsi="Times New Roman" w:cs="Times New Roman"/>
              <w:kern w:val="2"/>
              <w:sz w:val="24"/>
              <w:szCs w:val="24"/>
              <w:lang w:bidi="ar-SA"/>
            </w:rPr>
            <w:t>/</w:t>
          </w:r>
          <w:r w:rsidRPr="006368F3">
            <w:rPr>
              <w:rFonts w:ascii="Times New Roman" w:eastAsia="SimSun" w:hAnsi="Times New Roman" w:cs="Times New Roman"/>
              <w:kern w:val="2"/>
              <w:szCs w:val="22"/>
              <w:lang w:bidi="ar-SA"/>
            </w:rPr>
            <w:t>78/L.5</w:t>
          </w:r>
        </w:p>
      </w:tc>
    </w:tr>
    <w:tr w:rsidR="00D35909" w:rsidRPr="009169E3" w14:paraId="5332CEDC" w14:textId="77777777" w:rsidTr="001277F9">
      <w:trPr>
        <w:cantSplit/>
        <w:trHeight w:hRule="exact" w:val="1784"/>
        <w:jc w:val="center"/>
      </w:trPr>
      <w:tc>
        <w:tcPr>
          <w:tcW w:w="1398" w:type="dxa"/>
          <w:tcBorders>
            <w:top w:val="single" w:sz="4" w:space="0" w:color="auto"/>
            <w:bottom w:val="single" w:sz="12" w:space="0" w:color="auto"/>
          </w:tcBorders>
        </w:tcPr>
        <w:p w14:paraId="5EDB1369" w14:textId="77777777" w:rsidR="00D35909" w:rsidRPr="006368F3" w:rsidRDefault="00AC3003">
          <w:pPr>
            <w:widowControl w:val="0"/>
            <w:spacing w:before="120" w:after="0" w:line="240" w:lineRule="auto"/>
            <w:jc w:val="both"/>
            <w:rPr>
              <w:rFonts w:ascii="Times New Roman" w:eastAsia="SimSun" w:hAnsi="Times New Roman" w:cs="Times New Roman"/>
              <w:kern w:val="2"/>
              <w:sz w:val="20"/>
              <w:szCs w:val="20"/>
              <w:lang w:bidi="ar-SA"/>
            </w:rPr>
          </w:pPr>
          <w:r w:rsidRPr="006368F3">
            <w:rPr>
              <w:rFonts w:ascii="Times New Roman" w:eastAsia="SimSun" w:hAnsi="Times New Roman" w:cs="Times New Roman"/>
              <w:noProof/>
              <w:kern w:val="2"/>
              <w:sz w:val="21"/>
              <w:szCs w:val="24"/>
              <w:lang w:val="en-US"/>
            </w:rPr>
            <w:drawing>
              <wp:inline distT="0" distB="0" distL="0" distR="0" wp14:anchorId="3F45535A" wp14:editId="619B8A1F">
                <wp:extent cx="716280" cy="586740"/>
                <wp:effectExtent l="0" t="0" r="7620" b="381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662" w:type="dxa"/>
          <w:gridSpan w:val="3"/>
          <w:tcBorders>
            <w:top w:val="single" w:sz="4" w:space="0" w:color="auto"/>
            <w:bottom w:val="single" w:sz="12" w:space="0" w:color="auto"/>
          </w:tcBorders>
        </w:tcPr>
        <w:p w14:paraId="1584999C" w14:textId="77777777" w:rsidR="00D35909" w:rsidRPr="006368F3" w:rsidRDefault="00AC3003">
          <w:pPr>
            <w:widowControl w:val="0"/>
            <w:spacing w:before="120" w:after="0" w:line="420" w:lineRule="exact"/>
            <w:jc w:val="both"/>
            <w:rPr>
              <w:rFonts w:ascii="Times New Roman" w:eastAsia="SimSun" w:hAnsi="Times New Roman" w:cs="Times New Roman"/>
              <w:kern w:val="2"/>
              <w:sz w:val="40"/>
              <w:szCs w:val="40"/>
            </w:rPr>
          </w:pPr>
          <w:r w:rsidRPr="001277F9">
            <w:rPr>
              <w:rFonts w:ascii="Times New Roman" w:eastAsia="SimSun" w:hAnsi="Times New Roman" w:cs="Angsana New"/>
              <w:b/>
              <w:kern w:val="2"/>
              <w:sz w:val="40"/>
              <w:szCs w:val="40"/>
              <w:lang w:eastAsia="ja-JP" w:bidi="ar-SA"/>
            </w:rPr>
            <w:t>Conseil économique et social</w:t>
          </w:r>
        </w:p>
      </w:tc>
      <w:tc>
        <w:tcPr>
          <w:tcW w:w="3173" w:type="dxa"/>
          <w:tcBorders>
            <w:top w:val="single" w:sz="4" w:space="0" w:color="auto"/>
            <w:bottom w:val="single" w:sz="12" w:space="0" w:color="auto"/>
          </w:tcBorders>
        </w:tcPr>
        <w:p w14:paraId="1B05AFD2" w14:textId="77777777" w:rsidR="00D35909" w:rsidRPr="006368F3" w:rsidRDefault="00D35909">
          <w:pPr>
            <w:widowControl w:val="0"/>
            <w:spacing w:after="0" w:line="240" w:lineRule="auto"/>
            <w:jc w:val="both"/>
            <w:rPr>
              <w:rFonts w:ascii="Times New Roman" w:eastAsia="SimSun" w:hAnsi="Times New Roman" w:cs="Times New Roman"/>
              <w:kern w:val="2"/>
              <w:sz w:val="21"/>
              <w:szCs w:val="24"/>
              <w:lang w:val="fr-FR" w:bidi="ar-SA"/>
            </w:rPr>
          </w:pPr>
        </w:p>
        <w:p w14:paraId="4436BCF7" w14:textId="77777777" w:rsidR="00D35909" w:rsidRPr="009169E3" w:rsidRDefault="00AC3003" w:rsidP="001277F9">
          <w:pPr>
            <w:widowControl w:val="0"/>
            <w:spacing w:after="0" w:line="240" w:lineRule="auto"/>
            <w:ind w:left="1220"/>
            <w:jc w:val="both"/>
            <w:rPr>
              <w:rFonts w:ascii="Times New Roman" w:eastAsia="SimSun" w:hAnsi="Times New Roman" w:cs="Times New Roman"/>
              <w:kern w:val="2"/>
              <w:sz w:val="20"/>
              <w:szCs w:val="20"/>
              <w:lang w:val="fr-FR"/>
            </w:rPr>
          </w:pPr>
          <w:r w:rsidRPr="001277F9">
            <w:rPr>
              <w:rFonts w:ascii="Times New Roman" w:hAnsi="Times New Roman" w:cs="Times New Roman"/>
              <w:sz w:val="20"/>
              <w:szCs w:val="20"/>
              <w:lang w:val="fr-FR"/>
            </w:rPr>
            <w:t>Distr. limitée</w:t>
          </w:r>
        </w:p>
        <w:p w14:paraId="02FC39FC" w14:textId="77777777" w:rsidR="00D35909" w:rsidRPr="009169E3" w:rsidRDefault="00AC3003" w:rsidP="001277F9">
          <w:pPr>
            <w:widowControl w:val="0"/>
            <w:spacing w:after="240" w:line="240" w:lineRule="auto"/>
            <w:ind w:left="1220"/>
            <w:jc w:val="both"/>
            <w:rPr>
              <w:rFonts w:ascii="Times New Roman" w:eastAsia="SimSun" w:hAnsi="Times New Roman" w:cs="Times New Roman"/>
              <w:kern w:val="2"/>
              <w:sz w:val="20"/>
              <w:szCs w:val="20"/>
              <w:lang w:val="fr-FR"/>
            </w:rPr>
          </w:pPr>
          <w:r w:rsidRPr="001277F9">
            <w:rPr>
              <w:rFonts w:ascii="Times New Roman" w:hAnsi="Times New Roman" w:cs="Times New Roman"/>
              <w:sz w:val="20"/>
              <w:szCs w:val="20"/>
              <w:lang w:val="fr-FR"/>
            </w:rPr>
            <w:t>5 mai 2022</w:t>
          </w:r>
        </w:p>
        <w:p w14:paraId="4DAE0434" w14:textId="77777777" w:rsidR="006368F3" w:rsidRPr="001277F9" w:rsidRDefault="00AC3003" w:rsidP="001277F9">
          <w:pPr>
            <w:widowControl w:val="0"/>
            <w:spacing w:after="0" w:line="240" w:lineRule="auto"/>
            <w:ind w:left="1220"/>
            <w:jc w:val="both"/>
            <w:rPr>
              <w:rFonts w:ascii="Times New Roman" w:hAnsi="Times New Roman" w:cs="Times New Roman"/>
              <w:sz w:val="20"/>
              <w:szCs w:val="20"/>
              <w:lang w:val="fr-FR"/>
            </w:rPr>
          </w:pPr>
          <w:r w:rsidRPr="001277F9">
            <w:rPr>
              <w:rFonts w:ascii="Times New Roman" w:hAnsi="Times New Roman" w:cs="Times New Roman"/>
              <w:sz w:val="20"/>
              <w:szCs w:val="20"/>
              <w:lang w:val="fr-FR"/>
            </w:rPr>
            <w:t>Français</w:t>
          </w:r>
        </w:p>
        <w:p w14:paraId="0CAC9091" w14:textId="59A297FF" w:rsidR="00D35909" w:rsidRPr="006368F3" w:rsidRDefault="00AC3003" w:rsidP="001277F9">
          <w:pPr>
            <w:widowControl w:val="0"/>
            <w:spacing w:after="0" w:line="240" w:lineRule="auto"/>
            <w:ind w:left="1220"/>
            <w:jc w:val="both"/>
            <w:rPr>
              <w:rFonts w:ascii="Times New Roman" w:eastAsia="SimSun" w:hAnsi="Times New Roman" w:cs="Times New Roman"/>
              <w:kern w:val="2"/>
              <w:sz w:val="21"/>
              <w:szCs w:val="24"/>
              <w:lang w:val="fr-FR"/>
            </w:rPr>
          </w:pPr>
          <w:r w:rsidRPr="001277F9">
            <w:rPr>
              <w:rFonts w:ascii="Times New Roman" w:hAnsi="Times New Roman" w:cs="Times New Roman"/>
              <w:sz w:val="20"/>
              <w:szCs w:val="20"/>
              <w:lang w:val="fr-FR"/>
            </w:rPr>
            <w:t>Original : anglais</w:t>
          </w:r>
        </w:p>
      </w:tc>
    </w:tr>
    <w:tr w:rsidR="00D35909" w:rsidRPr="009169E3" w14:paraId="507DE21D" w14:textId="77777777">
      <w:trPr>
        <w:cantSplit/>
        <w:trHeight w:hRule="exact" w:val="496"/>
        <w:jc w:val="center"/>
      </w:trPr>
      <w:tc>
        <w:tcPr>
          <w:tcW w:w="10234" w:type="dxa"/>
          <w:gridSpan w:val="5"/>
          <w:tcBorders>
            <w:top w:val="single" w:sz="12" w:space="0" w:color="auto"/>
          </w:tcBorders>
        </w:tcPr>
        <w:p w14:paraId="5F36B300" w14:textId="2D742A88" w:rsidR="00D35909" w:rsidRPr="009169E3" w:rsidRDefault="00AC3003">
          <w:pPr>
            <w:widowControl w:val="0"/>
            <w:spacing w:before="120" w:after="0" w:line="240" w:lineRule="auto"/>
            <w:jc w:val="both"/>
            <w:rPr>
              <w:rFonts w:ascii="Times New Roman" w:eastAsia="SimSun" w:hAnsi="Times New Roman" w:cs="Times New Roman"/>
              <w:b/>
              <w:bCs/>
              <w:kern w:val="2"/>
              <w:sz w:val="24"/>
              <w:szCs w:val="24"/>
              <w:lang w:val="fr-FR"/>
            </w:rPr>
          </w:pPr>
          <w:r w:rsidRPr="001277F9">
            <w:rPr>
              <w:rFonts w:ascii="Times New Roman" w:hAnsi="Times New Roman" w:cs="Times New Roman"/>
              <w:b/>
              <w:bCs/>
              <w:sz w:val="24"/>
              <w:szCs w:val="24"/>
              <w:lang w:val="fr-FR"/>
            </w:rPr>
            <w:t xml:space="preserve">Commission économique et sociale pour </w:t>
          </w:r>
          <w:r w:rsidR="009169E3" w:rsidRPr="001277F9">
            <w:rPr>
              <w:rFonts w:ascii="Times New Roman" w:hAnsi="Times New Roman" w:cs="Times New Roman"/>
              <w:b/>
              <w:bCs/>
              <w:sz w:val="24"/>
              <w:szCs w:val="24"/>
              <w:lang w:val="fr-FR"/>
            </w:rPr>
            <w:t>l</w:t>
          </w:r>
          <w:r w:rsidR="009169E3">
            <w:rPr>
              <w:rFonts w:ascii="Times New Roman" w:hAnsi="Times New Roman" w:cs="Times New Roman"/>
              <w:b/>
              <w:bCs/>
              <w:sz w:val="24"/>
              <w:szCs w:val="24"/>
              <w:lang w:val="fr-FR"/>
            </w:rPr>
            <w:t>’</w:t>
          </w:r>
          <w:r w:rsidR="009169E3" w:rsidRPr="001277F9">
            <w:rPr>
              <w:rFonts w:ascii="Times New Roman" w:hAnsi="Times New Roman" w:cs="Times New Roman"/>
              <w:b/>
              <w:bCs/>
              <w:sz w:val="24"/>
              <w:szCs w:val="24"/>
              <w:lang w:val="fr-FR"/>
            </w:rPr>
            <w:t xml:space="preserve">Asie </w:t>
          </w:r>
          <w:r w:rsidRPr="001277F9">
            <w:rPr>
              <w:rFonts w:ascii="Times New Roman" w:hAnsi="Times New Roman" w:cs="Times New Roman"/>
              <w:b/>
              <w:bCs/>
              <w:sz w:val="24"/>
              <w:szCs w:val="24"/>
              <w:lang w:val="fr-FR"/>
            </w:rPr>
            <w:t>et le Pacifique</w:t>
          </w:r>
        </w:p>
      </w:tc>
    </w:tr>
    <w:tr w:rsidR="00D35909" w:rsidRPr="009169E3" w14:paraId="14D4D635" w14:textId="77777777">
      <w:trPr>
        <w:cantSplit/>
        <w:trHeight w:hRule="exact" w:val="1638"/>
        <w:jc w:val="center"/>
      </w:trPr>
      <w:tc>
        <w:tcPr>
          <w:tcW w:w="5163" w:type="dxa"/>
          <w:gridSpan w:val="3"/>
        </w:tcPr>
        <w:p w14:paraId="08584795" w14:textId="77777777" w:rsidR="00D35909" w:rsidRPr="006368F3" w:rsidRDefault="00AC3003">
          <w:pPr>
            <w:widowControl w:val="0"/>
            <w:autoSpaceDE w:val="0"/>
            <w:autoSpaceDN w:val="0"/>
            <w:adjustRightInd w:val="0"/>
            <w:spacing w:before="120" w:after="0" w:line="240" w:lineRule="auto"/>
            <w:ind w:right="270"/>
            <w:jc w:val="both"/>
            <w:rPr>
              <w:rFonts w:ascii="Times New Roman" w:eastAsia="SimSun" w:hAnsi="Times New Roman" w:cs="Times New Roman"/>
              <w:b/>
              <w:bCs/>
              <w:kern w:val="2"/>
              <w:szCs w:val="22"/>
              <w:lang w:val="fr-FR"/>
            </w:rPr>
          </w:pPr>
          <w:r w:rsidRPr="006368F3">
            <w:rPr>
              <w:rFonts w:ascii="Times New Roman" w:hAnsi="Times New Roman" w:cs="Times New Roman"/>
              <w:b/>
              <w:bCs/>
              <w:lang w:val="fr-FR"/>
            </w:rPr>
            <w:t>Soixante-dix-huitième session</w:t>
          </w:r>
        </w:p>
        <w:p w14:paraId="3DBED8D3" w14:textId="77777777" w:rsidR="00D35909" w:rsidRPr="009169E3" w:rsidRDefault="00AC3003">
          <w:pPr>
            <w:widowControl w:val="0"/>
            <w:tabs>
              <w:tab w:val="center" w:pos="4513"/>
            </w:tabs>
            <w:spacing w:after="0" w:line="240" w:lineRule="auto"/>
            <w:jc w:val="both"/>
            <w:rPr>
              <w:rFonts w:ascii="Times New Roman" w:eastAsia="MS Mincho" w:hAnsi="Times New Roman" w:cs="Times New Roman"/>
              <w:kern w:val="2"/>
              <w:sz w:val="20"/>
              <w:szCs w:val="20"/>
              <w:lang w:val="fr-FR"/>
            </w:rPr>
          </w:pPr>
          <w:r w:rsidRPr="001277F9">
            <w:rPr>
              <w:rFonts w:ascii="Times New Roman" w:hAnsi="Times New Roman" w:cs="Times New Roman"/>
              <w:sz w:val="20"/>
              <w:szCs w:val="20"/>
              <w:lang w:val="fr-FR"/>
            </w:rPr>
            <w:t>Bangkok et en ligne, 23-27 mai 2022</w:t>
          </w:r>
        </w:p>
        <w:p w14:paraId="5D90EB3F" w14:textId="77777777" w:rsidR="00D35909" w:rsidRPr="00867912" w:rsidRDefault="00AC3003">
          <w:pPr>
            <w:autoSpaceDE w:val="0"/>
            <w:autoSpaceDN w:val="0"/>
            <w:adjustRightInd w:val="0"/>
            <w:spacing w:after="0" w:line="240" w:lineRule="auto"/>
            <w:ind w:right="180"/>
            <w:rPr>
              <w:rFonts w:ascii="Times New Roman" w:eastAsia="SimSun" w:hAnsi="Times New Roman" w:cs="Times New Roman"/>
              <w:sz w:val="20"/>
              <w:szCs w:val="20"/>
              <w:lang w:val="fr-FR"/>
            </w:rPr>
          </w:pPr>
          <w:r w:rsidRPr="001277F9">
            <w:rPr>
              <w:rFonts w:ascii="Times New Roman" w:hAnsi="Times New Roman" w:cs="Times New Roman"/>
              <w:sz w:val="20"/>
              <w:szCs w:val="20"/>
              <w:lang w:val="fr-FR"/>
            </w:rPr>
            <w:t>Point 4 f) de l’ordre du jour</w:t>
          </w:r>
        </w:p>
        <w:p w14:paraId="1B9DAC80" w14:textId="5C907141" w:rsidR="00D35909" w:rsidRPr="009169E3" w:rsidRDefault="00AC3003">
          <w:pPr>
            <w:widowControl w:val="0"/>
            <w:tabs>
              <w:tab w:val="center" w:pos="4513"/>
            </w:tabs>
            <w:spacing w:after="0" w:line="240" w:lineRule="auto"/>
            <w:rPr>
              <w:rFonts w:ascii="Times New Roman" w:eastAsia="MS Mincho" w:hAnsi="Times New Roman" w:cs="Times New Roman"/>
              <w:b/>
              <w:bCs/>
              <w:color w:val="000000"/>
              <w:sz w:val="20"/>
              <w:szCs w:val="20"/>
              <w:highlight w:val="yellow"/>
              <w:lang w:val="fr-FR"/>
            </w:rPr>
          </w:pPr>
          <w:r w:rsidRPr="001277F9">
            <w:rPr>
              <w:rFonts w:ascii="Times New Roman" w:hAnsi="Times New Roman" w:cs="Times New Roman"/>
              <w:b/>
              <w:bCs/>
              <w:sz w:val="20"/>
              <w:szCs w:val="20"/>
              <w:lang w:val="fr-FR"/>
            </w:rPr>
            <w:t>Examen de la mise en œuvre du Programme de développement durable à l’horizon 2030 en Asie</w:t>
          </w:r>
          <w:r w:rsidR="00D95AA7">
            <w:rPr>
              <w:rFonts w:ascii="Times New Roman" w:hAnsi="Times New Roman" w:cs="Times New Roman"/>
              <w:b/>
              <w:bCs/>
              <w:sz w:val="20"/>
              <w:szCs w:val="20"/>
              <w:lang w:val="fr-FR"/>
            </w:rPr>
            <w:br/>
          </w:r>
          <w:r w:rsidRPr="001277F9">
            <w:rPr>
              <w:rFonts w:ascii="Times New Roman" w:hAnsi="Times New Roman" w:cs="Times New Roman"/>
              <w:b/>
              <w:bCs/>
              <w:sz w:val="20"/>
              <w:szCs w:val="20"/>
              <w:lang w:val="fr-FR"/>
            </w:rPr>
            <w:t>et dans le Pacifique</w:t>
          </w:r>
          <w:r w:rsidR="00795D87">
            <w:rPr>
              <w:rFonts w:ascii="Times New Roman" w:hAnsi="Times New Roman" w:cs="Times New Roman"/>
              <w:b/>
              <w:bCs/>
              <w:sz w:val="20"/>
              <w:szCs w:val="20"/>
              <w:lang w:val="fr-FR"/>
            </w:rPr>
            <w:t> </w:t>
          </w:r>
          <w:r w:rsidRPr="001277F9">
            <w:rPr>
              <w:rFonts w:ascii="Times New Roman" w:hAnsi="Times New Roman" w:cs="Times New Roman"/>
              <w:b/>
              <w:bCs/>
              <w:sz w:val="20"/>
              <w:szCs w:val="20"/>
              <w:lang w:val="fr-FR"/>
            </w:rPr>
            <w:t>: transport</w:t>
          </w:r>
        </w:p>
        <w:p w14:paraId="0AEF7176" w14:textId="77777777" w:rsidR="00D35909" w:rsidRPr="006368F3" w:rsidRDefault="00D35909">
          <w:pPr>
            <w:widowControl w:val="0"/>
            <w:tabs>
              <w:tab w:val="center" w:pos="4513"/>
            </w:tabs>
            <w:spacing w:after="0" w:line="240" w:lineRule="auto"/>
            <w:rPr>
              <w:rFonts w:ascii="Times New Roman" w:eastAsia="MS Mincho" w:hAnsi="Times New Roman" w:cs="Times New Roman"/>
              <w:b/>
              <w:bCs/>
              <w:color w:val="000000"/>
              <w:sz w:val="20"/>
              <w:szCs w:val="20"/>
              <w:highlight w:val="yellow"/>
              <w:lang w:val="fr-FR"/>
            </w:rPr>
          </w:pPr>
        </w:p>
        <w:p w14:paraId="1EE06FDF" w14:textId="77777777" w:rsidR="00D35909" w:rsidRPr="006368F3" w:rsidRDefault="00D35909">
          <w:pPr>
            <w:widowControl w:val="0"/>
            <w:tabs>
              <w:tab w:val="center" w:pos="4513"/>
            </w:tabs>
            <w:spacing w:after="0" w:line="240" w:lineRule="auto"/>
            <w:rPr>
              <w:rFonts w:ascii="Times New Roman" w:eastAsia="MS Mincho" w:hAnsi="Times New Roman" w:cs="Times New Roman"/>
              <w:sz w:val="24"/>
              <w:szCs w:val="24"/>
              <w:lang w:val="fr-FR"/>
            </w:rPr>
          </w:pPr>
        </w:p>
      </w:tc>
      <w:tc>
        <w:tcPr>
          <w:tcW w:w="5071" w:type="dxa"/>
          <w:gridSpan w:val="2"/>
        </w:tcPr>
        <w:p w14:paraId="233073BD" w14:textId="77777777" w:rsidR="00D35909" w:rsidRPr="006368F3" w:rsidRDefault="00D35909">
          <w:pPr>
            <w:widowControl w:val="0"/>
            <w:spacing w:after="0" w:line="240" w:lineRule="auto"/>
            <w:jc w:val="both"/>
            <w:rPr>
              <w:rFonts w:ascii="Times New Roman" w:eastAsia="SimSun" w:hAnsi="Times New Roman" w:cs="Times New Roman"/>
              <w:kern w:val="2"/>
              <w:sz w:val="20"/>
              <w:szCs w:val="20"/>
              <w:lang w:val="fr-FR" w:bidi="ar-SA"/>
            </w:rPr>
          </w:pPr>
        </w:p>
      </w:tc>
    </w:tr>
  </w:tbl>
  <w:p w14:paraId="442A59BD" w14:textId="77777777" w:rsidR="00D35909" w:rsidRPr="006368F3" w:rsidRDefault="00D35909">
    <w:pPr>
      <w:pStyle w:val="Header"/>
      <w:rPr>
        <w:rFonts w:ascii="Times New Roman" w:hAnsi="Times New Roman" w:cs="Times New Roman"/>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255F"/>
    <w:multiLevelType w:val="hybridMultilevel"/>
    <w:tmpl w:val="BA500BA4"/>
    <w:lvl w:ilvl="0" w:tplc="130C2A64">
      <w:start w:val="1"/>
      <w:numFmt w:val="decimal"/>
      <w:lvlText w:val="%1."/>
      <w:lvlJc w:val="left"/>
      <w:pPr>
        <w:ind w:left="2034" w:hanging="864"/>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3C5256F0"/>
    <w:multiLevelType w:val="hybridMultilevel"/>
    <w:tmpl w:val="BB7E6100"/>
    <w:lvl w:ilvl="0" w:tplc="97FE6A54">
      <w:start w:val="1"/>
      <w:numFmt w:val="decimal"/>
      <w:lvlText w:val="%1."/>
      <w:lvlJc w:val="left"/>
      <w:pPr>
        <w:ind w:left="1620" w:hanging="360"/>
      </w:pPr>
      <w:rPr>
        <w:b w:val="0"/>
        <w:bCs w:val="0"/>
        <w:i w:val="0"/>
        <w:iCs/>
        <w:strike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3E661AF0"/>
    <w:multiLevelType w:val="hybridMultilevel"/>
    <w:tmpl w:val="E4C27476"/>
    <w:lvl w:ilvl="0" w:tplc="A5B6A83E">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B8B7831"/>
    <w:multiLevelType w:val="hybridMultilevel"/>
    <w:tmpl w:val="F112ED9A"/>
    <w:lvl w:ilvl="0" w:tplc="338A8D5E">
      <w:start w:val="1"/>
      <w:numFmt w:val="lowerLetter"/>
      <w:lvlText w:val="(%1)"/>
      <w:lvlJc w:val="left"/>
      <w:pPr>
        <w:ind w:left="1710" w:hanging="99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207F41"/>
    <w:multiLevelType w:val="hybridMultilevel"/>
    <w:tmpl w:val="A1C23BC0"/>
    <w:lvl w:ilvl="0" w:tplc="719291CC">
      <w:start w:val="1"/>
      <w:numFmt w:val="lowerLetter"/>
      <w:lvlText w:val="(%1)"/>
      <w:lvlJc w:val="left"/>
      <w:pPr>
        <w:ind w:left="2310" w:hanging="4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576"/>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DD"/>
    <w:rsid w:val="00001A8B"/>
    <w:rsid w:val="00002264"/>
    <w:rsid w:val="00002982"/>
    <w:rsid w:val="00004A22"/>
    <w:rsid w:val="0001081C"/>
    <w:rsid w:val="000136C0"/>
    <w:rsid w:val="000143CF"/>
    <w:rsid w:val="00015BE7"/>
    <w:rsid w:val="0001656F"/>
    <w:rsid w:val="00021EE5"/>
    <w:rsid w:val="00023AB1"/>
    <w:rsid w:val="000241FE"/>
    <w:rsid w:val="0002569A"/>
    <w:rsid w:val="00026065"/>
    <w:rsid w:val="0002614F"/>
    <w:rsid w:val="00026B92"/>
    <w:rsid w:val="00030067"/>
    <w:rsid w:val="00030338"/>
    <w:rsid w:val="000309FA"/>
    <w:rsid w:val="0003138C"/>
    <w:rsid w:val="00031D28"/>
    <w:rsid w:val="00033251"/>
    <w:rsid w:val="000332A3"/>
    <w:rsid w:val="00033753"/>
    <w:rsid w:val="000346CC"/>
    <w:rsid w:val="00034F30"/>
    <w:rsid w:val="0003719E"/>
    <w:rsid w:val="00037399"/>
    <w:rsid w:val="00042361"/>
    <w:rsid w:val="00042906"/>
    <w:rsid w:val="00042E16"/>
    <w:rsid w:val="00044CB1"/>
    <w:rsid w:val="00044E79"/>
    <w:rsid w:val="000471FA"/>
    <w:rsid w:val="00047DC2"/>
    <w:rsid w:val="000516E1"/>
    <w:rsid w:val="00052FAE"/>
    <w:rsid w:val="00053897"/>
    <w:rsid w:val="0005399B"/>
    <w:rsid w:val="00055FE8"/>
    <w:rsid w:val="0005689A"/>
    <w:rsid w:val="000569F9"/>
    <w:rsid w:val="0006106C"/>
    <w:rsid w:val="000628B5"/>
    <w:rsid w:val="00062E75"/>
    <w:rsid w:val="000634F5"/>
    <w:rsid w:val="00064A8C"/>
    <w:rsid w:val="000652CC"/>
    <w:rsid w:val="00065B82"/>
    <w:rsid w:val="00066855"/>
    <w:rsid w:val="00067235"/>
    <w:rsid w:val="0007158C"/>
    <w:rsid w:val="00072785"/>
    <w:rsid w:val="00073A15"/>
    <w:rsid w:val="00073E73"/>
    <w:rsid w:val="0007525E"/>
    <w:rsid w:val="0007615C"/>
    <w:rsid w:val="00076A08"/>
    <w:rsid w:val="00076EF8"/>
    <w:rsid w:val="00080534"/>
    <w:rsid w:val="000813CB"/>
    <w:rsid w:val="00081E58"/>
    <w:rsid w:val="00082483"/>
    <w:rsid w:val="00082FE1"/>
    <w:rsid w:val="00090CEA"/>
    <w:rsid w:val="00094FD9"/>
    <w:rsid w:val="00095295"/>
    <w:rsid w:val="00097601"/>
    <w:rsid w:val="00097D4E"/>
    <w:rsid w:val="000A340D"/>
    <w:rsid w:val="000A3808"/>
    <w:rsid w:val="000A3C11"/>
    <w:rsid w:val="000A63DF"/>
    <w:rsid w:val="000A659B"/>
    <w:rsid w:val="000B1C0C"/>
    <w:rsid w:val="000B21AF"/>
    <w:rsid w:val="000B22FC"/>
    <w:rsid w:val="000B3296"/>
    <w:rsid w:val="000B448E"/>
    <w:rsid w:val="000B47D0"/>
    <w:rsid w:val="000B52FC"/>
    <w:rsid w:val="000B5EB9"/>
    <w:rsid w:val="000B5FC6"/>
    <w:rsid w:val="000B7BB2"/>
    <w:rsid w:val="000C03F6"/>
    <w:rsid w:val="000C32DD"/>
    <w:rsid w:val="000C56F1"/>
    <w:rsid w:val="000C63BB"/>
    <w:rsid w:val="000C6841"/>
    <w:rsid w:val="000C7D18"/>
    <w:rsid w:val="000D0725"/>
    <w:rsid w:val="000D1988"/>
    <w:rsid w:val="000D2171"/>
    <w:rsid w:val="000D37C2"/>
    <w:rsid w:val="000D606C"/>
    <w:rsid w:val="000D6D2F"/>
    <w:rsid w:val="000D70EF"/>
    <w:rsid w:val="000D7378"/>
    <w:rsid w:val="000D744D"/>
    <w:rsid w:val="000D77A9"/>
    <w:rsid w:val="000D7E4E"/>
    <w:rsid w:val="000E3C06"/>
    <w:rsid w:val="000E4537"/>
    <w:rsid w:val="000E4884"/>
    <w:rsid w:val="000E4AAA"/>
    <w:rsid w:val="000F445E"/>
    <w:rsid w:val="000F5BDA"/>
    <w:rsid w:val="000F6D69"/>
    <w:rsid w:val="000F6F07"/>
    <w:rsid w:val="000F7279"/>
    <w:rsid w:val="000F7299"/>
    <w:rsid w:val="000F76F4"/>
    <w:rsid w:val="000F7CA1"/>
    <w:rsid w:val="00104D80"/>
    <w:rsid w:val="00105404"/>
    <w:rsid w:val="0010659A"/>
    <w:rsid w:val="00107073"/>
    <w:rsid w:val="0011105B"/>
    <w:rsid w:val="00111E34"/>
    <w:rsid w:val="0011363E"/>
    <w:rsid w:val="00114DA6"/>
    <w:rsid w:val="0011787E"/>
    <w:rsid w:val="001235F5"/>
    <w:rsid w:val="00123E6F"/>
    <w:rsid w:val="001240CC"/>
    <w:rsid w:val="0012536F"/>
    <w:rsid w:val="00125FF8"/>
    <w:rsid w:val="00126836"/>
    <w:rsid w:val="00126E46"/>
    <w:rsid w:val="0012742B"/>
    <w:rsid w:val="001277F9"/>
    <w:rsid w:val="001311F5"/>
    <w:rsid w:val="0013336E"/>
    <w:rsid w:val="00133F3D"/>
    <w:rsid w:val="00140FA8"/>
    <w:rsid w:val="00142131"/>
    <w:rsid w:val="00142A41"/>
    <w:rsid w:val="001437F9"/>
    <w:rsid w:val="0014397B"/>
    <w:rsid w:val="0014482F"/>
    <w:rsid w:val="00147598"/>
    <w:rsid w:val="00147FD1"/>
    <w:rsid w:val="00151E2A"/>
    <w:rsid w:val="00152D08"/>
    <w:rsid w:val="001534CC"/>
    <w:rsid w:val="00155249"/>
    <w:rsid w:val="00155BF9"/>
    <w:rsid w:val="00155BFE"/>
    <w:rsid w:val="00155C26"/>
    <w:rsid w:val="001573F2"/>
    <w:rsid w:val="001610CA"/>
    <w:rsid w:val="001627C2"/>
    <w:rsid w:val="00162DC8"/>
    <w:rsid w:val="001645E1"/>
    <w:rsid w:val="00164893"/>
    <w:rsid w:val="00170956"/>
    <w:rsid w:val="00171F6A"/>
    <w:rsid w:val="001738FF"/>
    <w:rsid w:val="0017450A"/>
    <w:rsid w:val="001760F5"/>
    <w:rsid w:val="001764F6"/>
    <w:rsid w:val="00177929"/>
    <w:rsid w:val="00181E40"/>
    <w:rsid w:val="001823F5"/>
    <w:rsid w:val="00182857"/>
    <w:rsid w:val="00182A70"/>
    <w:rsid w:val="001832CF"/>
    <w:rsid w:val="001861F6"/>
    <w:rsid w:val="00187322"/>
    <w:rsid w:val="00187EFC"/>
    <w:rsid w:val="00190705"/>
    <w:rsid w:val="00190D1D"/>
    <w:rsid w:val="0019143E"/>
    <w:rsid w:val="001922A0"/>
    <w:rsid w:val="001930B0"/>
    <w:rsid w:val="00193F42"/>
    <w:rsid w:val="00194BC2"/>
    <w:rsid w:val="0019644B"/>
    <w:rsid w:val="001A03ED"/>
    <w:rsid w:val="001A2D00"/>
    <w:rsid w:val="001A3008"/>
    <w:rsid w:val="001A6015"/>
    <w:rsid w:val="001A60E4"/>
    <w:rsid w:val="001B21B3"/>
    <w:rsid w:val="001B2843"/>
    <w:rsid w:val="001B297F"/>
    <w:rsid w:val="001B3BCF"/>
    <w:rsid w:val="001B4002"/>
    <w:rsid w:val="001B457A"/>
    <w:rsid w:val="001B6586"/>
    <w:rsid w:val="001B754F"/>
    <w:rsid w:val="001C0D11"/>
    <w:rsid w:val="001C0F9D"/>
    <w:rsid w:val="001C5808"/>
    <w:rsid w:val="001C7974"/>
    <w:rsid w:val="001D0BF2"/>
    <w:rsid w:val="001D0C15"/>
    <w:rsid w:val="001D4FBA"/>
    <w:rsid w:val="001D532F"/>
    <w:rsid w:val="001D6B3B"/>
    <w:rsid w:val="001E0C2A"/>
    <w:rsid w:val="001E4234"/>
    <w:rsid w:val="001E60F4"/>
    <w:rsid w:val="001E6E91"/>
    <w:rsid w:val="001E6EFA"/>
    <w:rsid w:val="001F0F9C"/>
    <w:rsid w:val="001F272D"/>
    <w:rsid w:val="001F4D2E"/>
    <w:rsid w:val="001F5D29"/>
    <w:rsid w:val="001F5EE9"/>
    <w:rsid w:val="001F6196"/>
    <w:rsid w:val="001F7BFE"/>
    <w:rsid w:val="00200FC2"/>
    <w:rsid w:val="002032DE"/>
    <w:rsid w:val="00203FDC"/>
    <w:rsid w:val="00204586"/>
    <w:rsid w:val="002055CE"/>
    <w:rsid w:val="00205850"/>
    <w:rsid w:val="0020646E"/>
    <w:rsid w:val="0020713D"/>
    <w:rsid w:val="00207ED2"/>
    <w:rsid w:val="00210455"/>
    <w:rsid w:val="00211EC9"/>
    <w:rsid w:val="002129D1"/>
    <w:rsid w:val="00212DDB"/>
    <w:rsid w:val="00214343"/>
    <w:rsid w:val="00215B45"/>
    <w:rsid w:val="0021734A"/>
    <w:rsid w:val="00220097"/>
    <w:rsid w:val="00221CF2"/>
    <w:rsid w:val="00222B28"/>
    <w:rsid w:val="00223520"/>
    <w:rsid w:val="0022535F"/>
    <w:rsid w:val="00227955"/>
    <w:rsid w:val="0023180F"/>
    <w:rsid w:val="00231CDC"/>
    <w:rsid w:val="00234012"/>
    <w:rsid w:val="00237D48"/>
    <w:rsid w:val="00237F90"/>
    <w:rsid w:val="002408E1"/>
    <w:rsid w:val="002411FD"/>
    <w:rsid w:val="0024155E"/>
    <w:rsid w:val="002419C6"/>
    <w:rsid w:val="00243AB5"/>
    <w:rsid w:val="00245167"/>
    <w:rsid w:val="00245FA9"/>
    <w:rsid w:val="00246812"/>
    <w:rsid w:val="002506AA"/>
    <w:rsid w:val="00250C20"/>
    <w:rsid w:val="002514DB"/>
    <w:rsid w:val="0025286B"/>
    <w:rsid w:val="00253EB1"/>
    <w:rsid w:val="0025703D"/>
    <w:rsid w:val="002574D6"/>
    <w:rsid w:val="00257BAF"/>
    <w:rsid w:val="00264209"/>
    <w:rsid w:val="00266C9C"/>
    <w:rsid w:val="00271493"/>
    <w:rsid w:val="00273922"/>
    <w:rsid w:val="00276689"/>
    <w:rsid w:val="00276943"/>
    <w:rsid w:val="0028141B"/>
    <w:rsid w:val="002815AD"/>
    <w:rsid w:val="00283D4A"/>
    <w:rsid w:val="002851DF"/>
    <w:rsid w:val="002869E4"/>
    <w:rsid w:val="00290179"/>
    <w:rsid w:val="002903B1"/>
    <w:rsid w:val="00290A24"/>
    <w:rsid w:val="00291E1A"/>
    <w:rsid w:val="00293496"/>
    <w:rsid w:val="00293F14"/>
    <w:rsid w:val="00296E4A"/>
    <w:rsid w:val="00297595"/>
    <w:rsid w:val="002A0D30"/>
    <w:rsid w:val="002A12E6"/>
    <w:rsid w:val="002A58CE"/>
    <w:rsid w:val="002A6D4F"/>
    <w:rsid w:val="002A7488"/>
    <w:rsid w:val="002B109E"/>
    <w:rsid w:val="002B1302"/>
    <w:rsid w:val="002B4E98"/>
    <w:rsid w:val="002B75EF"/>
    <w:rsid w:val="002C1D6E"/>
    <w:rsid w:val="002C4EA9"/>
    <w:rsid w:val="002C4F01"/>
    <w:rsid w:val="002C5052"/>
    <w:rsid w:val="002C54C6"/>
    <w:rsid w:val="002D05F9"/>
    <w:rsid w:val="002D06C1"/>
    <w:rsid w:val="002D27B0"/>
    <w:rsid w:val="002D4F3D"/>
    <w:rsid w:val="002D53C9"/>
    <w:rsid w:val="002D7AED"/>
    <w:rsid w:val="002E2293"/>
    <w:rsid w:val="002E5405"/>
    <w:rsid w:val="002E5D77"/>
    <w:rsid w:val="002E5E05"/>
    <w:rsid w:val="002E6CB6"/>
    <w:rsid w:val="002E7050"/>
    <w:rsid w:val="002E70A0"/>
    <w:rsid w:val="002F0FCF"/>
    <w:rsid w:val="002F2455"/>
    <w:rsid w:val="002F3470"/>
    <w:rsid w:val="002F3CF9"/>
    <w:rsid w:val="002F61E0"/>
    <w:rsid w:val="002F77F0"/>
    <w:rsid w:val="002F7F41"/>
    <w:rsid w:val="003029AC"/>
    <w:rsid w:val="00302BA1"/>
    <w:rsid w:val="00307817"/>
    <w:rsid w:val="00310F32"/>
    <w:rsid w:val="003151FC"/>
    <w:rsid w:val="00315D39"/>
    <w:rsid w:val="00316E66"/>
    <w:rsid w:val="003201C5"/>
    <w:rsid w:val="0032056A"/>
    <w:rsid w:val="003212CE"/>
    <w:rsid w:val="00322C6B"/>
    <w:rsid w:val="00323405"/>
    <w:rsid w:val="0032354B"/>
    <w:rsid w:val="003235A2"/>
    <w:rsid w:val="00323B76"/>
    <w:rsid w:val="00323DAD"/>
    <w:rsid w:val="00326AC2"/>
    <w:rsid w:val="0032717E"/>
    <w:rsid w:val="00327B16"/>
    <w:rsid w:val="00327EE7"/>
    <w:rsid w:val="003306ED"/>
    <w:rsid w:val="00334366"/>
    <w:rsid w:val="003353CA"/>
    <w:rsid w:val="0033788B"/>
    <w:rsid w:val="00344435"/>
    <w:rsid w:val="0034458C"/>
    <w:rsid w:val="00345810"/>
    <w:rsid w:val="00345A5D"/>
    <w:rsid w:val="00346D72"/>
    <w:rsid w:val="0035061A"/>
    <w:rsid w:val="00351C34"/>
    <w:rsid w:val="00351F0E"/>
    <w:rsid w:val="00364746"/>
    <w:rsid w:val="00366960"/>
    <w:rsid w:val="003721CE"/>
    <w:rsid w:val="00373902"/>
    <w:rsid w:val="003759A3"/>
    <w:rsid w:val="00375D53"/>
    <w:rsid w:val="00380228"/>
    <w:rsid w:val="00380410"/>
    <w:rsid w:val="0038118B"/>
    <w:rsid w:val="00383D89"/>
    <w:rsid w:val="00385869"/>
    <w:rsid w:val="00386265"/>
    <w:rsid w:val="00386E88"/>
    <w:rsid w:val="00386FC9"/>
    <w:rsid w:val="00390423"/>
    <w:rsid w:val="00390CA1"/>
    <w:rsid w:val="0039384E"/>
    <w:rsid w:val="00396094"/>
    <w:rsid w:val="00397191"/>
    <w:rsid w:val="003A393F"/>
    <w:rsid w:val="003A5917"/>
    <w:rsid w:val="003B0D3D"/>
    <w:rsid w:val="003B0D40"/>
    <w:rsid w:val="003B0E05"/>
    <w:rsid w:val="003B0F2B"/>
    <w:rsid w:val="003B104E"/>
    <w:rsid w:val="003B1443"/>
    <w:rsid w:val="003B2E79"/>
    <w:rsid w:val="003B3067"/>
    <w:rsid w:val="003B3DE8"/>
    <w:rsid w:val="003B5BDE"/>
    <w:rsid w:val="003B5D71"/>
    <w:rsid w:val="003C1FA1"/>
    <w:rsid w:val="003C2EB1"/>
    <w:rsid w:val="003C3BE4"/>
    <w:rsid w:val="003C4281"/>
    <w:rsid w:val="003C4BF9"/>
    <w:rsid w:val="003C6E99"/>
    <w:rsid w:val="003C7205"/>
    <w:rsid w:val="003C7A12"/>
    <w:rsid w:val="003D31BC"/>
    <w:rsid w:val="003D31C1"/>
    <w:rsid w:val="003D3B11"/>
    <w:rsid w:val="003D4E9B"/>
    <w:rsid w:val="003D60DF"/>
    <w:rsid w:val="003D7E7B"/>
    <w:rsid w:val="003E0AA2"/>
    <w:rsid w:val="003E341E"/>
    <w:rsid w:val="003E4972"/>
    <w:rsid w:val="003E59D5"/>
    <w:rsid w:val="003E5E54"/>
    <w:rsid w:val="003E69A1"/>
    <w:rsid w:val="003E6E89"/>
    <w:rsid w:val="003E7601"/>
    <w:rsid w:val="003E7C85"/>
    <w:rsid w:val="003F0197"/>
    <w:rsid w:val="003F0CEE"/>
    <w:rsid w:val="003F13B1"/>
    <w:rsid w:val="003F18CC"/>
    <w:rsid w:val="003F38CE"/>
    <w:rsid w:val="003F3B44"/>
    <w:rsid w:val="003F5660"/>
    <w:rsid w:val="003F61B7"/>
    <w:rsid w:val="003F72E2"/>
    <w:rsid w:val="00400498"/>
    <w:rsid w:val="00400A76"/>
    <w:rsid w:val="004029BF"/>
    <w:rsid w:val="00405AFD"/>
    <w:rsid w:val="00405B92"/>
    <w:rsid w:val="00406B7D"/>
    <w:rsid w:val="0040799B"/>
    <w:rsid w:val="00407F38"/>
    <w:rsid w:val="00411734"/>
    <w:rsid w:val="00411792"/>
    <w:rsid w:val="00416155"/>
    <w:rsid w:val="00417735"/>
    <w:rsid w:val="00417CF7"/>
    <w:rsid w:val="00417E28"/>
    <w:rsid w:val="00421823"/>
    <w:rsid w:val="004263ED"/>
    <w:rsid w:val="00427E07"/>
    <w:rsid w:val="00430836"/>
    <w:rsid w:val="00430BE7"/>
    <w:rsid w:val="004329CD"/>
    <w:rsid w:val="00432FDD"/>
    <w:rsid w:val="00434023"/>
    <w:rsid w:val="00435979"/>
    <w:rsid w:val="00435E07"/>
    <w:rsid w:val="004362B5"/>
    <w:rsid w:val="00436405"/>
    <w:rsid w:val="0043714B"/>
    <w:rsid w:val="00442A94"/>
    <w:rsid w:val="004443F8"/>
    <w:rsid w:val="00444B78"/>
    <w:rsid w:val="00445C0B"/>
    <w:rsid w:val="0044711A"/>
    <w:rsid w:val="00447769"/>
    <w:rsid w:val="00450D9E"/>
    <w:rsid w:val="00456B03"/>
    <w:rsid w:val="004579FE"/>
    <w:rsid w:val="00460A48"/>
    <w:rsid w:val="0046144B"/>
    <w:rsid w:val="00461D30"/>
    <w:rsid w:val="00462241"/>
    <w:rsid w:val="0046255F"/>
    <w:rsid w:val="00462F9E"/>
    <w:rsid w:val="00464B57"/>
    <w:rsid w:val="0046505E"/>
    <w:rsid w:val="004676A0"/>
    <w:rsid w:val="00467B06"/>
    <w:rsid w:val="004702F2"/>
    <w:rsid w:val="00470551"/>
    <w:rsid w:val="00473DEC"/>
    <w:rsid w:val="00476A92"/>
    <w:rsid w:val="004773D6"/>
    <w:rsid w:val="004809EC"/>
    <w:rsid w:val="00482EB8"/>
    <w:rsid w:val="0048446F"/>
    <w:rsid w:val="00484937"/>
    <w:rsid w:val="00485B41"/>
    <w:rsid w:val="00486C8E"/>
    <w:rsid w:val="00487377"/>
    <w:rsid w:val="00487C3B"/>
    <w:rsid w:val="00487DBA"/>
    <w:rsid w:val="00490D1D"/>
    <w:rsid w:val="004917EF"/>
    <w:rsid w:val="0049180E"/>
    <w:rsid w:val="00492CB8"/>
    <w:rsid w:val="00494435"/>
    <w:rsid w:val="00497358"/>
    <w:rsid w:val="00497F79"/>
    <w:rsid w:val="004A2D21"/>
    <w:rsid w:val="004A2D74"/>
    <w:rsid w:val="004A4D39"/>
    <w:rsid w:val="004A5571"/>
    <w:rsid w:val="004A64C0"/>
    <w:rsid w:val="004A6E4A"/>
    <w:rsid w:val="004A722F"/>
    <w:rsid w:val="004A76BC"/>
    <w:rsid w:val="004A7DDB"/>
    <w:rsid w:val="004B0D13"/>
    <w:rsid w:val="004B10AB"/>
    <w:rsid w:val="004B30AD"/>
    <w:rsid w:val="004B3989"/>
    <w:rsid w:val="004B6037"/>
    <w:rsid w:val="004B6BC0"/>
    <w:rsid w:val="004B7695"/>
    <w:rsid w:val="004C0401"/>
    <w:rsid w:val="004C19B9"/>
    <w:rsid w:val="004C1AA9"/>
    <w:rsid w:val="004C2405"/>
    <w:rsid w:val="004C2DBD"/>
    <w:rsid w:val="004C2F93"/>
    <w:rsid w:val="004C66A9"/>
    <w:rsid w:val="004C6924"/>
    <w:rsid w:val="004C6B1B"/>
    <w:rsid w:val="004C7BA4"/>
    <w:rsid w:val="004C7BDE"/>
    <w:rsid w:val="004D0101"/>
    <w:rsid w:val="004D0907"/>
    <w:rsid w:val="004D156C"/>
    <w:rsid w:val="004D1F03"/>
    <w:rsid w:val="004D4786"/>
    <w:rsid w:val="004D5F54"/>
    <w:rsid w:val="004D6083"/>
    <w:rsid w:val="004D6CF0"/>
    <w:rsid w:val="004E345C"/>
    <w:rsid w:val="004E4A11"/>
    <w:rsid w:val="004E51FD"/>
    <w:rsid w:val="004E5D95"/>
    <w:rsid w:val="004E7194"/>
    <w:rsid w:val="004E76A4"/>
    <w:rsid w:val="004F2AF1"/>
    <w:rsid w:val="004F575E"/>
    <w:rsid w:val="004F5901"/>
    <w:rsid w:val="00502222"/>
    <w:rsid w:val="00504FAB"/>
    <w:rsid w:val="00506F9E"/>
    <w:rsid w:val="0051028E"/>
    <w:rsid w:val="00511579"/>
    <w:rsid w:val="005119ED"/>
    <w:rsid w:val="00511B0D"/>
    <w:rsid w:val="005128F2"/>
    <w:rsid w:val="005138D1"/>
    <w:rsid w:val="00514DE2"/>
    <w:rsid w:val="00515F59"/>
    <w:rsid w:val="00516806"/>
    <w:rsid w:val="0051702E"/>
    <w:rsid w:val="00520651"/>
    <w:rsid w:val="00524CD6"/>
    <w:rsid w:val="005260E9"/>
    <w:rsid w:val="00526DEE"/>
    <w:rsid w:val="00526E17"/>
    <w:rsid w:val="00533BCD"/>
    <w:rsid w:val="00535FCF"/>
    <w:rsid w:val="005363B3"/>
    <w:rsid w:val="00536785"/>
    <w:rsid w:val="00536864"/>
    <w:rsid w:val="00543135"/>
    <w:rsid w:val="005445FC"/>
    <w:rsid w:val="00544B3B"/>
    <w:rsid w:val="00545B16"/>
    <w:rsid w:val="005471B7"/>
    <w:rsid w:val="00547CCE"/>
    <w:rsid w:val="00547D4B"/>
    <w:rsid w:val="005521CF"/>
    <w:rsid w:val="00553301"/>
    <w:rsid w:val="0055359E"/>
    <w:rsid w:val="0055695E"/>
    <w:rsid w:val="00556B40"/>
    <w:rsid w:val="00556EDF"/>
    <w:rsid w:val="00561BE1"/>
    <w:rsid w:val="00561E46"/>
    <w:rsid w:val="005643EE"/>
    <w:rsid w:val="00565062"/>
    <w:rsid w:val="0056531D"/>
    <w:rsid w:val="005701AC"/>
    <w:rsid w:val="005704B2"/>
    <w:rsid w:val="00572527"/>
    <w:rsid w:val="0057334C"/>
    <w:rsid w:val="005738A2"/>
    <w:rsid w:val="005739E8"/>
    <w:rsid w:val="0057409F"/>
    <w:rsid w:val="00576E3C"/>
    <w:rsid w:val="005843B0"/>
    <w:rsid w:val="005852A5"/>
    <w:rsid w:val="00586CB3"/>
    <w:rsid w:val="00586CCF"/>
    <w:rsid w:val="005872CB"/>
    <w:rsid w:val="00587CC7"/>
    <w:rsid w:val="00591244"/>
    <w:rsid w:val="00592634"/>
    <w:rsid w:val="00592785"/>
    <w:rsid w:val="00592856"/>
    <w:rsid w:val="0059293B"/>
    <w:rsid w:val="005931A1"/>
    <w:rsid w:val="0059357C"/>
    <w:rsid w:val="0059453E"/>
    <w:rsid w:val="00595B62"/>
    <w:rsid w:val="00595DCB"/>
    <w:rsid w:val="00595FF9"/>
    <w:rsid w:val="005A0F25"/>
    <w:rsid w:val="005A191F"/>
    <w:rsid w:val="005A3BC7"/>
    <w:rsid w:val="005A5A41"/>
    <w:rsid w:val="005A650C"/>
    <w:rsid w:val="005A705C"/>
    <w:rsid w:val="005B1A1E"/>
    <w:rsid w:val="005B3045"/>
    <w:rsid w:val="005B31E0"/>
    <w:rsid w:val="005B34E4"/>
    <w:rsid w:val="005B4616"/>
    <w:rsid w:val="005B4B0C"/>
    <w:rsid w:val="005B5B83"/>
    <w:rsid w:val="005C3363"/>
    <w:rsid w:val="005C623D"/>
    <w:rsid w:val="005C7250"/>
    <w:rsid w:val="005D1613"/>
    <w:rsid w:val="005D2019"/>
    <w:rsid w:val="005D2D62"/>
    <w:rsid w:val="005D3F3B"/>
    <w:rsid w:val="005D3FA4"/>
    <w:rsid w:val="005D55C2"/>
    <w:rsid w:val="005D6CD4"/>
    <w:rsid w:val="005E0BFB"/>
    <w:rsid w:val="005E34DA"/>
    <w:rsid w:val="005E3647"/>
    <w:rsid w:val="005E4D89"/>
    <w:rsid w:val="005E5ED9"/>
    <w:rsid w:val="005E70A5"/>
    <w:rsid w:val="005E78CA"/>
    <w:rsid w:val="005F006C"/>
    <w:rsid w:val="005F0749"/>
    <w:rsid w:val="005F0822"/>
    <w:rsid w:val="005F26EC"/>
    <w:rsid w:val="005F270C"/>
    <w:rsid w:val="005F4A2F"/>
    <w:rsid w:val="005F5C16"/>
    <w:rsid w:val="006015BD"/>
    <w:rsid w:val="00603481"/>
    <w:rsid w:val="00605295"/>
    <w:rsid w:val="00605412"/>
    <w:rsid w:val="00607814"/>
    <w:rsid w:val="0061062E"/>
    <w:rsid w:val="00611E49"/>
    <w:rsid w:val="00612C97"/>
    <w:rsid w:val="00612EDC"/>
    <w:rsid w:val="00615787"/>
    <w:rsid w:val="00615EF4"/>
    <w:rsid w:val="006225AE"/>
    <w:rsid w:val="006227D8"/>
    <w:rsid w:val="00622ACB"/>
    <w:rsid w:val="006250FC"/>
    <w:rsid w:val="0062510E"/>
    <w:rsid w:val="00625610"/>
    <w:rsid w:val="00626050"/>
    <w:rsid w:val="00627FEE"/>
    <w:rsid w:val="0063243F"/>
    <w:rsid w:val="006326C8"/>
    <w:rsid w:val="00634E1A"/>
    <w:rsid w:val="00635FAF"/>
    <w:rsid w:val="006368F3"/>
    <w:rsid w:val="00640692"/>
    <w:rsid w:val="00643006"/>
    <w:rsid w:val="006466E2"/>
    <w:rsid w:val="00647084"/>
    <w:rsid w:val="00650000"/>
    <w:rsid w:val="0065253D"/>
    <w:rsid w:val="00652563"/>
    <w:rsid w:val="00652ADB"/>
    <w:rsid w:val="006542D3"/>
    <w:rsid w:val="006571B2"/>
    <w:rsid w:val="0066016C"/>
    <w:rsid w:val="00660507"/>
    <w:rsid w:val="00662954"/>
    <w:rsid w:val="00662C83"/>
    <w:rsid w:val="00666F0B"/>
    <w:rsid w:val="00671107"/>
    <w:rsid w:val="00671143"/>
    <w:rsid w:val="0067123F"/>
    <w:rsid w:val="0067197E"/>
    <w:rsid w:val="00674AC0"/>
    <w:rsid w:val="00675093"/>
    <w:rsid w:val="0068010F"/>
    <w:rsid w:val="006801D6"/>
    <w:rsid w:val="0068460A"/>
    <w:rsid w:val="00685E6E"/>
    <w:rsid w:val="00686D2B"/>
    <w:rsid w:val="00690AD6"/>
    <w:rsid w:val="0069491C"/>
    <w:rsid w:val="00695929"/>
    <w:rsid w:val="006A1178"/>
    <w:rsid w:val="006A2FCC"/>
    <w:rsid w:val="006A52F7"/>
    <w:rsid w:val="006A7CC1"/>
    <w:rsid w:val="006B0A3C"/>
    <w:rsid w:val="006B2746"/>
    <w:rsid w:val="006B461C"/>
    <w:rsid w:val="006B4AC1"/>
    <w:rsid w:val="006B5F1C"/>
    <w:rsid w:val="006B75F6"/>
    <w:rsid w:val="006C0C74"/>
    <w:rsid w:val="006C2340"/>
    <w:rsid w:val="006C4C08"/>
    <w:rsid w:val="006C65B0"/>
    <w:rsid w:val="006C7959"/>
    <w:rsid w:val="006D0FA6"/>
    <w:rsid w:val="006D1313"/>
    <w:rsid w:val="006D1732"/>
    <w:rsid w:val="006D17CA"/>
    <w:rsid w:val="006D23C3"/>
    <w:rsid w:val="006D328B"/>
    <w:rsid w:val="006D3838"/>
    <w:rsid w:val="006D3DEA"/>
    <w:rsid w:val="006D7125"/>
    <w:rsid w:val="006E01E6"/>
    <w:rsid w:val="006E0D5C"/>
    <w:rsid w:val="006E1D65"/>
    <w:rsid w:val="006E1F6F"/>
    <w:rsid w:val="006E4280"/>
    <w:rsid w:val="006E42A8"/>
    <w:rsid w:val="006E56B9"/>
    <w:rsid w:val="006E5B26"/>
    <w:rsid w:val="006E7D05"/>
    <w:rsid w:val="006F0007"/>
    <w:rsid w:val="006F0433"/>
    <w:rsid w:val="006F24F7"/>
    <w:rsid w:val="006F2BCB"/>
    <w:rsid w:val="006F300D"/>
    <w:rsid w:val="006F462B"/>
    <w:rsid w:val="006F61F6"/>
    <w:rsid w:val="006F7477"/>
    <w:rsid w:val="00703387"/>
    <w:rsid w:val="00704EE5"/>
    <w:rsid w:val="007056DA"/>
    <w:rsid w:val="00705A6E"/>
    <w:rsid w:val="00705C5F"/>
    <w:rsid w:val="007060FC"/>
    <w:rsid w:val="00707A25"/>
    <w:rsid w:val="007104A9"/>
    <w:rsid w:val="0071107E"/>
    <w:rsid w:val="00714FAA"/>
    <w:rsid w:val="00721242"/>
    <w:rsid w:val="00725218"/>
    <w:rsid w:val="007255FC"/>
    <w:rsid w:val="007258F6"/>
    <w:rsid w:val="007272DE"/>
    <w:rsid w:val="007309D4"/>
    <w:rsid w:val="00730F09"/>
    <w:rsid w:val="00731858"/>
    <w:rsid w:val="00731C8E"/>
    <w:rsid w:val="00731E00"/>
    <w:rsid w:val="00732719"/>
    <w:rsid w:val="00733187"/>
    <w:rsid w:val="00736C5D"/>
    <w:rsid w:val="00740339"/>
    <w:rsid w:val="00742341"/>
    <w:rsid w:val="007424AA"/>
    <w:rsid w:val="0074410D"/>
    <w:rsid w:val="00746825"/>
    <w:rsid w:val="007526C9"/>
    <w:rsid w:val="00753D2A"/>
    <w:rsid w:val="0075600B"/>
    <w:rsid w:val="00756FEC"/>
    <w:rsid w:val="0075765D"/>
    <w:rsid w:val="00763F8A"/>
    <w:rsid w:val="0076422A"/>
    <w:rsid w:val="00764586"/>
    <w:rsid w:val="00764EC5"/>
    <w:rsid w:val="00765606"/>
    <w:rsid w:val="00766953"/>
    <w:rsid w:val="007679CB"/>
    <w:rsid w:val="00771AC5"/>
    <w:rsid w:val="00775689"/>
    <w:rsid w:val="00776213"/>
    <w:rsid w:val="00776EC0"/>
    <w:rsid w:val="0078261A"/>
    <w:rsid w:val="00784655"/>
    <w:rsid w:val="00784ACB"/>
    <w:rsid w:val="007852F8"/>
    <w:rsid w:val="00790B26"/>
    <w:rsid w:val="00790C27"/>
    <w:rsid w:val="0079202B"/>
    <w:rsid w:val="00792BA1"/>
    <w:rsid w:val="00793EE0"/>
    <w:rsid w:val="00795D87"/>
    <w:rsid w:val="007A1B9D"/>
    <w:rsid w:val="007A1CCA"/>
    <w:rsid w:val="007A2E2F"/>
    <w:rsid w:val="007A58B4"/>
    <w:rsid w:val="007A5CDA"/>
    <w:rsid w:val="007A5D98"/>
    <w:rsid w:val="007A69BE"/>
    <w:rsid w:val="007A69D3"/>
    <w:rsid w:val="007A7C83"/>
    <w:rsid w:val="007B1F76"/>
    <w:rsid w:val="007B2F4D"/>
    <w:rsid w:val="007B38B3"/>
    <w:rsid w:val="007B4959"/>
    <w:rsid w:val="007B5563"/>
    <w:rsid w:val="007B6A75"/>
    <w:rsid w:val="007B7181"/>
    <w:rsid w:val="007B78E7"/>
    <w:rsid w:val="007C0162"/>
    <w:rsid w:val="007C0BCA"/>
    <w:rsid w:val="007C3812"/>
    <w:rsid w:val="007C6FC5"/>
    <w:rsid w:val="007C7AC2"/>
    <w:rsid w:val="007D0304"/>
    <w:rsid w:val="007D1473"/>
    <w:rsid w:val="007D187E"/>
    <w:rsid w:val="007D2334"/>
    <w:rsid w:val="007D2848"/>
    <w:rsid w:val="007D2F67"/>
    <w:rsid w:val="007D67F5"/>
    <w:rsid w:val="007E083F"/>
    <w:rsid w:val="007E0C5C"/>
    <w:rsid w:val="007E1D8E"/>
    <w:rsid w:val="007E291F"/>
    <w:rsid w:val="007E4C18"/>
    <w:rsid w:val="007E77E8"/>
    <w:rsid w:val="007F0B49"/>
    <w:rsid w:val="007F0FAC"/>
    <w:rsid w:val="007F2521"/>
    <w:rsid w:val="007F3498"/>
    <w:rsid w:val="007F553A"/>
    <w:rsid w:val="007F78EC"/>
    <w:rsid w:val="008014E1"/>
    <w:rsid w:val="008035F9"/>
    <w:rsid w:val="00803911"/>
    <w:rsid w:val="00803F82"/>
    <w:rsid w:val="00804C63"/>
    <w:rsid w:val="0080551C"/>
    <w:rsid w:val="008066D2"/>
    <w:rsid w:val="008079F4"/>
    <w:rsid w:val="00810F6E"/>
    <w:rsid w:val="0081678F"/>
    <w:rsid w:val="00820CA5"/>
    <w:rsid w:val="008213E0"/>
    <w:rsid w:val="0082181C"/>
    <w:rsid w:val="00821D65"/>
    <w:rsid w:val="0082511A"/>
    <w:rsid w:val="00825DF8"/>
    <w:rsid w:val="0082734B"/>
    <w:rsid w:val="008304E5"/>
    <w:rsid w:val="00831CDA"/>
    <w:rsid w:val="008339BD"/>
    <w:rsid w:val="008345DB"/>
    <w:rsid w:val="008351F1"/>
    <w:rsid w:val="00835A64"/>
    <w:rsid w:val="00841829"/>
    <w:rsid w:val="008427FF"/>
    <w:rsid w:val="00842B6F"/>
    <w:rsid w:val="0084332A"/>
    <w:rsid w:val="008440A0"/>
    <w:rsid w:val="00845073"/>
    <w:rsid w:val="0084509B"/>
    <w:rsid w:val="00846403"/>
    <w:rsid w:val="00850090"/>
    <w:rsid w:val="008500DA"/>
    <w:rsid w:val="00851ECC"/>
    <w:rsid w:val="00853D1F"/>
    <w:rsid w:val="00864E0E"/>
    <w:rsid w:val="00866C6F"/>
    <w:rsid w:val="00867912"/>
    <w:rsid w:val="00871230"/>
    <w:rsid w:val="0087536A"/>
    <w:rsid w:val="008767F5"/>
    <w:rsid w:val="008770C2"/>
    <w:rsid w:val="008814AF"/>
    <w:rsid w:val="00881614"/>
    <w:rsid w:val="00882375"/>
    <w:rsid w:val="00884F8F"/>
    <w:rsid w:val="00885324"/>
    <w:rsid w:val="00891194"/>
    <w:rsid w:val="00891351"/>
    <w:rsid w:val="00891857"/>
    <w:rsid w:val="008918C6"/>
    <w:rsid w:val="00892A43"/>
    <w:rsid w:val="00893383"/>
    <w:rsid w:val="0089379F"/>
    <w:rsid w:val="0089660D"/>
    <w:rsid w:val="00896EBB"/>
    <w:rsid w:val="00897EA5"/>
    <w:rsid w:val="00897FB8"/>
    <w:rsid w:val="008A2052"/>
    <w:rsid w:val="008A2C4D"/>
    <w:rsid w:val="008A3F49"/>
    <w:rsid w:val="008A76D0"/>
    <w:rsid w:val="008B0663"/>
    <w:rsid w:val="008B140F"/>
    <w:rsid w:val="008B1769"/>
    <w:rsid w:val="008B27BF"/>
    <w:rsid w:val="008B3476"/>
    <w:rsid w:val="008B4D00"/>
    <w:rsid w:val="008B55F5"/>
    <w:rsid w:val="008B657B"/>
    <w:rsid w:val="008B703E"/>
    <w:rsid w:val="008C5F11"/>
    <w:rsid w:val="008C755C"/>
    <w:rsid w:val="008D1FAE"/>
    <w:rsid w:val="008D2709"/>
    <w:rsid w:val="008D74C9"/>
    <w:rsid w:val="008E2EEF"/>
    <w:rsid w:val="008E520E"/>
    <w:rsid w:val="008E5BB4"/>
    <w:rsid w:val="008F091E"/>
    <w:rsid w:val="008F172C"/>
    <w:rsid w:val="008F2295"/>
    <w:rsid w:val="008F22F0"/>
    <w:rsid w:val="008F460E"/>
    <w:rsid w:val="008F6D69"/>
    <w:rsid w:val="00903B4E"/>
    <w:rsid w:val="0090513E"/>
    <w:rsid w:val="0090562E"/>
    <w:rsid w:val="00906233"/>
    <w:rsid w:val="00911D21"/>
    <w:rsid w:val="009143BB"/>
    <w:rsid w:val="009147F7"/>
    <w:rsid w:val="009169E3"/>
    <w:rsid w:val="0091745E"/>
    <w:rsid w:val="0092159E"/>
    <w:rsid w:val="00923A3D"/>
    <w:rsid w:val="00925256"/>
    <w:rsid w:val="0092643A"/>
    <w:rsid w:val="009268E4"/>
    <w:rsid w:val="009269D4"/>
    <w:rsid w:val="00926D2A"/>
    <w:rsid w:val="00926F36"/>
    <w:rsid w:val="009300EE"/>
    <w:rsid w:val="00930211"/>
    <w:rsid w:val="00930F5D"/>
    <w:rsid w:val="00933BAF"/>
    <w:rsid w:val="00933ECA"/>
    <w:rsid w:val="00934984"/>
    <w:rsid w:val="00936058"/>
    <w:rsid w:val="009413DF"/>
    <w:rsid w:val="0094256A"/>
    <w:rsid w:val="00942771"/>
    <w:rsid w:val="00942B75"/>
    <w:rsid w:val="009444E6"/>
    <w:rsid w:val="00945D2F"/>
    <w:rsid w:val="00945F5E"/>
    <w:rsid w:val="0094601A"/>
    <w:rsid w:val="0094606B"/>
    <w:rsid w:val="00947A7E"/>
    <w:rsid w:val="00947E30"/>
    <w:rsid w:val="0095044E"/>
    <w:rsid w:val="00951F25"/>
    <w:rsid w:val="009529B5"/>
    <w:rsid w:val="00953E29"/>
    <w:rsid w:val="00954A25"/>
    <w:rsid w:val="00955307"/>
    <w:rsid w:val="009565D5"/>
    <w:rsid w:val="00962B8A"/>
    <w:rsid w:val="00965605"/>
    <w:rsid w:val="0096719A"/>
    <w:rsid w:val="0096775A"/>
    <w:rsid w:val="00974019"/>
    <w:rsid w:val="00974CD0"/>
    <w:rsid w:val="00974FA2"/>
    <w:rsid w:val="009800B1"/>
    <w:rsid w:val="009803BB"/>
    <w:rsid w:val="00981232"/>
    <w:rsid w:val="00981EB0"/>
    <w:rsid w:val="00982AA0"/>
    <w:rsid w:val="00982C14"/>
    <w:rsid w:val="0098494B"/>
    <w:rsid w:val="00985CA0"/>
    <w:rsid w:val="00986FE1"/>
    <w:rsid w:val="00990C12"/>
    <w:rsid w:val="0099333E"/>
    <w:rsid w:val="009956C5"/>
    <w:rsid w:val="009965E4"/>
    <w:rsid w:val="00997A8A"/>
    <w:rsid w:val="009A0435"/>
    <w:rsid w:val="009A0CF4"/>
    <w:rsid w:val="009A272C"/>
    <w:rsid w:val="009A4EA6"/>
    <w:rsid w:val="009A6BC6"/>
    <w:rsid w:val="009A7244"/>
    <w:rsid w:val="009B022A"/>
    <w:rsid w:val="009B0284"/>
    <w:rsid w:val="009B1919"/>
    <w:rsid w:val="009B3834"/>
    <w:rsid w:val="009B4BBA"/>
    <w:rsid w:val="009B5FA7"/>
    <w:rsid w:val="009B7962"/>
    <w:rsid w:val="009C0BB6"/>
    <w:rsid w:val="009C2821"/>
    <w:rsid w:val="009C2E39"/>
    <w:rsid w:val="009C2F13"/>
    <w:rsid w:val="009C3B7A"/>
    <w:rsid w:val="009C471F"/>
    <w:rsid w:val="009C5149"/>
    <w:rsid w:val="009C67B4"/>
    <w:rsid w:val="009C691F"/>
    <w:rsid w:val="009C6AAC"/>
    <w:rsid w:val="009D2F88"/>
    <w:rsid w:val="009D4EC1"/>
    <w:rsid w:val="009D53C3"/>
    <w:rsid w:val="009D773F"/>
    <w:rsid w:val="009E225D"/>
    <w:rsid w:val="009E25B4"/>
    <w:rsid w:val="009E2A03"/>
    <w:rsid w:val="009E7ACB"/>
    <w:rsid w:val="009F1C5A"/>
    <w:rsid w:val="009F34C1"/>
    <w:rsid w:val="009F3B61"/>
    <w:rsid w:val="009F73C6"/>
    <w:rsid w:val="00A001CB"/>
    <w:rsid w:val="00A012C2"/>
    <w:rsid w:val="00A02771"/>
    <w:rsid w:val="00A02B64"/>
    <w:rsid w:val="00A0453A"/>
    <w:rsid w:val="00A04625"/>
    <w:rsid w:val="00A0562F"/>
    <w:rsid w:val="00A105F6"/>
    <w:rsid w:val="00A131C6"/>
    <w:rsid w:val="00A15A52"/>
    <w:rsid w:val="00A16C9A"/>
    <w:rsid w:val="00A1740F"/>
    <w:rsid w:val="00A17F16"/>
    <w:rsid w:val="00A24E86"/>
    <w:rsid w:val="00A27500"/>
    <w:rsid w:val="00A33479"/>
    <w:rsid w:val="00A3606A"/>
    <w:rsid w:val="00A360DB"/>
    <w:rsid w:val="00A36E73"/>
    <w:rsid w:val="00A37DDE"/>
    <w:rsid w:val="00A415D3"/>
    <w:rsid w:val="00A41B2A"/>
    <w:rsid w:val="00A421DD"/>
    <w:rsid w:val="00A42FC9"/>
    <w:rsid w:val="00A43FF9"/>
    <w:rsid w:val="00A446D7"/>
    <w:rsid w:val="00A45134"/>
    <w:rsid w:val="00A464A3"/>
    <w:rsid w:val="00A47959"/>
    <w:rsid w:val="00A47998"/>
    <w:rsid w:val="00A50324"/>
    <w:rsid w:val="00A51C13"/>
    <w:rsid w:val="00A52ED2"/>
    <w:rsid w:val="00A53C65"/>
    <w:rsid w:val="00A547DF"/>
    <w:rsid w:val="00A54919"/>
    <w:rsid w:val="00A60143"/>
    <w:rsid w:val="00A61662"/>
    <w:rsid w:val="00A6341A"/>
    <w:rsid w:val="00A64375"/>
    <w:rsid w:val="00A64927"/>
    <w:rsid w:val="00A65F6C"/>
    <w:rsid w:val="00A73882"/>
    <w:rsid w:val="00A74AC7"/>
    <w:rsid w:val="00A762AD"/>
    <w:rsid w:val="00A773EE"/>
    <w:rsid w:val="00A77640"/>
    <w:rsid w:val="00A77962"/>
    <w:rsid w:val="00A77BA3"/>
    <w:rsid w:val="00A80AF3"/>
    <w:rsid w:val="00A82166"/>
    <w:rsid w:val="00A8288C"/>
    <w:rsid w:val="00A8315C"/>
    <w:rsid w:val="00A842AC"/>
    <w:rsid w:val="00A86AEC"/>
    <w:rsid w:val="00A86E5D"/>
    <w:rsid w:val="00A871E3"/>
    <w:rsid w:val="00A87E45"/>
    <w:rsid w:val="00A91A66"/>
    <w:rsid w:val="00A91BA0"/>
    <w:rsid w:val="00A963FE"/>
    <w:rsid w:val="00A965BF"/>
    <w:rsid w:val="00A96E8E"/>
    <w:rsid w:val="00AA2A54"/>
    <w:rsid w:val="00AA5EE7"/>
    <w:rsid w:val="00AA6760"/>
    <w:rsid w:val="00AA75A1"/>
    <w:rsid w:val="00AA7E61"/>
    <w:rsid w:val="00AB2A62"/>
    <w:rsid w:val="00AB3DC1"/>
    <w:rsid w:val="00AB5BC4"/>
    <w:rsid w:val="00AB73FC"/>
    <w:rsid w:val="00AC1DA2"/>
    <w:rsid w:val="00AC1EC1"/>
    <w:rsid w:val="00AC3003"/>
    <w:rsid w:val="00AC5CD4"/>
    <w:rsid w:val="00AC7B87"/>
    <w:rsid w:val="00AD1821"/>
    <w:rsid w:val="00AD38CD"/>
    <w:rsid w:val="00AD4B49"/>
    <w:rsid w:val="00AE1966"/>
    <w:rsid w:val="00AE49D5"/>
    <w:rsid w:val="00AE4ED8"/>
    <w:rsid w:val="00AF0174"/>
    <w:rsid w:val="00AF1139"/>
    <w:rsid w:val="00AF2214"/>
    <w:rsid w:val="00AF2308"/>
    <w:rsid w:val="00AF3761"/>
    <w:rsid w:val="00AF5359"/>
    <w:rsid w:val="00AF66B5"/>
    <w:rsid w:val="00AF6E26"/>
    <w:rsid w:val="00AF79D7"/>
    <w:rsid w:val="00B0195B"/>
    <w:rsid w:val="00B02181"/>
    <w:rsid w:val="00B02B22"/>
    <w:rsid w:val="00B050AE"/>
    <w:rsid w:val="00B052E6"/>
    <w:rsid w:val="00B0612E"/>
    <w:rsid w:val="00B0650A"/>
    <w:rsid w:val="00B101C7"/>
    <w:rsid w:val="00B1312C"/>
    <w:rsid w:val="00B148FD"/>
    <w:rsid w:val="00B14D3E"/>
    <w:rsid w:val="00B163D6"/>
    <w:rsid w:val="00B16820"/>
    <w:rsid w:val="00B175D7"/>
    <w:rsid w:val="00B21383"/>
    <w:rsid w:val="00B22633"/>
    <w:rsid w:val="00B231A7"/>
    <w:rsid w:val="00B26AFA"/>
    <w:rsid w:val="00B27BD5"/>
    <w:rsid w:val="00B34D74"/>
    <w:rsid w:val="00B35984"/>
    <w:rsid w:val="00B41225"/>
    <w:rsid w:val="00B4249D"/>
    <w:rsid w:val="00B43034"/>
    <w:rsid w:val="00B44B10"/>
    <w:rsid w:val="00B451E5"/>
    <w:rsid w:val="00B472B9"/>
    <w:rsid w:val="00B51A21"/>
    <w:rsid w:val="00B5274B"/>
    <w:rsid w:val="00B562E6"/>
    <w:rsid w:val="00B566BC"/>
    <w:rsid w:val="00B60211"/>
    <w:rsid w:val="00B63C61"/>
    <w:rsid w:val="00B645B6"/>
    <w:rsid w:val="00B7011E"/>
    <w:rsid w:val="00B702D0"/>
    <w:rsid w:val="00B703CC"/>
    <w:rsid w:val="00B7307B"/>
    <w:rsid w:val="00B74632"/>
    <w:rsid w:val="00B74DDD"/>
    <w:rsid w:val="00B7661F"/>
    <w:rsid w:val="00B77645"/>
    <w:rsid w:val="00B7794A"/>
    <w:rsid w:val="00B77AE2"/>
    <w:rsid w:val="00B800AD"/>
    <w:rsid w:val="00B80512"/>
    <w:rsid w:val="00B81743"/>
    <w:rsid w:val="00B84147"/>
    <w:rsid w:val="00B84955"/>
    <w:rsid w:val="00B852DC"/>
    <w:rsid w:val="00B855CF"/>
    <w:rsid w:val="00B86562"/>
    <w:rsid w:val="00B877DD"/>
    <w:rsid w:val="00B87AD1"/>
    <w:rsid w:val="00B91685"/>
    <w:rsid w:val="00B93384"/>
    <w:rsid w:val="00B96AE2"/>
    <w:rsid w:val="00B9720D"/>
    <w:rsid w:val="00BA0485"/>
    <w:rsid w:val="00BA0850"/>
    <w:rsid w:val="00BA0A47"/>
    <w:rsid w:val="00BA1842"/>
    <w:rsid w:val="00BA1FA3"/>
    <w:rsid w:val="00BA2F42"/>
    <w:rsid w:val="00BA340C"/>
    <w:rsid w:val="00BA379C"/>
    <w:rsid w:val="00BA4F60"/>
    <w:rsid w:val="00BA5C89"/>
    <w:rsid w:val="00BA60A8"/>
    <w:rsid w:val="00BA612D"/>
    <w:rsid w:val="00BB00A0"/>
    <w:rsid w:val="00BB435D"/>
    <w:rsid w:val="00BB43B9"/>
    <w:rsid w:val="00BB4933"/>
    <w:rsid w:val="00BB4B93"/>
    <w:rsid w:val="00BB57C3"/>
    <w:rsid w:val="00BB5C47"/>
    <w:rsid w:val="00BB7E5C"/>
    <w:rsid w:val="00BC0C1B"/>
    <w:rsid w:val="00BC2B5F"/>
    <w:rsid w:val="00BC5AB9"/>
    <w:rsid w:val="00BD1D37"/>
    <w:rsid w:val="00BD357E"/>
    <w:rsid w:val="00BD3A2D"/>
    <w:rsid w:val="00BD4135"/>
    <w:rsid w:val="00BD4F51"/>
    <w:rsid w:val="00BD526F"/>
    <w:rsid w:val="00BD53B6"/>
    <w:rsid w:val="00BD59FB"/>
    <w:rsid w:val="00BD5A59"/>
    <w:rsid w:val="00BD5DE5"/>
    <w:rsid w:val="00BD6455"/>
    <w:rsid w:val="00BD67AD"/>
    <w:rsid w:val="00BD7BE3"/>
    <w:rsid w:val="00BE0BFA"/>
    <w:rsid w:val="00BE0E2C"/>
    <w:rsid w:val="00BE4FE1"/>
    <w:rsid w:val="00BE50C5"/>
    <w:rsid w:val="00BE6438"/>
    <w:rsid w:val="00BE7F8D"/>
    <w:rsid w:val="00BF19C2"/>
    <w:rsid w:val="00BF3E7D"/>
    <w:rsid w:val="00BF414C"/>
    <w:rsid w:val="00BF51DC"/>
    <w:rsid w:val="00BF5B2C"/>
    <w:rsid w:val="00C01C8C"/>
    <w:rsid w:val="00C022BC"/>
    <w:rsid w:val="00C03CA6"/>
    <w:rsid w:val="00C053E8"/>
    <w:rsid w:val="00C05F21"/>
    <w:rsid w:val="00C05F8E"/>
    <w:rsid w:val="00C0624A"/>
    <w:rsid w:val="00C10258"/>
    <w:rsid w:val="00C10CBA"/>
    <w:rsid w:val="00C10FBA"/>
    <w:rsid w:val="00C12346"/>
    <w:rsid w:val="00C2020A"/>
    <w:rsid w:val="00C2189F"/>
    <w:rsid w:val="00C22C96"/>
    <w:rsid w:val="00C243C3"/>
    <w:rsid w:val="00C25E35"/>
    <w:rsid w:val="00C26BEA"/>
    <w:rsid w:val="00C32A86"/>
    <w:rsid w:val="00C335C3"/>
    <w:rsid w:val="00C33FC2"/>
    <w:rsid w:val="00C35703"/>
    <w:rsid w:val="00C35A00"/>
    <w:rsid w:val="00C40AA2"/>
    <w:rsid w:val="00C41675"/>
    <w:rsid w:val="00C41EEB"/>
    <w:rsid w:val="00C44CD8"/>
    <w:rsid w:val="00C47BB3"/>
    <w:rsid w:val="00C47CC3"/>
    <w:rsid w:val="00C501C2"/>
    <w:rsid w:val="00C51F59"/>
    <w:rsid w:val="00C52111"/>
    <w:rsid w:val="00C526FB"/>
    <w:rsid w:val="00C54B71"/>
    <w:rsid w:val="00C56F3F"/>
    <w:rsid w:val="00C57052"/>
    <w:rsid w:val="00C57DB9"/>
    <w:rsid w:val="00C57EBA"/>
    <w:rsid w:val="00C62566"/>
    <w:rsid w:val="00C62DF4"/>
    <w:rsid w:val="00C641AA"/>
    <w:rsid w:val="00C65F09"/>
    <w:rsid w:val="00C6738C"/>
    <w:rsid w:val="00C705BC"/>
    <w:rsid w:val="00C70F63"/>
    <w:rsid w:val="00C71720"/>
    <w:rsid w:val="00C72DAB"/>
    <w:rsid w:val="00C745EE"/>
    <w:rsid w:val="00C74F8F"/>
    <w:rsid w:val="00C7767C"/>
    <w:rsid w:val="00C80CF5"/>
    <w:rsid w:val="00C8103D"/>
    <w:rsid w:val="00C82363"/>
    <w:rsid w:val="00C830EB"/>
    <w:rsid w:val="00C832A8"/>
    <w:rsid w:val="00C837D5"/>
    <w:rsid w:val="00C8489E"/>
    <w:rsid w:val="00C84F12"/>
    <w:rsid w:val="00C854E9"/>
    <w:rsid w:val="00C87705"/>
    <w:rsid w:val="00C87E60"/>
    <w:rsid w:val="00C908F9"/>
    <w:rsid w:val="00C91368"/>
    <w:rsid w:val="00C91A37"/>
    <w:rsid w:val="00C9414F"/>
    <w:rsid w:val="00C97633"/>
    <w:rsid w:val="00C97653"/>
    <w:rsid w:val="00C979A5"/>
    <w:rsid w:val="00CA1291"/>
    <w:rsid w:val="00CA5392"/>
    <w:rsid w:val="00CA5A69"/>
    <w:rsid w:val="00CA5DE2"/>
    <w:rsid w:val="00CB0CAF"/>
    <w:rsid w:val="00CB1356"/>
    <w:rsid w:val="00CB16B7"/>
    <w:rsid w:val="00CB1BC9"/>
    <w:rsid w:val="00CB3FA9"/>
    <w:rsid w:val="00CB7741"/>
    <w:rsid w:val="00CC347E"/>
    <w:rsid w:val="00CC38DD"/>
    <w:rsid w:val="00CC44E6"/>
    <w:rsid w:val="00CC4703"/>
    <w:rsid w:val="00CD0D4C"/>
    <w:rsid w:val="00CD2046"/>
    <w:rsid w:val="00CD39DA"/>
    <w:rsid w:val="00CD428B"/>
    <w:rsid w:val="00CD43CF"/>
    <w:rsid w:val="00CD496B"/>
    <w:rsid w:val="00CD64C6"/>
    <w:rsid w:val="00CD6547"/>
    <w:rsid w:val="00CE22D6"/>
    <w:rsid w:val="00CE25CA"/>
    <w:rsid w:val="00CE26EC"/>
    <w:rsid w:val="00CE3FA9"/>
    <w:rsid w:val="00CE46B2"/>
    <w:rsid w:val="00CE614F"/>
    <w:rsid w:val="00CE7148"/>
    <w:rsid w:val="00CE792E"/>
    <w:rsid w:val="00CF07A1"/>
    <w:rsid w:val="00CF0E36"/>
    <w:rsid w:val="00CF1E20"/>
    <w:rsid w:val="00CF252F"/>
    <w:rsid w:val="00CF3025"/>
    <w:rsid w:val="00CF37FA"/>
    <w:rsid w:val="00CF4096"/>
    <w:rsid w:val="00CF4435"/>
    <w:rsid w:val="00CF766A"/>
    <w:rsid w:val="00CF795D"/>
    <w:rsid w:val="00D00518"/>
    <w:rsid w:val="00D028F6"/>
    <w:rsid w:val="00D041F9"/>
    <w:rsid w:val="00D04F57"/>
    <w:rsid w:val="00D058CE"/>
    <w:rsid w:val="00D07C4E"/>
    <w:rsid w:val="00D11253"/>
    <w:rsid w:val="00D12166"/>
    <w:rsid w:val="00D20A2F"/>
    <w:rsid w:val="00D21BF7"/>
    <w:rsid w:val="00D25015"/>
    <w:rsid w:val="00D27837"/>
    <w:rsid w:val="00D27F9D"/>
    <w:rsid w:val="00D31AA8"/>
    <w:rsid w:val="00D32909"/>
    <w:rsid w:val="00D35909"/>
    <w:rsid w:val="00D360D7"/>
    <w:rsid w:val="00D41A44"/>
    <w:rsid w:val="00D41CB0"/>
    <w:rsid w:val="00D41F2F"/>
    <w:rsid w:val="00D42A30"/>
    <w:rsid w:val="00D4465E"/>
    <w:rsid w:val="00D45E3C"/>
    <w:rsid w:val="00D4652A"/>
    <w:rsid w:val="00D4722C"/>
    <w:rsid w:val="00D52538"/>
    <w:rsid w:val="00D525D0"/>
    <w:rsid w:val="00D53706"/>
    <w:rsid w:val="00D5500C"/>
    <w:rsid w:val="00D55615"/>
    <w:rsid w:val="00D5594A"/>
    <w:rsid w:val="00D56109"/>
    <w:rsid w:val="00D606E4"/>
    <w:rsid w:val="00D61040"/>
    <w:rsid w:val="00D628D6"/>
    <w:rsid w:val="00D647B7"/>
    <w:rsid w:val="00D649DE"/>
    <w:rsid w:val="00D64A7A"/>
    <w:rsid w:val="00D70E89"/>
    <w:rsid w:val="00D717EF"/>
    <w:rsid w:val="00D737E7"/>
    <w:rsid w:val="00D75691"/>
    <w:rsid w:val="00D775F8"/>
    <w:rsid w:val="00D77945"/>
    <w:rsid w:val="00D77F94"/>
    <w:rsid w:val="00D80943"/>
    <w:rsid w:val="00D84F22"/>
    <w:rsid w:val="00D85AC1"/>
    <w:rsid w:val="00D85C0F"/>
    <w:rsid w:val="00D87395"/>
    <w:rsid w:val="00D901A2"/>
    <w:rsid w:val="00D92B82"/>
    <w:rsid w:val="00D9374B"/>
    <w:rsid w:val="00D93FEF"/>
    <w:rsid w:val="00D94745"/>
    <w:rsid w:val="00D9539F"/>
    <w:rsid w:val="00D95AA7"/>
    <w:rsid w:val="00D972F1"/>
    <w:rsid w:val="00DA0468"/>
    <w:rsid w:val="00DA0640"/>
    <w:rsid w:val="00DA0CBE"/>
    <w:rsid w:val="00DA15E9"/>
    <w:rsid w:val="00DA1AD0"/>
    <w:rsid w:val="00DA1DC3"/>
    <w:rsid w:val="00DA3FD5"/>
    <w:rsid w:val="00DB2415"/>
    <w:rsid w:val="00DB2CD3"/>
    <w:rsid w:val="00DB31D4"/>
    <w:rsid w:val="00DB535E"/>
    <w:rsid w:val="00DB58E1"/>
    <w:rsid w:val="00DB6673"/>
    <w:rsid w:val="00DB7777"/>
    <w:rsid w:val="00DC0A22"/>
    <w:rsid w:val="00DC24BC"/>
    <w:rsid w:val="00DC2D54"/>
    <w:rsid w:val="00DC39D7"/>
    <w:rsid w:val="00DC4888"/>
    <w:rsid w:val="00DC64BA"/>
    <w:rsid w:val="00DC6B30"/>
    <w:rsid w:val="00DC6F71"/>
    <w:rsid w:val="00DC7346"/>
    <w:rsid w:val="00DC752F"/>
    <w:rsid w:val="00DC7A3C"/>
    <w:rsid w:val="00DC7EC4"/>
    <w:rsid w:val="00DD1743"/>
    <w:rsid w:val="00DD1FE2"/>
    <w:rsid w:val="00DD23FD"/>
    <w:rsid w:val="00DD257C"/>
    <w:rsid w:val="00DD3B5E"/>
    <w:rsid w:val="00DD5DCD"/>
    <w:rsid w:val="00DD7668"/>
    <w:rsid w:val="00DD7750"/>
    <w:rsid w:val="00DE04EA"/>
    <w:rsid w:val="00DE242C"/>
    <w:rsid w:val="00DE4F40"/>
    <w:rsid w:val="00DE7268"/>
    <w:rsid w:val="00DF441A"/>
    <w:rsid w:val="00DF5320"/>
    <w:rsid w:val="00DF666E"/>
    <w:rsid w:val="00DF6B53"/>
    <w:rsid w:val="00DF7A72"/>
    <w:rsid w:val="00E00429"/>
    <w:rsid w:val="00E01983"/>
    <w:rsid w:val="00E02874"/>
    <w:rsid w:val="00E02EEE"/>
    <w:rsid w:val="00E0530D"/>
    <w:rsid w:val="00E06DEC"/>
    <w:rsid w:val="00E07120"/>
    <w:rsid w:val="00E11360"/>
    <w:rsid w:val="00E12176"/>
    <w:rsid w:val="00E138B9"/>
    <w:rsid w:val="00E13987"/>
    <w:rsid w:val="00E15673"/>
    <w:rsid w:val="00E15A55"/>
    <w:rsid w:val="00E20EF9"/>
    <w:rsid w:val="00E21979"/>
    <w:rsid w:val="00E222F3"/>
    <w:rsid w:val="00E23BC5"/>
    <w:rsid w:val="00E26BCB"/>
    <w:rsid w:val="00E32A45"/>
    <w:rsid w:val="00E33A02"/>
    <w:rsid w:val="00E342EA"/>
    <w:rsid w:val="00E35F73"/>
    <w:rsid w:val="00E3628D"/>
    <w:rsid w:val="00E3651E"/>
    <w:rsid w:val="00E36EE1"/>
    <w:rsid w:val="00E401F7"/>
    <w:rsid w:val="00E40234"/>
    <w:rsid w:val="00E42609"/>
    <w:rsid w:val="00E46388"/>
    <w:rsid w:val="00E47844"/>
    <w:rsid w:val="00E52B22"/>
    <w:rsid w:val="00E55291"/>
    <w:rsid w:val="00E557D3"/>
    <w:rsid w:val="00E55EC4"/>
    <w:rsid w:val="00E5780D"/>
    <w:rsid w:val="00E57820"/>
    <w:rsid w:val="00E61549"/>
    <w:rsid w:val="00E64234"/>
    <w:rsid w:val="00E66494"/>
    <w:rsid w:val="00E66C89"/>
    <w:rsid w:val="00E7307C"/>
    <w:rsid w:val="00E776E1"/>
    <w:rsid w:val="00E77857"/>
    <w:rsid w:val="00E80C3B"/>
    <w:rsid w:val="00E841F4"/>
    <w:rsid w:val="00E862E5"/>
    <w:rsid w:val="00E8777F"/>
    <w:rsid w:val="00E879BE"/>
    <w:rsid w:val="00E903B8"/>
    <w:rsid w:val="00E91F3F"/>
    <w:rsid w:val="00E931FB"/>
    <w:rsid w:val="00E9322A"/>
    <w:rsid w:val="00E94602"/>
    <w:rsid w:val="00E954F3"/>
    <w:rsid w:val="00E956BE"/>
    <w:rsid w:val="00E95AC1"/>
    <w:rsid w:val="00E9786F"/>
    <w:rsid w:val="00EA38BF"/>
    <w:rsid w:val="00EB108C"/>
    <w:rsid w:val="00EB1412"/>
    <w:rsid w:val="00EB404C"/>
    <w:rsid w:val="00EB40ED"/>
    <w:rsid w:val="00EB49BF"/>
    <w:rsid w:val="00EB5F32"/>
    <w:rsid w:val="00EB7308"/>
    <w:rsid w:val="00EB74B2"/>
    <w:rsid w:val="00EB7671"/>
    <w:rsid w:val="00EB77F5"/>
    <w:rsid w:val="00EC185D"/>
    <w:rsid w:val="00EC2B2C"/>
    <w:rsid w:val="00EC58C2"/>
    <w:rsid w:val="00EC64A4"/>
    <w:rsid w:val="00EC7027"/>
    <w:rsid w:val="00ED4957"/>
    <w:rsid w:val="00ED5459"/>
    <w:rsid w:val="00ED6E2F"/>
    <w:rsid w:val="00EE3183"/>
    <w:rsid w:val="00EE4193"/>
    <w:rsid w:val="00EE4CDE"/>
    <w:rsid w:val="00EE6C64"/>
    <w:rsid w:val="00EE6D55"/>
    <w:rsid w:val="00EE7150"/>
    <w:rsid w:val="00EE7C3B"/>
    <w:rsid w:val="00EF0202"/>
    <w:rsid w:val="00EF1894"/>
    <w:rsid w:val="00EF2D04"/>
    <w:rsid w:val="00EF363B"/>
    <w:rsid w:val="00EF399B"/>
    <w:rsid w:val="00EF4038"/>
    <w:rsid w:val="00EF63F4"/>
    <w:rsid w:val="00EF649F"/>
    <w:rsid w:val="00EF7256"/>
    <w:rsid w:val="00EF7B80"/>
    <w:rsid w:val="00F0017D"/>
    <w:rsid w:val="00F01834"/>
    <w:rsid w:val="00F01899"/>
    <w:rsid w:val="00F02428"/>
    <w:rsid w:val="00F0416B"/>
    <w:rsid w:val="00F0759E"/>
    <w:rsid w:val="00F07A8E"/>
    <w:rsid w:val="00F1234D"/>
    <w:rsid w:val="00F1280D"/>
    <w:rsid w:val="00F143C3"/>
    <w:rsid w:val="00F15764"/>
    <w:rsid w:val="00F1796A"/>
    <w:rsid w:val="00F2004D"/>
    <w:rsid w:val="00F2062A"/>
    <w:rsid w:val="00F211E9"/>
    <w:rsid w:val="00F21888"/>
    <w:rsid w:val="00F21BDF"/>
    <w:rsid w:val="00F22C99"/>
    <w:rsid w:val="00F247EE"/>
    <w:rsid w:val="00F260C4"/>
    <w:rsid w:val="00F26D00"/>
    <w:rsid w:val="00F273E3"/>
    <w:rsid w:val="00F3165A"/>
    <w:rsid w:val="00F328EC"/>
    <w:rsid w:val="00F33344"/>
    <w:rsid w:val="00F33B10"/>
    <w:rsid w:val="00F34EE6"/>
    <w:rsid w:val="00F3532C"/>
    <w:rsid w:val="00F3601E"/>
    <w:rsid w:val="00F37D4F"/>
    <w:rsid w:val="00F42F07"/>
    <w:rsid w:val="00F43503"/>
    <w:rsid w:val="00F4469D"/>
    <w:rsid w:val="00F4577C"/>
    <w:rsid w:val="00F5033E"/>
    <w:rsid w:val="00F51926"/>
    <w:rsid w:val="00F5253A"/>
    <w:rsid w:val="00F528AA"/>
    <w:rsid w:val="00F53046"/>
    <w:rsid w:val="00F53F07"/>
    <w:rsid w:val="00F56B9D"/>
    <w:rsid w:val="00F5799B"/>
    <w:rsid w:val="00F60D2C"/>
    <w:rsid w:val="00F60F31"/>
    <w:rsid w:val="00F63533"/>
    <w:rsid w:val="00F63576"/>
    <w:rsid w:val="00F64D3B"/>
    <w:rsid w:val="00F6597A"/>
    <w:rsid w:val="00F663AA"/>
    <w:rsid w:val="00F66F46"/>
    <w:rsid w:val="00F67533"/>
    <w:rsid w:val="00F7115B"/>
    <w:rsid w:val="00F712C2"/>
    <w:rsid w:val="00F715EC"/>
    <w:rsid w:val="00F7510D"/>
    <w:rsid w:val="00F75FC9"/>
    <w:rsid w:val="00F82E74"/>
    <w:rsid w:val="00F8459A"/>
    <w:rsid w:val="00F8504D"/>
    <w:rsid w:val="00F85CCE"/>
    <w:rsid w:val="00F90D0B"/>
    <w:rsid w:val="00F91668"/>
    <w:rsid w:val="00F92867"/>
    <w:rsid w:val="00F92A62"/>
    <w:rsid w:val="00F95260"/>
    <w:rsid w:val="00F954C8"/>
    <w:rsid w:val="00F97C2E"/>
    <w:rsid w:val="00FA3CCD"/>
    <w:rsid w:val="00FA4723"/>
    <w:rsid w:val="00FA53F8"/>
    <w:rsid w:val="00FA6E7B"/>
    <w:rsid w:val="00FB0D68"/>
    <w:rsid w:val="00FB1344"/>
    <w:rsid w:val="00FB1BC2"/>
    <w:rsid w:val="00FB292D"/>
    <w:rsid w:val="00FB312C"/>
    <w:rsid w:val="00FB34A9"/>
    <w:rsid w:val="00FB413A"/>
    <w:rsid w:val="00FB429B"/>
    <w:rsid w:val="00FB58B2"/>
    <w:rsid w:val="00FB5ED0"/>
    <w:rsid w:val="00FB79EE"/>
    <w:rsid w:val="00FC04E4"/>
    <w:rsid w:val="00FC1F57"/>
    <w:rsid w:val="00FC4740"/>
    <w:rsid w:val="00FC6DB9"/>
    <w:rsid w:val="00FD102C"/>
    <w:rsid w:val="00FD1101"/>
    <w:rsid w:val="00FD271D"/>
    <w:rsid w:val="00FD48EA"/>
    <w:rsid w:val="00FD49DD"/>
    <w:rsid w:val="00FD5900"/>
    <w:rsid w:val="00FD5D43"/>
    <w:rsid w:val="00FD6C29"/>
    <w:rsid w:val="00FE0C8B"/>
    <w:rsid w:val="00FE0F45"/>
    <w:rsid w:val="00FE0FFE"/>
    <w:rsid w:val="00FE1C72"/>
    <w:rsid w:val="00FE2D71"/>
    <w:rsid w:val="00FE3984"/>
    <w:rsid w:val="00FE45AF"/>
    <w:rsid w:val="00FE4854"/>
    <w:rsid w:val="00FE5031"/>
    <w:rsid w:val="00FE7A8D"/>
    <w:rsid w:val="00FF3658"/>
    <w:rsid w:val="00FF4A85"/>
    <w:rsid w:val="00FF622B"/>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1D9F"/>
  <w15:docId w15:val="{413E3704-BA32-4CCD-AB78-6C8A55B1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nhideWhenUsed/>
    <w:rsid w:val="00CC38DD"/>
    <w:pPr>
      <w:tabs>
        <w:tab w:val="center" w:pos="4513"/>
        <w:tab w:val="right" w:pos="9026"/>
      </w:tabs>
      <w:spacing w:after="0" w:line="240" w:lineRule="auto"/>
    </w:pPr>
  </w:style>
  <w:style w:type="character" w:customStyle="1" w:styleId="HeaderChar">
    <w:name w:val="Header Char"/>
    <w:aliases w:val="6_G Char"/>
    <w:basedOn w:val="DefaultParagraphFont"/>
    <w:link w:val="Header"/>
    <w:rsid w:val="00CC38DD"/>
  </w:style>
  <w:style w:type="paragraph" w:styleId="Footer">
    <w:name w:val="footer"/>
    <w:basedOn w:val="Normal"/>
    <w:link w:val="FooterChar"/>
    <w:uiPriority w:val="99"/>
    <w:unhideWhenUsed/>
    <w:rsid w:val="00CC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8DD"/>
  </w:style>
  <w:style w:type="paragraph" w:styleId="BalloonText">
    <w:name w:val="Balloon Text"/>
    <w:basedOn w:val="Normal"/>
    <w:link w:val="BalloonTextChar"/>
    <w:uiPriority w:val="99"/>
    <w:semiHidden/>
    <w:unhideWhenUsed/>
    <w:rsid w:val="00CC38D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C38DD"/>
    <w:rPr>
      <w:rFonts w:ascii="Tahoma" w:hAnsi="Tahoma" w:cs="Angsana New"/>
      <w:sz w:val="16"/>
      <w:szCs w:val="20"/>
    </w:rPr>
  </w:style>
  <w:style w:type="paragraph" w:customStyle="1" w:styleId="Default">
    <w:name w:val="Default"/>
    <w:rsid w:val="00CC38DD"/>
    <w:pPr>
      <w:autoSpaceDE w:val="0"/>
      <w:autoSpaceDN w:val="0"/>
      <w:adjustRightInd w:val="0"/>
      <w:spacing w:after="0" w:line="240" w:lineRule="auto"/>
    </w:pPr>
    <w:rPr>
      <w:rFonts w:ascii="Times New Roman" w:eastAsia="MS Mincho" w:hAnsi="Times New Roman" w:cs="Angsana New"/>
      <w:color w:val="000000"/>
      <w:sz w:val="24"/>
      <w:szCs w:val="24"/>
      <w:lang w:val="en-US" w:eastAsia="ja-JP"/>
    </w:rPr>
  </w:style>
  <w:style w:type="paragraph" w:styleId="FootnoteText">
    <w:name w:val="footnote text"/>
    <w:aliases w:val="fn,Footnote Text Char Char Char,Footnote Text Char Char,ft,single space,FOOTNOTES,ft Char Char Char,ADB,(NECG) Footnote Text,Char Char Char,Char Char Char Char,Char Char,Footnote,12pt,footnote text,Char,Car,Geneva 9,f,5_G,Car Car,ft2,f Ch"/>
    <w:basedOn w:val="Normal"/>
    <w:link w:val="FootnoteTextChar"/>
    <w:uiPriority w:val="99"/>
    <w:qFormat/>
    <w:rsid w:val="000C7D18"/>
    <w:pPr>
      <w:widowControl w:val="0"/>
      <w:spacing w:after="0" w:line="240" w:lineRule="auto"/>
    </w:pPr>
    <w:rPr>
      <w:rFonts w:ascii="CG Times" w:eastAsia="Batang" w:hAnsi="CG Times" w:cs="Times New Roman"/>
      <w:snapToGrid w:val="0"/>
      <w:sz w:val="24"/>
      <w:szCs w:val="20"/>
      <w:lang w:val="en-US" w:bidi="ar-SA"/>
    </w:rPr>
  </w:style>
  <w:style w:type="character" w:customStyle="1" w:styleId="FootnoteTextChar">
    <w:name w:val="Footnote Text Char"/>
    <w:aliases w:val="fn Char,Footnote Text Char Char Char Char,Footnote Text Char Char Char1,ft Char,single space Char,FOOTNOTES Char,ft Char Char Char Char,ADB Char,(NECG) Footnote Text Char,Char Char Char Char1,Char Char Char Char Char,Char Char Char1"/>
    <w:basedOn w:val="DefaultParagraphFont"/>
    <w:link w:val="FootnoteText"/>
    <w:uiPriority w:val="99"/>
    <w:rsid w:val="000C7D18"/>
    <w:rPr>
      <w:rFonts w:ascii="CG Times" w:eastAsia="Batang" w:hAnsi="CG Times" w:cs="Times New Roman"/>
      <w:snapToGrid w:val="0"/>
      <w:sz w:val="24"/>
      <w:szCs w:val="20"/>
      <w:lang w:val="en-US" w:bidi="ar-SA"/>
    </w:rPr>
  </w:style>
  <w:style w:type="character" w:styleId="FootnoteReference">
    <w:name w:val="footnote reference"/>
    <w:aliases w:val="4_G,Footnotes refss,Appel note de bas de p.,Footnote text,callout,ftref,16 Point,Superscript 6 Point,4_G Char Char,Footnote Reference1 Char Char,Footnotes refss Char Char,ftref Char Char,BVI fnr Char Char,BVI fnr Car Car Char Char,Ref"/>
    <w:link w:val="4GChar"/>
    <w:uiPriority w:val="99"/>
    <w:qFormat/>
    <w:rsid w:val="000C7D18"/>
    <w:rPr>
      <w:vertAlign w:val="superscript"/>
    </w:rPr>
  </w:style>
  <w:style w:type="character" w:styleId="PageNumber">
    <w:name w:val="page number"/>
    <w:basedOn w:val="DefaultParagraphFont"/>
    <w:rsid w:val="000C7D18"/>
  </w:style>
  <w:style w:type="paragraph" w:styleId="NoSpacing">
    <w:name w:val="No Spacing"/>
    <w:uiPriority w:val="1"/>
    <w:qFormat/>
    <w:rsid w:val="000C7D18"/>
    <w:pPr>
      <w:spacing w:after="0" w:line="240" w:lineRule="auto"/>
    </w:pPr>
    <w:rPr>
      <w:rFonts w:ascii="Calibri" w:eastAsia="Times New Roman" w:hAnsi="Calibri" w:cs="Times New Roman"/>
      <w:szCs w:val="22"/>
      <w:lang w:val="en-US" w:bidi="ar-SA"/>
    </w:rPr>
  </w:style>
  <w:style w:type="character" w:styleId="Emphasis">
    <w:name w:val="Emphasis"/>
    <w:basedOn w:val="DefaultParagraphFont"/>
    <w:uiPriority w:val="20"/>
    <w:qFormat/>
    <w:rsid w:val="000C7D18"/>
    <w:rPr>
      <w:i/>
      <w:iCs/>
    </w:rPr>
  </w:style>
  <w:style w:type="character" w:styleId="Hyperlink">
    <w:name w:val="Hyperlink"/>
    <w:basedOn w:val="DefaultParagraphFont"/>
    <w:uiPriority w:val="99"/>
    <w:unhideWhenUsed/>
    <w:rsid w:val="00210455"/>
    <w:rPr>
      <w:color w:val="0000FF" w:themeColor="hyperlink"/>
      <w:u w:val="single"/>
    </w:rPr>
  </w:style>
  <w:style w:type="character" w:styleId="CommentReference">
    <w:name w:val="annotation reference"/>
    <w:basedOn w:val="DefaultParagraphFont"/>
    <w:uiPriority w:val="99"/>
    <w:semiHidden/>
    <w:unhideWhenUsed/>
    <w:rsid w:val="00497358"/>
    <w:rPr>
      <w:sz w:val="16"/>
      <w:szCs w:val="16"/>
    </w:rPr>
  </w:style>
  <w:style w:type="paragraph" w:styleId="CommentText">
    <w:name w:val="annotation text"/>
    <w:basedOn w:val="Normal"/>
    <w:link w:val="CommentTextChar"/>
    <w:uiPriority w:val="99"/>
    <w:unhideWhenUsed/>
    <w:rsid w:val="00497358"/>
    <w:pPr>
      <w:spacing w:line="240" w:lineRule="auto"/>
    </w:pPr>
    <w:rPr>
      <w:sz w:val="20"/>
      <w:szCs w:val="25"/>
    </w:rPr>
  </w:style>
  <w:style w:type="character" w:customStyle="1" w:styleId="CommentTextChar">
    <w:name w:val="Comment Text Char"/>
    <w:basedOn w:val="DefaultParagraphFont"/>
    <w:link w:val="CommentText"/>
    <w:uiPriority w:val="99"/>
    <w:rsid w:val="00497358"/>
    <w:rPr>
      <w:sz w:val="20"/>
      <w:szCs w:val="25"/>
    </w:rPr>
  </w:style>
  <w:style w:type="paragraph" w:styleId="CommentSubject">
    <w:name w:val="annotation subject"/>
    <w:basedOn w:val="CommentText"/>
    <w:next w:val="CommentText"/>
    <w:link w:val="CommentSubjectChar"/>
    <w:uiPriority w:val="99"/>
    <w:semiHidden/>
    <w:unhideWhenUsed/>
    <w:rsid w:val="00497358"/>
    <w:rPr>
      <w:b/>
      <w:bCs/>
    </w:rPr>
  </w:style>
  <w:style w:type="character" w:customStyle="1" w:styleId="CommentSubjectChar">
    <w:name w:val="Comment Subject Char"/>
    <w:basedOn w:val="CommentTextChar"/>
    <w:link w:val="CommentSubject"/>
    <w:uiPriority w:val="99"/>
    <w:semiHidden/>
    <w:rsid w:val="00497358"/>
    <w:rPr>
      <w:b/>
      <w:bCs/>
      <w:sz w:val="20"/>
      <w:szCs w:val="25"/>
    </w:rPr>
  </w:style>
  <w:style w:type="paragraph" w:styleId="ListParagraph">
    <w:name w:val="List Paragraph"/>
    <w:basedOn w:val="Normal"/>
    <w:uiPriority w:val="34"/>
    <w:qFormat/>
    <w:rsid w:val="00462F9E"/>
    <w:pPr>
      <w:ind w:left="720"/>
      <w:contextualSpacing/>
    </w:pPr>
  </w:style>
  <w:style w:type="paragraph" w:styleId="Revision">
    <w:name w:val="Revision"/>
    <w:hidden/>
    <w:uiPriority w:val="99"/>
    <w:semiHidden/>
    <w:rsid w:val="00B77AE2"/>
    <w:pPr>
      <w:spacing w:after="0" w:line="240" w:lineRule="auto"/>
    </w:pPr>
  </w:style>
  <w:style w:type="paragraph" w:styleId="BodyText">
    <w:name w:val="Body Text"/>
    <w:basedOn w:val="Normal"/>
    <w:link w:val="BodyTextChar"/>
    <w:uiPriority w:val="1"/>
    <w:semiHidden/>
    <w:unhideWhenUsed/>
    <w:qFormat/>
    <w:rsid w:val="001F6196"/>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semiHidden/>
    <w:rsid w:val="001F6196"/>
    <w:rPr>
      <w:rFonts w:ascii="Times New Roman" w:eastAsia="Times New Roman" w:hAnsi="Times New Roman" w:cs="Times New Roman"/>
      <w:sz w:val="24"/>
      <w:szCs w:val="24"/>
      <w:lang w:val="en-US" w:bidi="en-US"/>
    </w:rPr>
  </w:style>
  <w:style w:type="character" w:styleId="Strong">
    <w:name w:val="Strong"/>
    <w:basedOn w:val="DefaultParagraphFont"/>
    <w:uiPriority w:val="22"/>
    <w:qFormat/>
    <w:rsid w:val="00524CD6"/>
    <w:rPr>
      <w:b/>
      <w:bCs/>
    </w:rPr>
  </w:style>
  <w:style w:type="character" w:styleId="PlaceholderText">
    <w:name w:val="Placeholder Text"/>
    <w:basedOn w:val="DefaultParagraphFont"/>
    <w:uiPriority w:val="99"/>
    <w:semiHidden/>
    <w:rsid w:val="00D55615"/>
    <w:rPr>
      <w:color w:val="808080"/>
    </w:rPr>
  </w:style>
  <w:style w:type="character" w:customStyle="1" w:styleId="DeltaViewDeletion">
    <w:name w:val="DeltaView Deletion"/>
    <w:uiPriority w:val="99"/>
    <w:rsid w:val="009E7ACB"/>
    <w:rPr>
      <w:strike/>
      <w:color w:val="FF0000"/>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link w:val="FootnoteReference"/>
    <w:uiPriority w:val="99"/>
    <w:qFormat/>
    <w:rsid w:val="00B852DC"/>
    <w:pPr>
      <w:autoSpaceDE w:val="0"/>
      <w:autoSpaceDN w:val="0"/>
      <w:adjustRightInd w:val="0"/>
      <w:spacing w:after="0"/>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3129">
      <w:bodyDiv w:val="1"/>
      <w:marLeft w:val="0"/>
      <w:marRight w:val="0"/>
      <w:marTop w:val="0"/>
      <w:marBottom w:val="0"/>
      <w:divBdr>
        <w:top w:val="none" w:sz="0" w:space="0" w:color="auto"/>
        <w:left w:val="none" w:sz="0" w:space="0" w:color="auto"/>
        <w:bottom w:val="none" w:sz="0" w:space="0" w:color="auto"/>
        <w:right w:val="none" w:sz="0" w:space="0" w:color="auto"/>
      </w:divBdr>
    </w:div>
    <w:div w:id="511797171">
      <w:bodyDiv w:val="1"/>
      <w:marLeft w:val="0"/>
      <w:marRight w:val="0"/>
      <w:marTop w:val="0"/>
      <w:marBottom w:val="0"/>
      <w:divBdr>
        <w:top w:val="none" w:sz="0" w:space="0" w:color="auto"/>
        <w:left w:val="none" w:sz="0" w:space="0" w:color="auto"/>
        <w:bottom w:val="none" w:sz="0" w:space="0" w:color="auto"/>
        <w:right w:val="none" w:sz="0" w:space="0" w:color="auto"/>
      </w:divBdr>
      <w:divsChild>
        <w:div w:id="1593976011">
          <w:marLeft w:val="0"/>
          <w:marRight w:val="0"/>
          <w:marTop w:val="0"/>
          <w:marBottom w:val="0"/>
          <w:divBdr>
            <w:top w:val="none" w:sz="0" w:space="0" w:color="auto"/>
            <w:left w:val="none" w:sz="0" w:space="0" w:color="auto"/>
            <w:bottom w:val="none" w:sz="0" w:space="0" w:color="auto"/>
            <w:right w:val="none" w:sz="0" w:space="0" w:color="auto"/>
          </w:divBdr>
        </w:div>
      </w:divsChild>
    </w:div>
    <w:div w:id="551842808">
      <w:bodyDiv w:val="1"/>
      <w:marLeft w:val="0"/>
      <w:marRight w:val="0"/>
      <w:marTop w:val="0"/>
      <w:marBottom w:val="0"/>
      <w:divBdr>
        <w:top w:val="none" w:sz="0" w:space="0" w:color="auto"/>
        <w:left w:val="none" w:sz="0" w:space="0" w:color="auto"/>
        <w:bottom w:val="none" w:sz="0" w:space="0" w:color="auto"/>
        <w:right w:val="none" w:sz="0" w:space="0" w:color="auto"/>
      </w:divBdr>
      <w:divsChild>
        <w:div w:id="1716075321">
          <w:marLeft w:val="0"/>
          <w:marRight w:val="0"/>
          <w:marTop w:val="0"/>
          <w:marBottom w:val="0"/>
          <w:divBdr>
            <w:top w:val="none" w:sz="0" w:space="0" w:color="auto"/>
            <w:left w:val="none" w:sz="0" w:space="0" w:color="auto"/>
            <w:bottom w:val="none" w:sz="0" w:space="0" w:color="auto"/>
            <w:right w:val="none" w:sz="0" w:space="0" w:color="auto"/>
          </w:divBdr>
        </w:div>
      </w:divsChild>
    </w:div>
    <w:div w:id="683438753">
      <w:bodyDiv w:val="1"/>
      <w:marLeft w:val="0"/>
      <w:marRight w:val="0"/>
      <w:marTop w:val="0"/>
      <w:marBottom w:val="0"/>
      <w:divBdr>
        <w:top w:val="none" w:sz="0" w:space="0" w:color="auto"/>
        <w:left w:val="none" w:sz="0" w:space="0" w:color="auto"/>
        <w:bottom w:val="none" w:sz="0" w:space="0" w:color="auto"/>
        <w:right w:val="none" w:sz="0" w:space="0" w:color="auto"/>
      </w:divBdr>
    </w:div>
    <w:div w:id="1434592004">
      <w:bodyDiv w:val="1"/>
      <w:marLeft w:val="0"/>
      <w:marRight w:val="0"/>
      <w:marTop w:val="0"/>
      <w:marBottom w:val="0"/>
      <w:divBdr>
        <w:top w:val="none" w:sz="0" w:space="0" w:color="auto"/>
        <w:left w:val="none" w:sz="0" w:space="0" w:color="auto"/>
        <w:bottom w:val="none" w:sz="0" w:space="0" w:color="auto"/>
        <w:right w:val="none" w:sz="0" w:space="0" w:color="auto"/>
      </w:divBdr>
    </w:div>
    <w:div w:id="20050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2DF21709C35D41B9B2603C534B5975" ma:contentTypeVersion="19" ma:contentTypeDescription="Create a new document." ma:contentTypeScope="" ma:versionID="6337e2b36ad33a1d563fda2354199ae2">
  <xsd:schema xmlns:xsd="http://www.w3.org/2001/XMLSchema" xmlns:xs="http://www.w3.org/2001/XMLSchema" xmlns:p="http://schemas.microsoft.com/office/2006/metadata/properties" xmlns:ns2="8e4e50e9-3256-4ca1-bfa1-e76575fb41a3" xmlns:ns3="70fef31c-8a19-437b-ac68-a32e636be2a7" targetNamespace="http://schemas.microsoft.com/office/2006/metadata/properties" ma:root="true" ma:fieldsID="b148a3606a5de495ffde6e9123e45f80" ns2:_="" ns3:_="">
    <xsd:import namespace="8e4e50e9-3256-4ca1-bfa1-e76575fb41a3"/>
    <xsd:import namespace="70fef31c-8a19-437b-ac68-a32e636be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og_x0020_created_x0020_on" minOccurs="0"/>
                <xsd:element ref="ns2:Status" minOccurs="0"/>
                <xsd:element ref="ns2:Due_x0020_Dat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50e9-3256-4ca1-bfa1-e76575fb4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og_x0020_created_x0020_on" ma:index="21" nillable="true" ma:displayName="Log created on" ma:description="Log creation date" ma:format="DateTime" ma:internalName="Log_x0020_created_x0020_on">
      <xsd:simpleType>
        <xsd:restriction base="dms:DateTime"/>
      </xsd:simpleType>
    </xsd:element>
    <xsd:element name="Status" ma:index="22" nillable="true" ma:displayName="Status" ma:format="Dropdown" ma:internalName="Status">
      <xsd:simpleType>
        <xsd:union memberTypes="dms:Text">
          <xsd:simpleType>
            <xsd:restriction base="dms:Choice">
              <xsd:enumeration value="Completed"/>
              <xsd:enumeration value="Pending"/>
              <xsd:enumeration value="Processing"/>
              <xsd:enumeration value="For review"/>
              <xsd:enumeration value="For approval"/>
            </xsd:restriction>
          </xsd:simpleType>
        </xsd:union>
      </xsd:simpleType>
    </xsd:element>
    <xsd:element name="Due_x0020_Date" ma:index="23" nillable="true" ma:displayName="Due Date" ma:format="DateOnly" ma:internalName="Due_x0020_Date">
      <xsd:simpleType>
        <xsd:restriction base="dms:DateTime"/>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fef31c-8a19-437b-ac68-a32e636be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8e4e50e9-3256-4ca1-bfa1-e76575fb41a3" xsi:nil="true"/>
    <Due_x0020_Date xmlns="8e4e50e9-3256-4ca1-bfa1-e76575fb41a3" xsi:nil="true"/>
    <Status xmlns="8e4e50e9-3256-4ca1-bfa1-e76575fb41a3" xsi:nil="true"/>
    <Log_x0020_created_x0020_on xmlns="8e4e50e9-3256-4ca1-bfa1-e76575fb41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D455-897D-4842-A0D7-07CEA23BA9F1}">
  <ds:schemaRefs>
    <ds:schemaRef ds:uri="http://schemas.microsoft.com/sharepoint/v3/contenttype/forms"/>
  </ds:schemaRefs>
</ds:datastoreItem>
</file>

<file path=customXml/itemProps2.xml><?xml version="1.0" encoding="utf-8"?>
<ds:datastoreItem xmlns:ds="http://schemas.openxmlformats.org/officeDocument/2006/customXml" ds:itemID="{DD892550-5987-47AE-9992-3641EF29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e50e9-3256-4ca1-bfa1-e76575fb41a3"/>
    <ds:schemaRef ds:uri="70fef31c-8a19-437b-ac68-a32e636be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6F728-9A4B-4A9B-9454-A17D6BD70106}">
  <ds:schemaRefs>
    <ds:schemaRef ds:uri="http://schemas.microsoft.com/office/2006/metadata/properties"/>
    <ds:schemaRef ds:uri="http://schemas.microsoft.com/office/infopath/2007/PartnerControls"/>
    <ds:schemaRef ds:uri="8e4e50e9-3256-4ca1-bfa1-e76575fb41a3"/>
  </ds:schemaRefs>
</ds:datastoreItem>
</file>

<file path=customXml/itemProps4.xml><?xml version="1.0" encoding="utf-8"?>
<ds:datastoreItem xmlns:ds="http://schemas.openxmlformats.org/officeDocument/2006/customXml" ds:itemID="{E33ABDBD-9EAD-4F2D-B56B-F8C1F2D2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Draft resolution: Strengthening regional cooperation on transport connectivity for sustainable development in Asia and the Pacific</vt:lpstr>
    </vt:vector>
  </TitlesOfParts>
  <Company>United Nations</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Strengthening regional cooperation on transport connectivity for sustainable development in Asia and the Pacific</dc:title>
  <dc:subject/>
  <dc:creator>UNESCAP</dc:creator>
  <cp:keywords/>
  <cp:lastModifiedBy>Ichaya Methasate</cp:lastModifiedBy>
  <cp:revision>2</cp:revision>
  <cp:lastPrinted>2022-05-16T07:16:00Z</cp:lastPrinted>
  <dcterms:created xsi:type="dcterms:W3CDTF">2022-05-25T02:08:00Z</dcterms:created>
  <dcterms:modified xsi:type="dcterms:W3CDTF">2022-05-25T02:08:00Z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0x010100452DF21709C35D41B9B2603C534B5975</vt:lpwstr>
  </property>
  <property fmtid="{D5CDD505-2E9C-101B-9397-08002B2CF9AE}" pid="3" name="TranslatedWith">
    <vt:lpwstr>Mercury</vt:lpwstr>
  </property>
  <property fmtid="{D5CDD505-2E9C-101B-9397-08002B2CF9AE}" pid="4" name="GeneratedBy">
    <vt:lpwstr>dorian.guinot</vt:lpwstr>
  </property>
  <property fmtid="{D5CDD505-2E9C-101B-9397-08002B2CF9AE}" pid="5" name="GeneratedDate">
    <vt:lpwstr>05/09/2022 04:21:03</vt:lpwstr>
  </property>
  <property fmtid="{D5CDD505-2E9C-101B-9397-08002B2CF9AE}" pid="6" name="OriginalDocID">
    <vt:lpwstr>e709c6ff-dedc-4bf7-a2da-5594ef355ff8</vt:lpwstr>
  </property>
</Properties>
</file>