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9B" w:rsidRPr="00CB5003" w:rsidRDefault="007448F1" w:rsidP="00234F9B">
      <w:pPr>
        <w:pStyle w:val="Heading1"/>
        <w:rPr>
          <w:b w:val="0"/>
          <w:bCs w:val="0"/>
          <w:szCs w:val="24"/>
          <w:lang w:val="fr-CA"/>
        </w:rPr>
      </w:pPr>
      <w:bookmarkStart w:id="0" w:name="_GoBack"/>
      <w:bookmarkEnd w:id="0"/>
      <w:r>
        <w:rPr>
          <w:b w:val="0"/>
          <w:bCs w:val="0"/>
          <w:noProof/>
          <w:snapToGrid/>
          <w:szCs w:val="24"/>
          <w:lang w:val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243205</wp:posOffset>
            </wp:positionV>
            <wp:extent cx="1094740" cy="1114425"/>
            <wp:effectExtent l="0" t="0" r="0" b="0"/>
            <wp:wrapSquare wrapText="bothSides"/>
            <wp:docPr id="2" name="Picture 2" descr="UN Peace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eacebui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4A" w:rsidRPr="00CB5003" w:rsidRDefault="00B6584A" w:rsidP="00B6584A">
      <w:pPr>
        <w:pStyle w:val="Heading1"/>
        <w:rPr>
          <w:rFonts w:ascii="Times New Roman" w:eastAsia="Times New Roman" w:hAnsi="Times New Roman"/>
          <w:kern w:val="0"/>
          <w:sz w:val="24"/>
          <w:szCs w:val="24"/>
          <w:lang w:val="fr-CA"/>
        </w:rPr>
      </w:pPr>
      <w:r w:rsidRPr="00CB5003">
        <w:rPr>
          <w:rFonts w:ascii="Times New Roman" w:eastAsia="Times New Roman" w:hAnsi="Times New Roman"/>
          <w:kern w:val="0"/>
          <w:sz w:val="24"/>
          <w:szCs w:val="24"/>
          <w:lang w:val="fr-CA"/>
        </w:rPr>
        <w:t>FONDS DU SECRÉTAIRE GÉNÉRAL</w:t>
      </w:r>
      <w:r w:rsidRPr="00CB5003">
        <w:rPr>
          <w:rFonts w:ascii="Times New Roman" w:eastAsia="Times New Roman" w:hAnsi="Times New Roman"/>
          <w:kern w:val="0"/>
          <w:sz w:val="24"/>
          <w:szCs w:val="24"/>
          <w:lang w:val="fr-CA"/>
        </w:rPr>
        <w:br/>
        <w:t>POUR LA CONSOLIDATION DE LA PAIX</w:t>
      </w:r>
    </w:p>
    <w:p w:rsidR="00234F9B" w:rsidRPr="00CB5003" w:rsidRDefault="00B6584A" w:rsidP="00B6584A">
      <w:pPr>
        <w:pStyle w:val="Heading1"/>
        <w:rPr>
          <w:b w:val="0"/>
          <w:bCs w:val="0"/>
          <w:szCs w:val="24"/>
          <w:lang w:val="fr-CA"/>
        </w:rPr>
      </w:pPr>
      <w:r w:rsidRPr="00CB5003">
        <w:rPr>
          <w:rFonts w:ascii="Times New Roman" w:eastAsia="Times New Roman" w:hAnsi="Times New Roman"/>
          <w:kern w:val="0"/>
          <w:sz w:val="24"/>
          <w:szCs w:val="24"/>
          <w:lang w:val="fr-CA"/>
        </w:rPr>
        <w:t>FORMULAIRE DE DEMANDE DE TRANSFERT DE FONDS</w:t>
      </w:r>
    </w:p>
    <w:p w:rsidR="00234F9B" w:rsidRPr="00CB5003" w:rsidRDefault="00234F9B" w:rsidP="00B6584A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b/>
          <w:bCs/>
          <w:szCs w:val="24"/>
          <w:lang w:val="fr-CA"/>
        </w:rPr>
      </w:pPr>
    </w:p>
    <w:p w:rsidR="00FC32D8" w:rsidRPr="00CB5003" w:rsidRDefault="00B6584A" w:rsidP="00FC32D8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b/>
          <w:spacing w:val="-3"/>
          <w:szCs w:val="24"/>
          <w:lang w:val="fr-CA"/>
        </w:rPr>
      </w:pPr>
      <w:r w:rsidRPr="00CB5003">
        <w:rPr>
          <w:b/>
          <w:bCs/>
          <w:szCs w:val="24"/>
          <w:lang w:val="fr-CA"/>
        </w:rPr>
        <w:t xml:space="preserve">Formulaire de demande de transfert de fonds du </w:t>
      </w:r>
      <w:r w:rsidR="00234F9B" w:rsidRPr="00CB5003">
        <w:rPr>
          <w:b/>
          <w:bCs/>
          <w:szCs w:val="24"/>
          <w:lang w:val="fr-CA"/>
        </w:rPr>
        <w:t>PBF</w:t>
      </w:r>
      <w:r w:rsidRPr="00CB5003">
        <w:rPr>
          <w:b/>
          <w:bCs/>
          <w:szCs w:val="24"/>
          <w:lang w:val="fr-CA"/>
        </w:rPr>
        <w:br/>
        <w:t>auprès du Bureau des fonds d’affectation spéciale pluripartenaire</w:t>
      </w:r>
      <w:r w:rsidR="005A6911" w:rsidRPr="00CB5003">
        <w:rPr>
          <w:b/>
          <w:bCs/>
          <w:szCs w:val="24"/>
          <w:lang w:val="fr-CA"/>
        </w:rPr>
        <w:t xml:space="preserve"> </w:t>
      </w:r>
      <w:r w:rsidRPr="00CB5003">
        <w:rPr>
          <w:b/>
          <w:bCs/>
          <w:szCs w:val="24"/>
          <w:lang w:val="fr-CA"/>
        </w:rPr>
        <w:t>(</w:t>
      </w:r>
      <w:r w:rsidR="005A6911" w:rsidRPr="00CB5003">
        <w:rPr>
          <w:b/>
          <w:bCs/>
          <w:szCs w:val="24"/>
          <w:lang w:val="fr-CA"/>
        </w:rPr>
        <w:t>MPTF</w:t>
      </w:r>
      <w:r w:rsidRPr="00CB5003">
        <w:rPr>
          <w:b/>
          <w:bCs/>
          <w:szCs w:val="24"/>
          <w:lang w:val="fr-CA"/>
        </w:rPr>
        <w:t>-O)</w:t>
      </w:r>
    </w:p>
    <w:p w:rsidR="00A1035E" w:rsidRPr="00CB5003" w:rsidRDefault="00A1035E" w:rsidP="00FC32D8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szCs w:val="24"/>
          <w:lang w:val="fr-CA"/>
        </w:rPr>
      </w:pPr>
    </w:p>
    <w:p w:rsidR="00B6584A" w:rsidRPr="007448F1" w:rsidRDefault="00C07CE1" w:rsidP="00234F9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sz w:val="22"/>
          <w:szCs w:val="22"/>
          <w:lang w:val="fr-CA"/>
        </w:rPr>
      </w:pPr>
      <w:r w:rsidRPr="007448F1">
        <w:rPr>
          <w:b/>
          <w:bCs/>
          <w:sz w:val="22"/>
          <w:szCs w:val="22"/>
          <w:lang w:val="fr-CA"/>
        </w:rPr>
        <w:t>NOTE:</w:t>
      </w:r>
      <w:r w:rsidRPr="007448F1">
        <w:rPr>
          <w:sz w:val="22"/>
          <w:szCs w:val="22"/>
          <w:lang w:val="fr-CA"/>
        </w:rPr>
        <w:t xml:space="preserve"> </w:t>
      </w:r>
      <w:r w:rsidR="00B6584A" w:rsidRPr="007448F1">
        <w:rPr>
          <w:sz w:val="22"/>
          <w:szCs w:val="22"/>
          <w:lang w:val="fr-CA"/>
        </w:rPr>
        <w:t xml:space="preserve">Pour une demande de transfert de </w:t>
      </w:r>
      <w:r w:rsidR="00266053" w:rsidRPr="007448F1">
        <w:rPr>
          <w:sz w:val="22"/>
          <w:szCs w:val="22"/>
          <w:lang w:val="fr-CA"/>
        </w:rPr>
        <w:t xml:space="preserve">première </w:t>
      </w:r>
      <w:r w:rsidR="00B6584A" w:rsidRPr="007448F1">
        <w:rPr>
          <w:sz w:val="22"/>
          <w:szCs w:val="22"/>
          <w:lang w:val="fr-CA"/>
        </w:rPr>
        <w:t>tranche de projet, ce formulaire ne sera rempli que par PBSO et adressé au MPTF-O, une fois le projet approuvé. Pour les tranches successives, ce formulaire devra d’abord être rempli par l’</w:t>
      </w:r>
      <w:r w:rsidR="00225D9A" w:rsidRPr="007448F1">
        <w:rPr>
          <w:sz w:val="22"/>
          <w:szCs w:val="22"/>
          <w:lang w:val="fr-CA"/>
        </w:rPr>
        <w:t>a</w:t>
      </w:r>
      <w:r w:rsidR="00B6584A" w:rsidRPr="007448F1">
        <w:rPr>
          <w:sz w:val="22"/>
          <w:szCs w:val="22"/>
          <w:lang w:val="fr-CA"/>
        </w:rPr>
        <w:t xml:space="preserve">gence </w:t>
      </w:r>
      <w:r w:rsidR="00225D9A" w:rsidRPr="007448F1">
        <w:rPr>
          <w:sz w:val="22"/>
          <w:szCs w:val="22"/>
          <w:lang w:val="fr-CA"/>
        </w:rPr>
        <w:t xml:space="preserve">en charge du projet au nom de l’ensemble des agences bénéficiaires des fonds et envoyé à PBSO, en copiant le Secrétariat du PBF sur place le cas échéant, et le Bureau du Coordonnateur résident. Il </w:t>
      </w:r>
      <w:r w:rsidR="00262D17" w:rsidRPr="007448F1">
        <w:rPr>
          <w:sz w:val="22"/>
          <w:szCs w:val="22"/>
          <w:lang w:val="fr-CA"/>
        </w:rPr>
        <w:t>sera</w:t>
      </w:r>
      <w:r w:rsidR="00225D9A" w:rsidRPr="007448F1">
        <w:rPr>
          <w:sz w:val="22"/>
          <w:szCs w:val="22"/>
          <w:lang w:val="fr-CA"/>
        </w:rPr>
        <w:t xml:space="preserve"> ensuite finalisé par PBSO et transmis au MPTF-O.</w:t>
      </w:r>
    </w:p>
    <w:p w:rsidR="00234F9B" w:rsidRPr="00CB5003" w:rsidRDefault="00234F9B" w:rsidP="001B373C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szCs w:val="24"/>
          <w:lang w:val="fr-C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931"/>
        <w:gridCol w:w="2570"/>
        <w:gridCol w:w="2569"/>
        <w:gridCol w:w="2660"/>
      </w:tblGrid>
      <w:tr w:rsidR="001B373C" w:rsidRPr="00CB5003" w:rsidTr="00C462C3">
        <w:trPr>
          <w:trHeight w:val="422"/>
        </w:trPr>
        <w:tc>
          <w:tcPr>
            <w:tcW w:w="10368" w:type="dxa"/>
            <w:gridSpan w:val="5"/>
          </w:tcPr>
          <w:p w:rsidR="001B373C" w:rsidRPr="00CB5003" w:rsidRDefault="00B6584A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Pays </w:t>
            </w:r>
            <w:r w:rsidR="001B373C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</w:p>
        </w:tc>
      </w:tr>
      <w:tr w:rsidR="00423FE5" w:rsidRPr="00430ABB" w:rsidTr="00C462C3">
        <w:trPr>
          <w:trHeight w:val="422"/>
        </w:trPr>
        <w:tc>
          <w:tcPr>
            <w:tcW w:w="10368" w:type="dxa"/>
            <w:gridSpan w:val="5"/>
          </w:tcPr>
          <w:p w:rsidR="00423FE5" w:rsidRPr="00CB5003" w:rsidRDefault="00423FE5" w:rsidP="00423FE5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Tit</w:t>
            </w:r>
            <w:r w:rsidR="00B6584A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</w:t>
            </w: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</w:t>
            </w:r>
            <w:r w:rsidR="00B6584A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du projet :</w:t>
            </w:r>
          </w:p>
          <w:p w:rsidR="00423FE5" w:rsidRPr="00CB5003" w:rsidRDefault="00225D9A" w:rsidP="00A1035E">
            <w:pPr>
              <w:rPr>
                <w:b/>
                <w:bCs/>
                <w:szCs w:val="24"/>
                <w:lang w:val="fr-CA"/>
              </w:rPr>
            </w:pPr>
            <w:r w:rsidRPr="00CB5003">
              <w:rPr>
                <w:b/>
                <w:szCs w:val="24"/>
                <w:lang w:val="fr-CA"/>
              </w:rPr>
              <w:t>Numéro de projet sur le portail</w:t>
            </w:r>
            <w:r w:rsidR="00262D17" w:rsidRPr="00CB5003">
              <w:rPr>
                <w:b/>
                <w:szCs w:val="24"/>
                <w:lang w:val="fr-CA"/>
              </w:rPr>
              <w:t xml:space="preserve"> Gateway</w:t>
            </w:r>
            <w:r w:rsidRPr="00CB5003">
              <w:rPr>
                <w:b/>
                <w:szCs w:val="24"/>
                <w:lang w:val="fr-CA"/>
              </w:rPr>
              <w:t xml:space="preserve"> du MPTF-O</w:t>
            </w:r>
            <w:r w:rsidR="00BD792F" w:rsidRPr="00CB5003">
              <w:rPr>
                <w:b/>
                <w:szCs w:val="24"/>
                <w:lang w:val="fr-CA"/>
              </w:rPr>
              <w:t xml:space="preserve"> (</w:t>
            </w:r>
            <w:r w:rsidRPr="00CB5003">
              <w:rPr>
                <w:b/>
                <w:szCs w:val="24"/>
                <w:lang w:val="fr-CA"/>
              </w:rPr>
              <w:t>pour les projets en cours</w:t>
            </w:r>
            <w:r w:rsidR="00BD792F" w:rsidRPr="00CB5003">
              <w:rPr>
                <w:b/>
                <w:szCs w:val="24"/>
                <w:lang w:val="fr-CA"/>
              </w:rPr>
              <w:t>)</w:t>
            </w:r>
            <w:r w:rsidRPr="00CB5003">
              <w:rPr>
                <w:b/>
                <w:szCs w:val="24"/>
                <w:lang w:val="fr-CA"/>
              </w:rPr>
              <w:t> </w:t>
            </w:r>
            <w:r w:rsidR="00423FE5" w:rsidRPr="00CB5003">
              <w:rPr>
                <w:b/>
                <w:szCs w:val="24"/>
                <w:lang w:val="fr-CA"/>
              </w:rPr>
              <w:t>:</w:t>
            </w:r>
          </w:p>
        </w:tc>
      </w:tr>
      <w:tr w:rsidR="00F152A8" w:rsidRPr="00430ABB" w:rsidTr="00C462C3">
        <w:trPr>
          <w:trHeight w:val="422"/>
        </w:trPr>
        <w:tc>
          <w:tcPr>
            <w:tcW w:w="1638" w:type="dxa"/>
          </w:tcPr>
          <w:p w:rsidR="00423FE5" w:rsidRPr="00CB5003" w:rsidRDefault="00225D9A" w:rsidP="00B05F7F">
            <w:pPr>
              <w:tabs>
                <w:tab w:val="left" w:pos="0"/>
              </w:tabs>
              <w:suppressAutoHyphens/>
              <w:jc w:val="both"/>
              <w:rPr>
                <w:b/>
                <w:bCs/>
                <w:szCs w:val="24"/>
                <w:lang w:val="fr-CA"/>
              </w:rPr>
            </w:pPr>
            <w:r w:rsidRPr="00CB5003">
              <w:rPr>
                <w:b/>
                <w:bCs/>
                <w:szCs w:val="24"/>
                <w:lang w:val="fr-CA"/>
              </w:rPr>
              <w:t>Modalité du projet PBF </w:t>
            </w:r>
            <w:r w:rsidR="00423FE5" w:rsidRPr="00CB5003">
              <w:rPr>
                <w:b/>
                <w:bCs/>
                <w:szCs w:val="24"/>
                <w:lang w:val="fr-CA"/>
              </w:rPr>
              <w:t>:</w:t>
            </w:r>
          </w:p>
          <w:p w:rsidR="00423FE5" w:rsidRPr="00CB5003" w:rsidRDefault="00423FE5" w:rsidP="00423FE5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  <w:r w:rsidRPr="00CB5003">
              <w:rPr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szCs w:val="24"/>
                <w:lang w:val="fr-CA"/>
              </w:rPr>
              <w:instrText xml:space="preserve"> FORMCHECKBOX </w:instrText>
            </w:r>
            <w:r w:rsidR="00383335">
              <w:rPr>
                <w:szCs w:val="24"/>
                <w:lang w:val="fr-CA"/>
              </w:rPr>
            </w:r>
            <w:r w:rsidR="00383335">
              <w:rPr>
                <w:szCs w:val="24"/>
                <w:lang w:val="fr-CA"/>
              </w:rPr>
              <w:fldChar w:fldCharType="separate"/>
            </w:r>
            <w:r w:rsidRPr="00CB5003">
              <w:rPr>
                <w:szCs w:val="24"/>
                <w:lang w:val="fr-CA"/>
              </w:rPr>
              <w:fldChar w:fldCharType="end"/>
            </w:r>
            <w:r w:rsidRPr="00CB5003">
              <w:rPr>
                <w:szCs w:val="24"/>
                <w:lang w:val="fr-CA"/>
              </w:rPr>
              <w:tab/>
            </w:r>
            <w:r w:rsidRPr="00CB5003">
              <w:rPr>
                <w:szCs w:val="24"/>
                <w:lang w:val="fr-CA"/>
              </w:rPr>
              <w:tab/>
            </w:r>
            <w:r w:rsidRPr="00CB5003">
              <w:rPr>
                <w:spacing w:val="-3"/>
                <w:szCs w:val="24"/>
                <w:lang w:val="fr-CA"/>
              </w:rPr>
              <w:t xml:space="preserve">IRF </w:t>
            </w:r>
          </w:p>
          <w:p w:rsidR="00F152A8" w:rsidRPr="00CB5003" w:rsidRDefault="00423FE5" w:rsidP="00A1035E">
            <w:pPr>
              <w:tabs>
                <w:tab w:val="left" w:pos="0"/>
              </w:tabs>
              <w:suppressAutoHyphens/>
              <w:jc w:val="both"/>
              <w:rPr>
                <w:szCs w:val="24"/>
                <w:lang w:val="fr-CA"/>
              </w:rPr>
            </w:pPr>
            <w:r w:rsidRPr="00CB5003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szCs w:val="24"/>
                <w:lang w:val="fr-CA"/>
              </w:rPr>
              <w:instrText xml:space="preserve"> FORMCHECKBOX </w:instrText>
            </w:r>
            <w:r w:rsidR="00383335">
              <w:rPr>
                <w:szCs w:val="24"/>
                <w:lang w:val="fr-CA"/>
              </w:rPr>
            </w:r>
            <w:r w:rsidR="00383335">
              <w:rPr>
                <w:szCs w:val="24"/>
                <w:lang w:val="fr-CA"/>
              </w:rPr>
              <w:fldChar w:fldCharType="separate"/>
            </w:r>
            <w:r w:rsidRPr="00CB5003">
              <w:rPr>
                <w:szCs w:val="24"/>
                <w:lang w:val="fr-CA"/>
              </w:rPr>
              <w:fldChar w:fldCharType="end"/>
            </w:r>
            <w:r w:rsidRPr="00CB5003">
              <w:rPr>
                <w:szCs w:val="24"/>
                <w:lang w:val="fr-CA"/>
              </w:rPr>
              <w:tab/>
            </w:r>
            <w:r w:rsidRPr="00CB5003">
              <w:rPr>
                <w:szCs w:val="24"/>
                <w:lang w:val="fr-CA"/>
              </w:rPr>
              <w:tab/>
            </w:r>
            <w:r w:rsidR="002A7392" w:rsidRPr="00CB5003">
              <w:rPr>
                <w:szCs w:val="24"/>
                <w:lang w:val="fr-CA"/>
              </w:rPr>
              <w:t xml:space="preserve">PRF </w:t>
            </w:r>
          </w:p>
        </w:tc>
        <w:tc>
          <w:tcPr>
            <w:tcW w:w="8730" w:type="dxa"/>
            <w:gridSpan w:val="4"/>
          </w:tcPr>
          <w:p w:rsidR="001B373C" w:rsidRPr="00CB5003" w:rsidRDefault="00225D9A" w:rsidP="00B05F7F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Indiquer si les fonds doivent être déboursés dans un fonds </w:t>
            </w:r>
            <w:r w:rsidR="00545839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d’affectation spéciale</w:t>
            </w: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national ou régional </w:t>
            </w:r>
            <w:r w:rsidR="00D276BC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</w:p>
          <w:p w:rsidR="00423FE5" w:rsidRPr="00CB5003" w:rsidRDefault="00423FE5" w:rsidP="00423FE5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  <w:r w:rsidRPr="00CB5003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szCs w:val="24"/>
                <w:lang w:val="fr-CA"/>
              </w:rPr>
              <w:instrText xml:space="preserve"> FORMCHECKBOX </w:instrText>
            </w:r>
            <w:r w:rsidR="00383335">
              <w:rPr>
                <w:szCs w:val="24"/>
                <w:lang w:val="fr-CA"/>
              </w:rPr>
            </w:r>
            <w:r w:rsidR="00383335">
              <w:rPr>
                <w:szCs w:val="24"/>
                <w:lang w:val="fr-CA"/>
              </w:rPr>
              <w:fldChar w:fldCharType="separate"/>
            </w:r>
            <w:r w:rsidRPr="00CB5003">
              <w:rPr>
                <w:szCs w:val="24"/>
                <w:lang w:val="fr-CA"/>
              </w:rPr>
              <w:fldChar w:fldCharType="end"/>
            </w:r>
            <w:r w:rsidRPr="00CB5003">
              <w:rPr>
                <w:szCs w:val="24"/>
                <w:lang w:val="fr-CA"/>
              </w:rPr>
              <w:tab/>
            </w:r>
            <w:r w:rsidRPr="00CB5003">
              <w:rPr>
                <w:szCs w:val="24"/>
                <w:lang w:val="fr-CA"/>
              </w:rPr>
              <w:tab/>
            </w:r>
            <w:r w:rsidR="00545839" w:rsidRPr="00CB5003">
              <w:rPr>
                <w:spacing w:val="-3"/>
                <w:szCs w:val="24"/>
                <w:lang w:val="fr-CA"/>
              </w:rPr>
              <w:t>Fonds d’affectation spéciale national</w:t>
            </w:r>
          </w:p>
          <w:p w:rsidR="00A1035E" w:rsidRPr="00CB5003" w:rsidRDefault="00423FE5" w:rsidP="00B05F7F">
            <w:pPr>
              <w:tabs>
                <w:tab w:val="left" w:pos="0"/>
              </w:tabs>
              <w:suppressAutoHyphens/>
              <w:jc w:val="both"/>
              <w:rPr>
                <w:b/>
                <w:szCs w:val="24"/>
                <w:lang w:val="fr-CA"/>
              </w:rPr>
            </w:pPr>
            <w:r w:rsidRPr="00CB5003">
              <w:rPr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szCs w:val="24"/>
                <w:lang w:val="fr-CA"/>
              </w:rPr>
              <w:instrText xml:space="preserve"> FORMCHECKBOX </w:instrText>
            </w:r>
            <w:r w:rsidR="00383335">
              <w:rPr>
                <w:szCs w:val="24"/>
                <w:lang w:val="fr-CA"/>
              </w:rPr>
            </w:r>
            <w:r w:rsidR="00383335">
              <w:rPr>
                <w:szCs w:val="24"/>
                <w:lang w:val="fr-CA"/>
              </w:rPr>
              <w:fldChar w:fldCharType="separate"/>
            </w:r>
            <w:r w:rsidRPr="00CB5003">
              <w:rPr>
                <w:szCs w:val="24"/>
                <w:lang w:val="fr-CA"/>
              </w:rPr>
              <w:fldChar w:fldCharType="end"/>
            </w:r>
            <w:r w:rsidRPr="00CB5003">
              <w:rPr>
                <w:szCs w:val="24"/>
                <w:lang w:val="fr-CA"/>
              </w:rPr>
              <w:tab/>
            </w:r>
            <w:r w:rsidRPr="00CB5003">
              <w:rPr>
                <w:szCs w:val="24"/>
                <w:lang w:val="fr-CA"/>
              </w:rPr>
              <w:tab/>
            </w:r>
            <w:r w:rsidR="00545839" w:rsidRPr="00CB5003">
              <w:rPr>
                <w:spacing w:val="-3"/>
                <w:szCs w:val="24"/>
                <w:lang w:val="fr-CA"/>
              </w:rPr>
              <w:t>Fonds d’affectation spéciale régional</w:t>
            </w:r>
          </w:p>
          <w:p w:rsidR="00A1035E" w:rsidRPr="00CB5003" w:rsidRDefault="00225D9A" w:rsidP="00A1035E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Nom du fonds </w:t>
            </w:r>
            <w:r w:rsidR="00545839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d’affectation spéciale</w:t>
            </w:r>
            <w:r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 :</w:t>
            </w:r>
            <w:r w:rsidR="00A1035E" w:rsidRPr="00CB5003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106F50" w:rsidRPr="00430ABB" w:rsidTr="00C462C3">
        <w:trPr>
          <w:trHeight w:val="368"/>
        </w:trPr>
        <w:tc>
          <w:tcPr>
            <w:tcW w:w="10368" w:type="dxa"/>
            <w:gridSpan w:val="5"/>
          </w:tcPr>
          <w:p w:rsidR="00106F50" w:rsidRPr="00CB5003" w:rsidRDefault="00225D9A" w:rsidP="00F152A8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D</w:t>
            </w:r>
            <w:r w:rsidR="00106F50" w:rsidRPr="00CB5003">
              <w:rPr>
                <w:b/>
                <w:bCs/>
                <w:iCs/>
                <w:szCs w:val="24"/>
                <w:lang w:val="fr-CA"/>
              </w:rPr>
              <w:t>ate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de démarrage du projet</w:t>
            </w:r>
            <w:r w:rsidR="00106F50"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1B373C" w:rsidRPr="00CB5003">
              <w:rPr>
                <w:b/>
                <w:bCs/>
                <w:iCs/>
                <w:szCs w:val="24"/>
                <w:lang w:val="fr-CA"/>
              </w:rPr>
              <w:t>(</w:t>
            </w:r>
            <w:r w:rsidRPr="00CB5003">
              <w:rPr>
                <w:b/>
                <w:bCs/>
                <w:iCs/>
                <w:szCs w:val="24"/>
                <w:lang w:val="fr-CA"/>
              </w:rPr>
              <w:t>date de transfert de la première tra</w:t>
            </w:r>
            <w:r w:rsidR="001B373C" w:rsidRPr="00CB5003">
              <w:rPr>
                <w:b/>
                <w:bCs/>
                <w:iCs/>
                <w:szCs w:val="24"/>
                <w:lang w:val="fr-CA"/>
              </w:rPr>
              <w:t>nche)</w:t>
            </w:r>
            <w:r w:rsidRPr="00CB5003">
              <w:rPr>
                <w:b/>
                <w:bCs/>
                <w:iCs/>
                <w:szCs w:val="24"/>
                <w:lang w:val="fr-CA"/>
              </w:rPr>
              <w:t> </w:t>
            </w:r>
            <w:r w:rsidR="00106F50" w:rsidRPr="00CB5003">
              <w:rPr>
                <w:b/>
                <w:bCs/>
                <w:iCs/>
                <w:szCs w:val="24"/>
                <w:lang w:val="fr-CA"/>
              </w:rPr>
              <w:t>:</w:t>
            </w:r>
          </w:p>
          <w:p w:rsidR="00225D9A" w:rsidRPr="00CB5003" w:rsidRDefault="00225D9A" w:rsidP="00F152A8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Durée en mois du projet d’origine :</w:t>
            </w:r>
          </w:p>
          <w:p w:rsidR="00C462C3" w:rsidRPr="00CB5003" w:rsidRDefault="00225D9A" w:rsidP="007448F1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Le cas échéant, durée en mois du projet</w:t>
            </w:r>
            <w:r w:rsidR="00262D17" w:rsidRPr="00CB5003">
              <w:rPr>
                <w:b/>
                <w:bCs/>
                <w:iCs/>
                <w:szCs w:val="24"/>
                <w:lang w:val="fr-CA"/>
              </w:rPr>
              <w:t xml:space="preserve"> modifié </w:t>
            </w:r>
            <w:r w:rsidRPr="00CB5003">
              <w:rPr>
                <w:b/>
                <w:bCs/>
                <w:iCs/>
                <w:szCs w:val="24"/>
                <w:lang w:val="fr-CA"/>
              </w:rPr>
              <w:t>:</w:t>
            </w:r>
          </w:p>
        </w:tc>
      </w:tr>
      <w:tr w:rsidR="00C462C3" w:rsidRPr="00430ABB" w:rsidTr="00C462C3">
        <w:trPr>
          <w:trHeight w:val="1448"/>
        </w:trPr>
        <w:tc>
          <w:tcPr>
            <w:tcW w:w="5139" w:type="dxa"/>
            <w:gridSpan w:val="3"/>
          </w:tcPr>
          <w:p w:rsidR="00C462C3" w:rsidRPr="00CB5003" w:rsidRDefault="002D285F" w:rsidP="002D285F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Budget INITIAL approuvé du projet PBF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 xml:space="preserve">* </w:t>
            </w:r>
            <w:r w:rsidR="007E210E" w:rsidRPr="00CB5003">
              <w:rPr>
                <w:b/>
                <w:bCs/>
                <w:iCs/>
                <w:szCs w:val="24"/>
                <w:lang w:val="fr-CA"/>
              </w:rPr>
              <w:t>avant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cette demande</w:t>
            </w:r>
            <w:r w:rsidR="00437E48"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>(</w:t>
            </w:r>
            <w:r w:rsidRPr="00CB5003">
              <w:rPr>
                <w:b/>
                <w:bCs/>
                <w:iCs/>
                <w:szCs w:val="24"/>
                <w:lang w:val="fr-CA"/>
              </w:rPr>
              <w:t>par l’organisation bénéficiaire)</w:t>
            </w:r>
          </w:p>
          <w:p w:rsidR="00C462C3" w:rsidRPr="00CB5003" w:rsidRDefault="00C462C3" w:rsidP="00C462C3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45170E" w:rsidRPr="00CB5003" w:rsidRDefault="0045170E" w:rsidP="00C462C3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C462C3" w:rsidRPr="00CB5003" w:rsidRDefault="00C462C3" w:rsidP="00C462C3">
            <w:pPr>
              <w:rPr>
                <w:iCs/>
                <w:snapToGrid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XXXX</w:t>
            </w:r>
            <w:r w:rsidR="007E210E" w:rsidRPr="00CB5003">
              <w:rPr>
                <w:b/>
                <w:bCs/>
                <w:szCs w:val="24"/>
                <w:lang w:val="fr-CA"/>
              </w:rPr>
              <w:t> </w:t>
            </w:r>
            <w:r w:rsidRPr="00CB5003">
              <w:rPr>
                <w:iCs/>
                <w:szCs w:val="24"/>
                <w:lang w:val="fr-CA"/>
              </w:rPr>
              <w:t>: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Pr="00CB5003">
              <w:rPr>
                <w:iCs/>
                <w:szCs w:val="24"/>
                <w:lang w:val="fr-CA"/>
              </w:rPr>
              <w:t>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  <w:p w:rsidR="00C462C3" w:rsidRPr="00CB5003" w:rsidRDefault="00C462C3" w:rsidP="007448F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i/>
                <w:iCs/>
                <w:sz w:val="20"/>
                <w:szCs w:val="20"/>
                <w:lang w:val="fr-CA"/>
              </w:rPr>
              <w:t>*</w:t>
            </w:r>
            <w:r w:rsidR="002D285F" w:rsidRPr="00CB5003">
              <w:rPr>
                <w:i/>
                <w:iCs/>
                <w:sz w:val="20"/>
                <w:szCs w:val="20"/>
                <w:lang w:val="fr-CA"/>
              </w:rPr>
              <w:t>Le budget total approuvé et le versement de la deuxième ou de toute tranche supplémentaire sont soumis à la condition d’être approuvés par PBSO et sujets à la disponibilité des fonds sur le compte du PBF</w:t>
            </w:r>
            <w:r w:rsidRPr="00CB5003">
              <w:rPr>
                <w:i/>
                <w:iCs/>
                <w:sz w:val="20"/>
                <w:szCs w:val="20"/>
                <w:lang w:val="fr-CA"/>
              </w:rPr>
              <w:t>.</w:t>
            </w:r>
          </w:p>
        </w:tc>
        <w:tc>
          <w:tcPr>
            <w:tcW w:w="5229" w:type="dxa"/>
            <w:gridSpan w:val="2"/>
          </w:tcPr>
          <w:p w:rsidR="002D285F" w:rsidRPr="00CB5003" w:rsidRDefault="008313E8" w:rsidP="00437E48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 xml:space="preserve">Budget MODIFIÉ 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 xml:space="preserve">SI le </w:t>
            </w:r>
            <w:r w:rsidR="00262D17" w:rsidRPr="00CB5003">
              <w:rPr>
                <w:b/>
                <w:bCs/>
                <w:iCs/>
                <w:szCs w:val="24"/>
                <w:lang w:val="fr-CA"/>
              </w:rPr>
              <w:t>budget du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projet PBF initial 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a été modifié* (par l’organisation bénéficiaire)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conformément au document de projet approuvé</w:t>
            </w:r>
          </w:p>
          <w:p w:rsidR="002D285F" w:rsidRPr="00CB5003" w:rsidRDefault="002D285F" w:rsidP="00437E48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C462C3" w:rsidRPr="00CB5003" w:rsidRDefault="00C462C3" w:rsidP="00C462C3">
            <w:pPr>
              <w:rPr>
                <w:iCs/>
                <w:snapToGrid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XXXX</w:t>
            </w:r>
            <w:r w:rsidR="007E210E" w:rsidRPr="00CB5003">
              <w:rPr>
                <w:b/>
                <w:bCs/>
                <w:szCs w:val="24"/>
                <w:lang w:val="fr-CA"/>
              </w:rPr>
              <w:t> </w:t>
            </w:r>
            <w:r w:rsidRPr="00CB5003">
              <w:rPr>
                <w:iCs/>
                <w:szCs w:val="24"/>
                <w:lang w:val="fr-CA"/>
              </w:rPr>
              <w:t>: 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XXXX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: $ XXXXXX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  <w:r w:rsidR="007E210E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: </w:t>
            </w:r>
          </w:p>
          <w:p w:rsidR="00C462C3" w:rsidRPr="00CB5003" w:rsidRDefault="00C462C3" w:rsidP="00C462C3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i/>
                <w:iCs/>
                <w:sz w:val="20"/>
                <w:szCs w:val="20"/>
                <w:lang w:val="fr-CA"/>
              </w:rPr>
              <w:t>*</w:t>
            </w:r>
            <w:r w:rsidR="002D285F" w:rsidRPr="00CB5003">
              <w:rPr>
                <w:i/>
                <w:iCs/>
                <w:sz w:val="20"/>
                <w:szCs w:val="20"/>
                <w:lang w:val="fr-CA"/>
              </w:rPr>
              <w:t>Le budget total approuvé et le versement de la deuxième ou de toute tranche supplémentaire sont soumis à la condition d’être approuvés par PBSO et sujets à la disponibilité des fonds sur le compte du PBF</w:t>
            </w:r>
            <w:r w:rsidRPr="00CB5003">
              <w:rPr>
                <w:i/>
                <w:iCs/>
                <w:sz w:val="20"/>
                <w:szCs w:val="20"/>
                <w:lang w:val="fr-CA"/>
              </w:rPr>
              <w:t>.</w:t>
            </w:r>
          </w:p>
        </w:tc>
      </w:tr>
      <w:tr w:rsidR="00C462C3" w:rsidRPr="00430ABB" w:rsidTr="00C462C3">
        <w:trPr>
          <w:trHeight w:val="314"/>
        </w:trPr>
        <w:tc>
          <w:tcPr>
            <w:tcW w:w="10368" w:type="dxa"/>
            <w:gridSpan w:val="5"/>
          </w:tcPr>
          <w:p w:rsidR="00C462C3" w:rsidRPr="00CB5003" w:rsidRDefault="00262D17" w:rsidP="00F152A8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Tranches budgétaires</w:t>
            </w:r>
            <w:r w:rsidR="008313E8" w:rsidRPr="00CB5003">
              <w:rPr>
                <w:b/>
                <w:bCs/>
                <w:iCs/>
                <w:szCs w:val="24"/>
                <w:lang w:val="fr-CA"/>
              </w:rPr>
              <w:t xml:space="preserve"> du projet par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7448F1">
              <w:rPr>
                <w:b/>
                <w:bCs/>
                <w:iCs/>
                <w:szCs w:val="24"/>
                <w:lang w:val="fr-CA"/>
              </w:rPr>
              <w:t>l’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organisation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bénéficiaire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 xml:space="preserve"> (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toute modification approuvée doit être indiquée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>)</w:t>
            </w:r>
            <w:r w:rsidR="002D285F" w:rsidRPr="00CB5003">
              <w:rPr>
                <w:b/>
                <w:bCs/>
                <w:iCs/>
                <w:szCs w:val="24"/>
                <w:lang w:val="fr-CA"/>
              </w:rPr>
              <w:t> </w:t>
            </w:r>
            <w:r w:rsidR="00C462C3" w:rsidRPr="00CB5003">
              <w:rPr>
                <w:b/>
                <w:bCs/>
                <w:iCs/>
                <w:szCs w:val="24"/>
                <w:lang w:val="fr-CA"/>
              </w:rPr>
              <w:t>:</w:t>
            </w:r>
          </w:p>
        </w:tc>
      </w:tr>
      <w:tr w:rsidR="001B373C" w:rsidRPr="00CB5003" w:rsidTr="00C462C3">
        <w:trPr>
          <w:trHeight w:val="1448"/>
        </w:trPr>
        <w:tc>
          <w:tcPr>
            <w:tcW w:w="2569" w:type="dxa"/>
            <w:gridSpan w:val="2"/>
          </w:tcPr>
          <w:p w:rsidR="00B05F7F" w:rsidRPr="00CB5003" w:rsidRDefault="001B373C" w:rsidP="00B05F7F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1</w:t>
            </w:r>
            <w:r w:rsidR="002D285F" w:rsidRPr="00CB5003">
              <w:rPr>
                <w:b/>
                <w:bCs/>
                <w:iCs/>
                <w:szCs w:val="24"/>
                <w:vertAlign w:val="superscript"/>
                <w:lang w:val="fr-CA"/>
              </w:rPr>
              <w:t>ère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tranche</w:t>
            </w:r>
            <w:r w:rsidR="00B05F7F" w:rsidRPr="00CB5003">
              <w:rPr>
                <w:b/>
                <w:bCs/>
                <w:iCs/>
                <w:szCs w:val="24"/>
                <w:lang w:val="fr-CA"/>
              </w:rPr>
              <w:t>:</w:t>
            </w:r>
          </w:p>
          <w:p w:rsidR="00B05F7F" w:rsidRPr="00CB5003" w:rsidRDefault="00B05F7F" w:rsidP="00B05F7F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1B373C" w:rsidRPr="00CB5003" w:rsidRDefault="001B373C" w:rsidP="00B05F7F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BD792F" w:rsidRPr="00CB5003" w:rsidRDefault="002D285F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Montant t</w:t>
            </w:r>
            <w:r w:rsidR="00BD792F" w:rsidRPr="00CB5003">
              <w:rPr>
                <w:iCs/>
                <w:szCs w:val="24"/>
                <w:lang w:val="fr-CA"/>
              </w:rPr>
              <w:t>otal</w:t>
            </w:r>
            <w:r w:rsidRPr="00CB5003">
              <w:rPr>
                <w:iCs/>
                <w:szCs w:val="24"/>
                <w:lang w:val="fr-CA"/>
              </w:rPr>
              <w:t> </w:t>
            </w:r>
            <w:r w:rsidR="00BD792F" w:rsidRPr="00CB5003">
              <w:rPr>
                <w:iCs/>
                <w:szCs w:val="24"/>
                <w:lang w:val="fr-CA"/>
              </w:rPr>
              <w:t xml:space="preserve">: </w:t>
            </w:r>
          </w:p>
        </w:tc>
        <w:tc>
          <w:tcPr>
            <w:tcW w:w="2570" w:type="dxa"/>
          </w:tcPr>
          <w:p w:rsidR="001B373C" w:rsidRPr="00CB5003" w:rsidRDefault="001B373C" w:rsidP="001B373C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2</w:t>
            </w:r>
            <w:r w:rsidR="002D285F" w:rsidRPr="00CB5003">
              <w:rPr>
                <w:b/>
                <w:bCs/>
                <w:iCs/>
                <w:szCs w:val="24"/>
                <w:vertAlign w:val="superscript"/>
                <w:lang w:val="fr-CA"/>
              </w:rPr>
              <w:t>e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tranche*:</w:t>
            </w:r>
          </w:p>
          <w:p w:rsidR="001B373C" w:rsidRPr="00CB5003" w:rsidRDefault="001B373C" w:rsidP="001B373C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BD792F" w:rsidRPr="00CB5003" w:rsidRDefault="002D285F" w:rsidP="001B373C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Montant t</w:t>
            </w:r>
            <w:r w:rsidR="00BD792F" w:rsidRPr="00CB5003">
              <w:rPr>
                <w:iCs/>
                <w:szCs w:val="24"/>
                <w:lang w:val="fr-CA"/>
              </w:rPr>
              <w:t>otal</w:t>
            </w:r>
            <w:r w:rsidRPr="00CB5003">
              <w:rPr>
                <w:iCs/>
                <w:szCs w:val="24"/>
                <w:lang w:val="fr-CA"/>
              </w:rPr>
              <w:t> </w:t>
            </w:r>
            <w:r w:rsidR="00BD792F" w:rsidRPr="00CB5003">
              <w:rPr>
                <w:iCs/>
                <w:szCs w:val="24"/>
                <w:lang w:val="fr-CA"/>
              </w:rPr>
              <w:t xml:space="preserve">: </w:t>
            </w:r>
          </w:p>
        </w:tc>
        <w:tc>
          <w:tcPr>
            <w:tcW w:w="2569" w:type="dxa"/>
          </w:tcPr>
          <w:p w:rsidR="001B373C" w:rsidRPr="00CB5003" w:rsidRDefault="001B373C" w:rsidP="001B373C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3</w:t>
            </w:r>
            <w:r w:rsidR="002D285F" w:rsidRPr="00CB5003">
              <w:rPr>
                <w:b/>
                <w:bCs/>
                <w:iCs/>
                <w:szCs w:val="24"/>
                <w:vertAlign w:val="superscript"/>
                <w:lang w:val="fr-CA"/>
              </w:rPr>
              <w:t>e</w:t>
            </w:r>
            <w:r w:rsidRPr="00CB5003">
              <w:rPr>
                <w:b/>
                <w:bCs/>
                <w:iCs/>
                <w:szCs w:val="24"/>
                <w:lang w:val="fr-CA"/>
              </w:rPr>
              <w:t xml:space="preserve"> </w:t>
            </w:r>
            <w:r w:rsidR="00B05F7F" w:rsidRPr="00CB5003">
              <w:rPr>
                <w:b/>
                <w:bCs/>
                <w:iCs/>
                <w:szCs w:val="24"/>
                <w:lang w:val="fr-CA"/>
              </w:rPr>
              <w:t>tranche</w:t>
            </w:r>
            <w:r w:rsidRPr="00CB5003">
              <w:rPr>
                <w:b/>
                <w:bCs/>
                <w:iCs/>
                <w:szCs w:val="24"/>
                <w:lang w:val="fr-CA"/>
              </w:rPr>
              <w:t>*: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BD792F" w:rsidRPr="00CB5003" w:rsidRDefault="002D285F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Montant t</w:t>
            </w:r>
            <w:r w:rsidR="00BD792F" w:rsidRPr="00CB5003">
              <w:rPr>
                <w:iCs/>
                <w:szCs w:val="24"/>
                <w:lang w:val="fr-CA"/>
              </w:rPr>
              <w:t>otal</w:t>
            </w:r>
            <w:r w:rsidRPr="00CB5003">
              <w:rPr>
                <w:lang w:val="fr-CA"/>
              </w:rPr>
              <w:t> </w:t>
            </w:r>
            <w:r w:rsidR="00BD792F" w:rsidRPr="00CB5003">
              <w:rPr>
                <w:iCs/>
                <w:szCs w:val="24"/>
                <w:lang w:val="fr-CA"/>
              </w:rPr>
              <w:t xml:space="preserve">: </w:t>
            </w:r>
          </w:p>
        </w:tc>
        <w:tc>
          <w:tcPr>
            <w:tcW w:w="2660" w:type="dxa"/>
          </w:tcPr>
          <w:p w:rsidR="001B373C" w:rsidRPr="00CB5003" w:rsidRDefault="001B373C" w:rsidP="00F152A8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b/>
                <w:bCs/>
                <w:iCs/>
                <w:szCs w:val="24"/>
                <w:lang w:val="fr-CA"/>
              </w:rPr>
              <w:t>__</w:t>
            </w:r>
            <w:r w:rsidR="00B05F7F" w:rsidRPr="00CB5003">
              <w:rPr>
                <w:b/>
                <w:bCs/>
                <w:iCs/>
                <w:szCs w:val="24"/>
                <w:lang w:val="fr-CA"/>
              </w:rPr>
              <w:t xml:space="preserve"> tranche*</w:t>
            </w:r>
          </w:p>
          <w:p w:rsidR="001B373C" w:rsidRPr="00CB5003" w:rsidRDefault="001B373C" w:rsidP="00F152A8">
            <w:pPr>
              <w:rPr>
                <w:b/>
                <w:bCs/>
                <w:iCs/>
                <w:szCs w:val="24"/>
                <w:lang w:val="fr-CA"/>
              </w:rPr>
            </w:pP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1B373C" w:rsidRPr="00CB5003" w:rsidRDefault="001B373C" w:rsidP="001B373C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BD792F" w:rsidRPr="00CB5003" w:rsidRDefault="002D285F" w:rsidP="001B373C">
            <w:pPr>
              <w:rPr>
                <w:b/>
                <w:bCs/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Montant t</w:t>
            </w:r>
            <w:r w:rsidR="00BD792F" w:rsidRPr="00CB5003">
              <w:rPr>
                <w:iCs/>
                <w:szCs w:val="24"/>
                <w:lang w:val="fr-CA"/>
              </w:rPr>
              <w:t>otal</w:t>
            </w:r>
            <w:r w:rsidRPr="00CB5003">
              <w:rPr>
                <w:lang w:val="fr-CA"/>
              </w:rPr>
              <w:t> </w:t>
            </w:r>
            <w:r w:rsidR="00BD792F" w:rsidRPr="00CB5003">
              <w:rPr>
                <w:iCs/>
                <w:szCs w:val="24"/>
                <w:lang w:val="fr-CA"/>
              </w:rPr>
              <w:t xml:space="preserve">: </w:t>
            </w:r>
          </w:p>
        </w:tc>
      </w:tr>
      <w:tr w:rsidR="001B373C" w:rsidRPr="00CB5003" w:rsidTr="00C462C3">
        <w:trPr>
          <w:trHeight w:val="341"/>
        </w:trPr>
        <w:tc>
          <w:tcPr>
            <w:tcW w:w="10368" w:type="dxa"/>
            <w:gridSpan w:val="5"/>
          </w:tcPr>
          <w:p w:rsidR="001B373C" w:rsidRPr="00CB5003" w:rsidRDefault="008313E8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Veuillez procéder à</w:t>
            </w:r>
            <w:r w:rsidR="00262D17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la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 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:   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1</w:t>
            </w:r>
            <w:r w:rsidR="002D285F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vertAlign w:val="superscript"/>
                <w:lang w:val="fr-CA"/>
              </w:rPr>
              <w:t>ère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tranche ;  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2</w:t>
            </w:r>
            <w:r w:rsidR="002D285F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vertAlign w:val="superscript"/>
                <w:lang w:val="fr-CA"/>
              </w:rPr>
              <w:t>e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tranche ;  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3</w:t>
            </w:r>
            <w:r w:rsidR="002D285F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vertAlign w:val="superscript"/>
                <w:lang w:val="fr-CA"/>
              </w:rPr>
              <w:t>e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tranche ;  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="002D285F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Autre</w:t>
            </w:r>
            <w:r w:rsidR="001B373C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_______________</w:t>
            </w:r>
          </w:p>
          <w:p w:rsidR="00C07CE1" w:rsidRPr="00CB5003" w:rsidRDefault="009B7468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Confirm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er </w:t>
            </w:r>
            <w:r w:rsidR="00A8513B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le 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montant du transfert demandé à cette date</w:t>
            </w:r>
            <w:r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 xml:space="preserve"> </w:t>
            </w:r>
            <w:r w:rsidR="00234F9B"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(</w:t>
            </w:r>
            <w:r w:rsidR="00F86C4D"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par l’organisation bénéficiaire</w:t>
            </w:r>
            <w:r w:rsidR="00234F9B"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)</w:t>
            </w:r>
            <w:r w:rsidR="00F86C4D"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> </w:t>
            </w:r>
            <w:r w:rsidR="00C07CE1" w:rsidRPr="00CB50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fr-CA"/>
              </w:rPr>
              <w:t xml:space="preserve">: </w:t>
            </w:r>
          </w:p>
          <w:p w:rsidR="00234F9B" w:rsidRPr="00CB5003" w:rsidRDefault="00234F9B" w:rsidP="00234F9B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234F9B" w:rsidRPr="00CB5003" w:rsidRDefault="00234F9B" w:rsidP="00234F9B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234F9B" w:rsidRPr="00CB5003" w:rsidRDefault="00234F9B" w:rsidP="00234F9B">
            <w:pPr>
              <w:rPr>
                <w:iCs/>
                <w:szCs w:val="24"/>
                <w:lang w:val="fr-CA"/>
              </w:rPr>
            </w:pPr>
            <w:r w:rsidRPr="00CB5003">
              <w:rPr>
                <w:iCs/>
                <w:szCs w:val="24"/>
                <w:lang w:val="fr-CA"/>
              </w:rPr>
              <w:t>XXXX: $ XXXXXX</w:t>
            </w:r>
          </w:p>
          <w:p w:rsidR="00C07CE1" w:rsidRPr="00CB5003" w:rsidRDefault="00234F9B" w:rsidP="0045170E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TOTAL</w:t>
            </w:r>
            <w:r w:rsidR="00262D17"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:</w:t>
            </w:r>
          </w:p>
        </w:tc>
      </w:tr>
      <w:tr w:rsidR="001B373C" w:rsidRPr="00430ABB" w:rsidTr="00C462C3">
        <w:trPr>
          <w:trHeight w:val="1439"/>
        </w:trPr>
        <w:tc>
          <w:tcPr>
            <w:tcW w:w="10368" w:type="dxa"/>
            <w:gridSpan w:val="5"/>
          </w:tcPr>
          <w:p w:rsidR="001B373C" w:rsidRPr="00CB5003" w:rsidRDefault="00F86C4D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lastRenderedPageBreak/>
              <w:t>POUR UNE DEMANDE DE PREMIÈRE TRANCHE – CERTIFI</w:t>
            </w:r>
            <w:r w:rsidR="00704BB9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CATION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PAR</w:t>
            </w:r>
            <w:r w:rsidR="009B7468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PBSO:</w:t>
            </w:r>
          </w:p>
          <w:p w:rsidR="00C07CE1" w:rsidRPr="00CB5003" w:rsidRDefault="00F86C4D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Cette demande est conforme au projet de document PBF approuvé</w:t>
            </w:r>
            <w:r w:rsidR="00234F9B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.</w:t>
            </w:r>
          </w:p>
          <w:p w:rsidR="00234F9B" w:rsidRPr="00CB5003" w:rsidRDefault="00234F9B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  <w:p w:rsidR="001B373C" w:rsidRPr="00CB5003" w:rsidRDefault="001B373C" w:rsidP="007448F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Certifi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é par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______</w:t>
            </w:r>
            <w:r w:rsidR="00234F9B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___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___________, Responsable de programme du PBF</w:t>
            </w:r>
            <w:r w:rsidR="007448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, 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Date: __________________</w:t>
            </w:r>
          </w:p>
          <w:p w:rsidR="00C07CE1" w:rsidRPr="00CB5003" w:rsidRDefault="00C07CE1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</w:tc>
      </w:tr>
      <w:tr w:rsidR="00E94EC7" w:rsidRPr="007448F1" w:rsidTr="00C462C3">
        <w:trPr>
          <w:trHeight w:val="3874"/>
        </w:trPr>
        <w:tc>
          <w:tcPr>
            <w:tcW w:w="10368" w:type="dxa"/>
            <w:gridSpan w:val="5"/>
          </w:tcPr>
          <w:p w:rsidR="00E94EC7" w:rsidRPr="00CB5003" w:rsidRDefault="00F86C4D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POUR LES DEMANDES DE TRANCHES SUCCESSIVES </w:t>
            </w:r>
            <w:r w:rsidR="00E94EC7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: </w:t>
            </w:r>
          </w:p>
          <w:p w:rsidR="00E94EC7" w:rsidRPr="00CB5003" w:rsidRDefault="00E94EC7" w:rsidP="001B373C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  <w:p w:rsidR="009B7468" w:rsidRPr="00CB5003" w:rsidRDefault="009B7468" w:rsidP="00C07CE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I. CERTIFI</w:t>
            </w:r>
            <w:r w:rsidR="00704BB9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CATION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PAR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="00F37F74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L’AGENCE </w:t>
            </w:r>
            <w:r w:rsidR="007448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COORDINATRICE</w:t>
            </w:r>
            <w:r w:rsidR="00F37F74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:</w:t>
            </w:r>
          </w:p>
          <w:p w:rsidR="00F86C4D" w:rsidRPr="00CB5003" w:rsidRDefault="00F86C4D" w:rsidP="00C07CE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Cette demande est certifiée par le responsable désigné par l’agence en charge du projet au nom du projet et de l’ensemble des organisations bénéficiaires :</w:t>
            </w:r>
          </w:p>
          <w:p w:rsidR="00E94EC7" w:rsidRPr="00CB5003" w:rsidRDefault="00E94EC7" w:rsidP="007448F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N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o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m</w:t>
            </w:r>
            <w:r w:rsidR="00F86C4D" w:rsidRPr="00CB5003">
              <w:rPr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:</w:t>
            </w:r>
            <w:r w:rsidR="007448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                                                                 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Titre 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:</w:t>
            </w:r>
          </w:p>
          <w:p w:rsidR="00E94EC7" w:rsidRPr="00CB5003" w:rsidRDefault="00E94EC7" w:rsidP="007448F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Signature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: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="009B7468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__________________</w:t>
            </w:r>
            <w:r w:rsidR="007448F1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                   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Date</w:t>
            </w:r>
            <w:r w:rsidR="00F86C4D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: __________________</w:t>
            </w:r>
          </w:p>
          <w:p w:rsidR="00E94EC7" w:rsidRPr="00CB5003" w:rsidRDefault="00E94EC7" w:rsidP="00C07CE1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  <w:p w:rsidR="00FE62BB" w:rsidRPr="00CB5003" w:rsidRDefault="00FE62BB" w:rsidP="00234F9B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Je certifie par le présent document que le projet remplit les conditions suivantes :</w:t>
            </w:r>
          </w:p>
          <w:p w:rsidR="009B7468" w:rsidRPr="00CB5003" w:rsidRDefault="00E94EC7" w:rsidP="00234F9B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</w:t>
            </w:r>
            <w:r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75</w:t>
            </w:r>
            <w:r w:rsidR="00704BB9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 </w:t>
            </w:r>
            <w:r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%</w:t>
            </w:r>
            <w:r w:rsidR="001B6BC7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 xml:space="preserve"> des dépenses du montant total </w:t>
            </w:r>
            <w:r w:rsidR="007544EF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transféré</w:t>
            </w:r>
            <w:r w:rsidR="001B6BC7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 xml:space="preserve"> </w:t>
            </w:r>
            <w:r w:rsidR="007544EF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lors de la(des) tranche(s) précédente(s)</w:t>
            </w:r>
          </w:p>
          <w:p w:rsidR="007544EF" w:rsidRPr="00CB5003" w:rsidRDefault="007544EF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ind w:left="72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  <w:t>Joindre un relevé financier pour chaque organisation bénéficiaire indiquant les montants dépensés et engagés par rapport aux montants reçus.</w:t>
            </w:r>
          </w:p>
          <w:p w:rsidR="00E94EC7" w:rsidRPr="00CB5003" w:rsidRDefault="00E94EC7" w:rsidP="00234F9B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separate"/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end"/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="00704BB9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>Proje</w:t>
            </w:r>
            <w:r w:rsidR="009B7468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>t</w:t>
            </w:r>
            <w:r w:rsidR="00262D17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en</w:t>
            </w:r>
            <w:r w:rsidR="009B7468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="00262D17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>conformité</w:t>
            </w:r>
            <w:r w:rsidR="00704BB9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avec les rapports obligatoires présentés au P</w:t>
            </w:r>
            <w:r w:rsidR="009B7468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BF</w:t>
            </w:r>
          </w:p>
          <w:p w:rsidR="009B7468" w:rsidRPr="00CB5003" w:rsidRDefault="00704BB9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ind w:left="81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  <w:t>Confirmer que les rapports de projet ont été téléchargés sur le portail Gateway à la date suivante :</w:t>
            </w:r>
          </w:p>
          <w:p w:rsidR="00E94EC7" w:rsidRPr="00CB5003" w:rsidRDefault="00E94EC7" w:rsidP="00234F9B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separate"/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fldChar w:fldCharType="end"/>
            </w:r>
            <w:r w:rsidR="00A8513B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Document d’enregistrement en cours de validité </w:t>
            </w:r>
            <w:r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(</w:t>
            </w:r>
            <w:r w:rsidR="00A8513B" w:rsidRPr="00CB5003">
              <w:rPr>
                <w:rFonts w:ascii="Times New Roman" w:hAnsi="Times New Roman" w:cs="Times New Roman"/>
                <w:spacing w:val="-3"/>
                <w:sz w:val="24"/>
                <w:szCs w:val="24"/>
                <w:lang w:val="fr-CA"/>
              </w:rPr>
              <w:t>pour les organisations non-ONU seulement)</w:t>
            </w:r>
          </w:p>
          <w:p w:rsidR="009B7468" w:rsidRPr="00CB5003" w:rsidRDefault="00A8513B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ind w:left="810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fr-CA"/>
              </w:rPr>
              <w:t>Joindre un document faisant foi de l’enregistrement en cours de validité dans le pays</w:t>
            </w:r>
          </w:p>
          <w:p w:rsidR="009B7468" w:rsidRPr="00CB5003" w:rsidRDefault="00E94EC7" w:rsidP="00234F9B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instrText xml:space="preserve"> FORMCHECKBOX </w:instrText>
            </w:r>
            <w:r w:rsidR="003833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</w:r>
            <w:r w:rsidR="0038333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separate"/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fldChar w:fldCharType="end"/>
            </w:r>
            <w:r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="00A8513B" w:rsidRPr="00CB500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fr-CA"/>
              </w:rPr>
              <w:t>Toute autre condition remplie par le projet, le cas échéant</w:t>
            </w:r>
          </w:p>
          <w:p w:rsidR="00E94EC7" w:rsidRPr="00CB5003" w:rsidRDefault="00A8513B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ind w:left="720"/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  <w:lang w:val="fr-CA"/>
              </w:rPr>
              <w:t>Le cas échéant, expliquer en quoi la condition est remplie sinon indiquer la mention Néant.</w:t>
            </w:r>
          </w:p>
          <w:p w:rsidR="009B7468" w:rsidRPr="00CB5003" w:rsidRDefault="009B7468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</w:p>
          <w:p w:rsidR="00704BB9" w:rsidRDefault="00704BB9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  <w:r w:rsidRPr="00CB5003">
              <w:rPr>
                <w:b/>
                <w:spacing w:val="-3"/>
                <w:szCs w:val="24"/>
                <w:lang w:val="fr-CA"/>
              </w:rPr>
              <w:t>Notes supplémentaires à l’attention de PBSO ou du MPTF-O le cas échéant :</w:t>
            </w:r>
          </w:p>
          <w:p w:rsidR="007448F1" w:rsidRPr="00CB5003" w:rsidRDefault="007448F1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</w:p>
          <w:p w:rsidR="009B7468" w:rsidRPr="00CB5003" w:rsidRDefault="009B7468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</w:p>
          <w:p w:rsidR="009B7468" w:rsidRPr="00CB5003" w:rsidRDefault="00F86C4D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  <w:r w:rsidRPr="00CB5003">
              <w:rPr>
                <w:b/>
                <w:spacing w:val="-3"/>
                <w:szCs w:val="24"/>
                <w:lang w:val="fr-CA"/>
              </w:rPr>
              <w:t>II. CERTIFI</w:t>
            </w:r>
            <w:r w:rsidR="00704BB9" w:rsidRPr="00CB5003">
              <w:rPr>
                <w:b/>
                <w:spacing w:val="-3"/>
                <w:szCs w:val="24"/>
                <w:lang w:val="fr-CA"/>
              </w:rPr>
              <w:t>CATION</w:t>
            </w:r>
            <w:r w:rsidRPr="00CB5003">
              <w:rPr>
                <w:b/>
                <w:spacing w:val="-3"/>
                <w:szCs w:val="24"/>
                <w:lang w:val="fr-CA"/>
              </w:rPr>
              <w:t xml:space="preserve"> PAR</w:t>
            </w:r>
            <w:r w:rsidR="009B7468" w:rsidRPr="00CB5003">
              <w:rPr>
                <w:b/>
                <w:spacing w:val="-3"/>
                <w:szCs w:val="24"/>
                <w:lang w:val="fr-CA"/>
              </w:rPr>
              <w:t xml:space="preserve"> PBSO:</w:t>
            </w:r>
          </w:p>
          <w:p w:rsidR="009B7468" w:rsidRPr="00CB5003" w:rsidRDefault="00704BB9" w:rsidP="00704BB9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Cette demande est conforme au projet de document PBF approuvé et aux conditions de transferts indiquées </w:t>
            </w:r>
            <w:r w:rsidR="00455E07"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dans</w:t>
            </w: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 xml:space="preserve"> présent document.</w:t>
            </w:r>
          </w:p>
          <w:p w:rsidR="009B7468" w:rsidRPr="00CB5003" w:rsidRDefault="009B7468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  <w:p w:rsidR="00704BB9" w:rsidRPr="00CB5003" w:rsidRDefault="00704BB9" w:rsidP="00704BB9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Certifié par ____________________, Responsable de programme du PBF</w:t>
            </w:r>
          </w:p>
          <w:p w:rsidR="00704BB9" w:rsidRPr="00CB5003" w:rsidRDefault="00704BB9" w:rsidP="00704BB9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  <w:r w:rsidRPr="00CB50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  <w:t>Date: __________________</w:t>
            </w:r>
          </w:p>
          <w:p w:rsidR="009B7468" w:rsidRPr="00CB5003" w:rsidRDefault="009B7468" w:rsidP="009B7468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</w:p>
          <w:p w:rsidR="00455E07" w:rsidRDefault="00455E07" w:rsidP="007448F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  <w:r w:rsidRPr="00CB5003">
              <w:rPr>
                <w:b/>
                <w:spacing w:val="-3"/>
                <w:szCs w:val="24"/>
                <w:lang w:val="fr-CA"/>
              </w:rPr>
              <w:t>Notes supplémentaires à l’attention du MPTF-O le cas échéant :</w:t>
            </w:r>
          </w:p>
          <w:p w:rsidR="007448F1" w:rsidRPr="00CB5003" w:rsidRDefault="007448F1" w:rsidP="007448F1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Cs w:val="24"/>
                <w:lang w:val="fr-CA"/>
              </w:rPr>
            </w:pPr>
          </w:p>
          <w:p w:rsidR="008D5403" w:rsidRPr="00CB5003" w:rsidRDefault="008D5403" w:rsidP="009B7468">
            <w:pPr>
              <w:pStyle w:val="BalloonText"/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fr-CA"/>
              </w:rPr>
            </w:pPr>
          </w:p>
        </w:tc>
      </w:tr>
    </w:tbl>
    <w:p w:rsidR="008D5403" w:rsidRPr="00CB5003" w:rsidRDefault="008D5403" w:rsidP="00234F9B">
      <w:pPr>
        <w:tabs>
          <w:tab w:val="left" w:pos="0"/>
        </w:tabs>
        <w:suppressAutoHyphens/>
        <w:rPr>
          <w:spacing w:val="-3"/>
          <w:szCs w:val="24"/>
          <w:lang w:val="fr-CA"/>
        </w:rPr>
      </w:pPr>
    </w:p>
    <w:p w:rsidR="00991B38" w:rsidRPr="00CB5003" w:rsidRDefault="00991B38" w:rsidP="007448F1">
      <w:pPr>
        <w:tabs>
          <w:tab w:val="left" w:pos="0"/>
        </w:tabs>
        <w:suppressAutoHyphens/>
        <w:spacing w:after="120"/>
        <w:rPr>
          <w:spacing w:val="-3"/>
          <w:szCs w:val="24"/>
          <w:lang w:val="fr-CA"/>
        </w:rPr>
      </w:pPr>
      <w:r w:rsidRPr="00CB5003">
        <w:rPr>
          <w:spacing w:val="-3"/>
          <w:szCs w:val="24"/>
          <w:lang w:val="fr-CA"/>
        </w:rPr>
        <w:t>Conformément à la c</w:t>
      </w:r>
      <w:r w:rsidR="00A8513B" w:rsidRPr="00CB5003">
        <w:rPr>
          <w:spacing w:val="-3"/>
          <w:szCs w:val="24"/>
          <w:lang w:val="fr-CA"/>
        </w:rPr>
        <w:t xml:space="preserve">ertification ci-dessus, le MPTF </w:t>
      </w:r>
      <w:r w:rsidRPr="00CB5003">
        <w:rPr>
          <w:spacing w:val="-3"/>
          <w:szCs w:val="24"/>
          <w:lang w:val="fr-CA"/>
        </w:rPr>
        <w:t>O</w:t>
      </w:r>
      <w:r w:rsidR="00A8513B" w:rsidRPr="00CB5003">
        <w:rPr>
          <w:spacing w:val="-3"/>
          <w:szCs w:val="24"/>
          <w:lang w:val="fr-CA"/>
        </w:rPr>
        <w:t>ffice</w:t>
      </w:r>
      <w:r w:rsidRPr="00CB5003">
        <w:rPr>
          <w:spacing w:val="-3"/>
          <w:szCs w:val="24"/>
          <w:lang w:val="fr-CA"/>
        </w:rPr>
        <w:t xml:space="preserve">–PNUD est prié de bien vouloir procéder au transfert de fonds </w:t>
      </w:r>
      <w:r w:rsidR="008D5403" w:rsidRPr="00CB5003">
        <w:rPr>
          <w:spacing w:val="-3"/>
          <w:szCs w:val="24"/>
          <w:lang w:val="fr-CA"/>
        </w:rPr>
        <w:t>tel qu’indiqué dans ce formulaire, et conformément au projet de document approuvé et aux Directives du PBF.</w:t>
      </w:r>
    </w:p>
    <w:p w:rsidR="007501C3" w:rsidRPr="00CB5003" w:rsidRDefault="00262D17" w:rsidP="00B05F7F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  <w:r w:rsidRPr="00CB5003">
        <w:rPr>
          <w:b/>
          <w:spacing w:val="-3"/>
          <w:szCs w:val="24"/>
          <w:lang w:val="fr-CA"/>
        </w:rPr>
        <w:t>Marc-André</w:t>
      </w:r>
      <w:r w:rsidR="00EE158E" w:rsidRPr="00CB5003">
        <w:rPr>
          <w:b/>
          <w:spacing w:val="-3"/>
          <w:szCs w:val="24"/>
          <w:lang w:val="fr-CA"/>
        </w:rPr>
        <w:t xml:space="preserve"> Franche</w:t>
      </w:r>
      <w:r w:rsidR="00B05F7F" w:rsidRPr="00CB5003">
        <w:rPr>
          <w:b/>
          <w:spacing w:val="-3"/>
          <w:szCs w:val="24"/>
          <w:lang w:val="fr-CA"/>
        </w:rPr>
        <w:t xml:space="preserve">, Chef, </w:t>
      </w:r>
      <w:r w:rsidR="00704BB9" w:rsidRPr="00CB5003">
        <w:rPr>
          <w:b/>
          <w:spacing w:val="-3"/>
          <w:szCs w:val="24"/>
          <w:lang w:val="fr-CA"/>
        </w:rPr>
        <w:t>Service du financement des activités de consolidation de la paix</w:t>
      </w:r>
      <w:r w:rsidR="00B05F7F" w:rsidRPr="00CB5003">
        <w:rPr>
          <w:b/>
          <w:spacing w:val="-3"/>
          <w:szCs w:val="24"/>
          <w:lang w:val="fr-CA"/>
        </w:rPr>
        <w:t>, PBSO</w:t>
      </w:r>
    </w:p>
    <w:p w:rsidR="00FF04E5" w:rsidRPr="00CB5003" w:rsidRDefault="00FF04E5" w:rsidP="00991B38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</w:p>
    <w:p w:rsidR="007501C3" w:rsidRPr="00CB5003" w:rsidRDefault="00FF04E5" w:rsidP="00FF04E5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  <w:r w:rsidRPr="00CB5003">
        <w:rPr>
          <w:b/>
          <w:spacing w:val="-3"/>
          <w:szCs w:val="24"/>
          <w:lang w:val="fr-CA"/>
        </w:rPr>
        <w:t>……………………………………….</w:t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="00964C5A" w:rsidRPr="00CB5003">
        <w:rPr>
          <w:b/>
          <w:spacing w:val="-3"/>
          <w:szCs w:val="24"/>
          <w:lang w:val="fr-CA"/>
        </w:rPr>
        <w:t>…………………………………</w:t>
      </w:r>
    </w:p>
    <w:p w:rsidR="007501C3" w:rsidRPr="00CB5003" w:rsidRDefault="007501C3" w:rsidP="00FF04E5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  <w:r w:rsidRPr="00CB5003">
        <w:rPr>
          <w:b/>
          <w:spacing w:val="-3"/>
          <w:szCs w:val="24"/>
          <w:lang w:val="fr-CA"/>
        </w:rPr>
        <w:t>Signature</w:t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F04E5"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C07CE1" w:rsidRPr="00CB5003">
        <w:rPr>
          <w:b/>
          <w:spacing w:val="-3"/>
          <w:szCs w:val="24"/>
          <w:lang w:val="fr-CA"/>
        </w:rPr>
        <w:t xml:space="preserve">           </w:t>
      </w:r>
      <w:r w:rsidR="00FF04E5" w:rsidRPr="00CB5003">
        <w:rPr>
          <w:b/>
          <w:spacing w:val="-3"/>
          <w:szCs w:val="24"/>
          <w:lang w:val="fr-CA"/>
        </w:rPr>
        <w:t>Date</w:t>
      </w:r>
    </w:p>
    <w:p w:rsidR="005A6911" w:rsidRPr="00CB5003" w:rsidRDefault="005A6911" w:rsidP="00FF04E5">
      <w:pPr>
        <w:tabs>
          <w:tab w:val="left" w:pos="0"/>
        </w:tabs>
        <w:suppressAutoHyphens/>
        <w:rPr>
          <w:b/>
          <w:bCs/>
          <w:spacing w:val="-3"/>
          <w:szCs w:val="24"/>
          <w:lang w:val="fr-CA"/>
        </w:rPr>
      </w:pPr>
    </w:p>
    <w:p w:rsidR="00C462C3" w:rsidRPr="00CB5003" w:rsidRDefault="00455E07" w:rsidP="00FF04E5">
      <w:pPr>
        <w:tabs>
          <w:tab w:val="left" w:pos="0"/>
        </w:tabs>
        <w:suppressAutoHyphens/>
        <w:rPr>
          <w:b/>
          <w:bCs/>
          <w:spacing w:val="-3"/>
          <w:szCs w:val="24"/>
          <w:lang w:val="fr-CA"/>
        </w:rPr>
      </w:pPr>
      <w:r w:rsidRPr="00CB5003">
        <w:rPr>
          <w:b/>
          <w:bCs/>
          <w:spacing w:val="-3"/>
          <w:szCs w:val="24"/>
          <w:lang w:val="fr-CA"/>
        </w:rPr>
        <w:t xml:space="preserve">Mesure prise par la </w:t>
      </w:r>
      <w:r w:rsidRPr="00CB5003">
        <w:rPr>
          <w:b/>
          <w:spacing w:val="-3"/>
          <w:szCs w:val="24"/>
          <w:lang w:val="fr-CA"/>
        </w:rPr>
        <w:t>Coordinatrice Exécutive, MPTF Office, PNUD</w:t>
      </w:r>
    </w:p>
    <w:p w:rsidR="00FF04E5" w:rsidRPr="00CB5003" w:rsidRDefault="00FF04E5" w:rsidP="00FF04E5">
      <w:pPr>
        <w:tabs>
          <w:tab w:val="left" w:pos="0"/>
        </w:tabs>
        <w:suppressAutoHyphens/>
        <w:jc w:val="both"/>
        <w:rPr>
          <w:b/>
          <w:spacing w:val="-3"/>
          <w:szCs w:val="24"/>
          <w:lang w:val="fr-CA"/>
        </w:rPr>
      </w:pPr>
    </w:p>
    <w:p w:rsidR="007448F1" w:rsidRDefault="00FF04E5" w:rsidP="007448F1">
      <w:pPr>
        <w:tabs>
          <w:tab w:val="left" w:pos="0"/>
        </w:tabs>
        <w:suppressAutoHyphens/>
        <w:spacing w:after="120"/>
        <w:ind w:left="864" w:hanging="864"/>
        <w:jc w:val="both"/>
        <w:rPr>
          <w:szCs w:val="24"/>
          <w:lang w:val="fr-CA"/>
        </w:rPr>
      </w:pPr>
      <w:r w:rsidRPr="00CB5003">
        <w:rPr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5003">
        <w:rPr>
          <w:szCs w:val="24"/>
          <w:lang w:val="fr-CA"/>
        </w:rPr>
        <w:instrText xml:space="preserve"> FORMCHECKBOX </w:instrText>
      </w:r>
      <w:r w:rsidR="00383335">
        <w:rPr>
          <w:szCs w:val="24"/>
          <w:lang w:val="fr-CA"/>
        </w:rPr>
      </w:r>
      <w:r w:rsidR="00383335">
        <w:rPr>
          <w:szCs w:val="24"/>
          <w:lang w:val="fr-CA"/>
        </w:rPr>
        <w:fldChar w:fldCharType="separate"/>
      </w:r>
      <w:r w:rsidRPr="00CB5003">
        <w:rPr>
          <w:szCs w:val="24"/>
          <w:lang w:val="fr-CA"/>
        </w:rPr>
        <w:fldChar w:fldCharType="end"/>
      </w:r>
      <w:r w:rsidRPr="00CB5003">
        <w:rPr>
          <w:szCs w:val="24"/>
          <w:lang w:val="fr-CA"/>
        </w:rPr>
        <w:tab/>
      </w:r>
      <w:r w:rsidR="00455E07" w:rsidRPr="00CB5003">
        <w:rPr>
          <w:szCs w:val="24"/>
          <w:lang w:val="fr-CA"/>
        </w:rPr>
        <w:t xml:space="preserve">Projet conforme aux dispositions des mémorandums d’accord entre ONU-PNUD et PNUD-ONU bénéficiaire et organisations non-ONU et </w:t>
      </w:r>
      <w:r w:rsidR="00262D17" w:rsidRPr="00CB5003">
        <w:rPr>
          <w:szCs w:val="24"/>
          <w:lang w:val="fr-CA"/>
        </w:rPr>
        <w:t>d</w:t>
      </w:r>
      <w:r w:rsidR="00455E07" w:rsidRPr="00CB5003">
        <w:rPr>
          <w:szCs w:val="24"/>
          <w:lang w:val="fr-CA"/>
        </w:rPr>
        <w:t xml:space="preserve">es </w:t>
      </w:r>
      <w:r w:rsidR="00991B38" w:rsidRPr="00CB5003">
        <w:rPr>
          <w:szCs w:val="24"/>
          <w:lang w:val="fr-CA"/>
        </w:rPr>
        <w:t>a</w:t>
      </w:r>
      <w:r w:rsidR="00262D17" w:rsidRPr="00CB5003">
        <w:rPr>
          <w:szCs w:val="24"/>
          <w:lang w:val="fr-CA"/>
        </w:rPr>
        <w:t>ccord</w:t>
      </w:r>
      <w:r w:rsidR="007448F1">
        <w:rPr>
          <w:szCs w:val="24"/>
          <w:lang w:val="fr-CA"/>
        </w:rPr>
        <w:t>s</w:t>
      </w:r>
      <w:r w:rsidR="00262D17" w:rsidRPr="00CB5003">
        <w:rPr>
          <w:szCs w:val="24"/>
          <w:lang w:val="fr-CA"/>
        </w:rPr>
        <w:t xml:space="preserve"> de stabilisation et d’</w:t>
      </w:r>
      <w:r w:rsidR="00991B38" w:rsidRPr="00CB5003">
        <w:rPr>
          <w:szCs w:val="24"/>
          <w:lang w:val="fr-CA"/>
        </w:rPr>
        <w:t>association</w:t>
      </w:r>
      <w:r w:rsidR="00455E07" w:rsidRPr="00CB5003">
        <w:rPr>
          <w:szCs w:val="24"/>
          <w:lang w:val="fr-CA"/>
        </w:rPr>
        <w:t xml:space="preserve"> avec les donateurs.</w:t>
      </w:r>
    </w:p>
    <w:p w:rsidR="00FF04E5" w:rsidRPr="007448F1" w:rsidRDefault="008626EA" w:rsidP="007448F1">
      <w:pPr>
        <w:tabs>
          <w:tab w:val="left" w:pos="0"/>
        </w:tabs>
        <w:suppressAutoHyphens/>
        <w:ind w:left="864" w:hanging="864"/>
        <w:jc w:val="both"/>
        <w:rPr>
          <w:szCs w:val="24"/>
          <w:lang w:val="fr-CA"/>
        </w:rPr>
      </w:pPr>
      <w:r w:rsidRPr="007448F1">
        <w:rPr>
          <w:b/>
          <w:spacing w:val="-3"/>
          <w:szCs w:val="24"/>
          <w:lang w:val="en-US"/>
        </w:rPr>
        <w:t>Jennifer Topping</w:t>
      </w:r>
      <w:r w:rsidR="00FF04E5" w:rsidRPr="007448F1">
        <w:rPr>
          <w:b/>
          <w:spacing w:val="-3"/>
          <w:szCs w:val="24"/>
          <w:lang w:val="en-US"/>
        </w:rPr>
        <w:t>,</w:t>
      </w:r>
      <w:r w:rsidR="00455E07" w:rsidRPr="007448F1">
        <w:rPr>
          <w:b/>
          <w:spacing w:val="-3"/>
          <w:szCs w:val="24"/>
          <w:lang w:val="en-US"/>
        </w:rPr>
        <w:t xml:space="preserve"> Coordi</w:t>
      </w:r>
      <w:r w:rsidR="00704BB9" w:rsidRPr="007448F1">
        <w:rPr>
          <w:b/>
          <w:spacing w:val="-3"/>
          <w:szCs w:val="24"/>
          <w:lang w:val="en-US"/>
        </w:rPr>
        <w:t>natr</w:t>
      </w:r>
      <w:r w:rsidR="00455E07" w:rsidRPr="007448F1">
        <w:rPr>
          <w:b/>
          <w:spacing w:val="-3"/>
          <w:szCs w:val="24"/>
          <w:lang w:val="en-US"/>
        </w:rPr>
        <w:t>ice</w:t>
      </w:r>
      <w:r w:rsidR="00FF04E5" w:rsidRPr="007448F1">
        <w:rPr>
          <w:b/>
          <w:spacing w:val="-3"/>
          <w:szCs w:val="24"/>
          <w:lang w:val="en-US"/>
        </w:rPr>
        <w:t xml:space="preserve"> </w:t>
      </w:r>
      <w:r w:rsidR="00455E07" w:rsidRPr="007448F1">
        <w:rPr>
          <w:b/>
          <w:spacing w:val="-3"/>
          <w:szCs w:val="24"/>
          <w:lang w:val="en-US"/>
        </w:rPr>
        <w:t>Exé</w:t>
      </w:r>
      <w:r w:rsidR="00964C5A" w:rsidRPr="007448F1">
        <w:rPr>
          <w:b/>
          <w:spacing w:val="-3"/>
          <w:szCs w:val="24"/>
          <w:lang w:val="en-US"/>
        </w:rPr>
        <w:t>cuti</w:t>
      </w:r>
      <w:r w:rsidR="00455E07" w:rsidRPr="007448F1">
        <w:rPr>
          <w:b/>
          <w:spacing w:val="-3"/>
          <w:szCs w:val="24"/>
          <w:lang w:val="en-US"/>
        </w:rPr>
        <w:t>ve</w:t>
      </w:r>
      <w:r w:rsidR="00964C5A" w:rsidRPr="007448F1">
        <w:rPr>
          <w:b/>
          <w:spacing w:val="-3"/>
          <w:szCs w:val="24"/>
          <w:lang w:val="en-US"/>
        </w:rPr>
        <w:t>, MP</w:t>
      </w:r>
      <w:r w:rsidR="00FF04E5" w:rsidRPr="007448F1">
        <w:rPr>
          <w:b/>
          <w:spacing w:val="-3"/>
          <w:szCs w:val="24"/>
          <w:lang w:val="en-US"/>
        </w:rPr>
        <w:t xml:space="preserve">TF Office, </w:t>
      </w:r>
      <w:r w:rsidR="00704BB9" w:rsidRPr="007448F1">
        <w:rPr>
          <w:b/>
          <w:spacing w:val="-3"/>
          <w:szCs w:val="24"/>
          <w:lang w:val="en-US"/>
        </w:rPr>
        <w:t>PNUD</w:t>
      </w:r>
    </w:p>
    <w:p w:rsidR="00827F89" w:rsidRPr="007448F1" w:rsidRDefault="00827F89" w:rsidP="00FF04E5">
      <w:pPr>
        <w:tabs>
          <w:tab w:val="left" w:pos="0"/>
        </w:tabs>
        <w:suppressAutoHyphens/>
        <w:rPr>
          <w:b/>
          <w:spacing w:val="-3"/>
          <w:szCs w:val="24"/>
          <w:lang w:val="en-US"/>
        </w:rPr>
      </w:pPr>
    </w:p>
    <w:p w:rsidR="00FF04E5" w:rsidRPr="00CB5003" w:rsidRDefault="00FF04E5" w:rsidP="00FF04E5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  <w:r w:rsidRPr="00CB5003">
        <w:rPr>
          <w:b/>
          <w:spacing w:val="-3"/>
          <w:szCs w:val="24"/>
          <w:lang w:val="fr-CA"/>
        </w:rPr>
        <w:t>……………………………………….</w:t>
      </w:r>
      <w:r w:rsidRPr="00CB5003">
        <w:rPr>
          <w:b/>
          <w:spacing w:val="-3"/>
          <w:szCs w:val="24"/>
          <w:lang w:val="fr-CA"/>
        </w:rPr>
        <w:tab/>
      </w:r>
      <w:r w:rsidR="00455E07" w:rsidRPr="00CB5003">
        <w:rPr>
          <w:b/>
          <w:spacing w:val="-3"/>
          <w:szCs w:val="24"/>
          <w:lang w:val="fr-CA"/>
        </w:rPr>
        <w:tab/>
      </w:r>
      <w:r w:rsidR="00455E07"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>…………………………….</w:t>
      </w:r>
    </w:p>
    <w:p w:rsidR="007501C3" w:rsidRPr="00CB5003" w:rsidRDefault="00FF04E5" w:rsidP="00827F89">
      <w:pPr>
        <w:tabs>
          <w:tab w:val="left" w:pos="0"/>
        </w:tabs>
        <w:suppressAutoHyphens/>
        <w:rPr>
          <w:b/>
          <w:spacing w:val="-3"/>
          <w:szCs w:val="24"/>
          <w:lang w:val="fr-CA"/>
        </w:rPr>
      </w:pPr>
      <w:r w:rsidRPr="00CB5003">
        <w:rPr>
          <w:b/>
          <w:spacing w:val="-3"/>
          <w:szCs w:val="24"/>
          <w:lang w:val="fr-CA"/>
        </w:rPr>
        <w:t>Signature</w:t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FE6010" w:rsidRPr="00CB5003">
        <w:rPr>
          <w:b/>
          <w:spacing w:val="-3"/>
          <w:szCs w:val="24"/>
          <w:lang w:val="fr-CA"/>
        </w:rPr>
        <w:tab/>
      </w:r>
      <w:r w:rsidR="00C07CE1" w:rsidRPr="00CB5003">
        <w:rPr>
          <w:b/>
          <w:spacing w:val="-3"/>
          <w:szCs w:val="24"/>
          <w:lang w:val="fr-CA"/>
        </w:rPr>
        <w:t xml:space="preserve">          </w:t>
      </w:r>
      <w:r w:rsidRPr="00CB5003">
        <w:rPr>
          <w:b/>
          <w:spacing w:val="-3"/>
          <w:szCs w:val="24"/>
          <w:lang w:val="fr-CA"/>
        </w:rPr>
        <w:t>Date</w:t>
      </w:r>
    </w:p>
    <w:sectPr w:rsidR="007501C3" w:rsidRPr="00CB5003" w:rsidSect="00F3438F">
      <w:footerReference w:type="even" r:id="rId8"/>
      <w:pgSz w:w="11906" w:h="16838"/>
      <w:pgMar w:top="576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35" w:rsidRDefault="00383335">
      <w:r>
        <w:separator/>
      </w:r>
    </w:p>
  </w:endnote>
  <w:endnote w:type="continuationSeparator" w:id="0">
    <w:p w:rsidR="00383335" w:rsidRDefault="0038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C3" w:rsidRDefault="007501C3" w:rsidP="00971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01C3" w:rsidRDefault="007501C3" w:rsidP="008059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35" w:rsidRDefault="00383335">
      <w:r>
        <w:separator/>
      </w:r>
    </w:p>
  </w:footnote>
  <w:footnote w:type="continuationSeparator" w:id="0">
    <w:p w:rsidR="00383335" w:rsidRDefault="0038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 w15:restartNumberingAfterBreak="0">
    <w:nsid w:val="02BF7EAF"/>
    <w:multiLevelType w:val="hybridMultilevel"/>
    <w:tmpl w:val="5DBEC6C0"/>
    <w:lvl w:ilvl="0" w:tplc="3BA0C4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85CC5"/>
    <w:multiLevelType w:val="hybridMultilevel"/>
    <w:tmpl w:val="84FAFF9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585030"/>
    <w:multiLevelType w:val="hybridMultilevel"/>
    <w:tmpl w:val="F2124C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3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84C02"/>
    <w:multiLevelType w:val="hybridMultilevel"/>
    <w:tmpl w:val="5510B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083A"/>
    <w:multiLevelType w:val="hybridMultilevel"/>
    <w:tmpl w:val="AA700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1C51"/>
    <w:multiLevelType w:val="hybridMultilevel"/>
    <w:tmpl w:val="0E6ED8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ED7274"/>
    <w:multiLevelType w:val="hybridMultilevel"/>
    <w:tmpl w:val="46C8D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05C9"/>
    <w:multiLevelType w:val="multilevel"/>
    <w:tmpl w:val="4CBC4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6D6788F"/>
    <w:multiLevelType w:val="hybridMultilevel"/>
    <w:tmpl w:val="9C169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1332C"/>
    <w:multiLevelType w:val="hybridMultilevel"/>
    <w:tmpl w:val="C1E27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64C"/>
    <w:multiLevelType w:val="hybridMultilevel"/>
    <w:tmpl w:val="4684C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F1B98"/>
    <w:multiLevelType w:val="hybridMultilevel"/>
    <w:tmpl w:val="A0C07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51D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E60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E662D8"/>
    <w:multiLevelType w:val="hybridMultilevel"/>
    <w:tmpl w:val="0F6624FE"/>
    <w:lvl w:ilvl="0" w:tplc="F976C7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2060F"/>
    <w:multiLevelType w:val="hybridMultilevel"/>
    <w:tmpl w:val="5170C26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A586EE8"/>
    <w:multiLevelType w:val="hybridMultilevel"/>
    <w:tmpl w:val="3912E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1782"/>
    <w:multiLevelType w:val="hybridMultilevel"/>
    <w:tmpl w:val="BAFE18E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17"/>
  </w:num>
  <w:num w:numId="5">
    <w:abstractNumId w:val="5"/>
  </w:num>
  <w:num w:numId="6">
    <w:abstractNumId w:val="15"/>
  </w:num>
  <w:num w:numId="7">
    <w:abstractNumId w:val="16"/>
  </w:num>
  <w:num w:numId="8">
    <w:abstractNumId w:val="2"/>
  </w:num>
  <w:num w:numId="9">
    <w:abstractNumId w:val="18"/>
  </w:num>
  <w:num w:numId="10">
    <w:abstractNumId w:val="8"/>
  </w:num>
  <w:num w:numId="11">
    <w:abstractNumId w:val="3"/>
  </w:num>
  <w:num w:numId="12">
    <w:abstractNumId w:val="20"/>
  </w:num>
  <w:num w:numId="13">
    <w:abstractNumId w:val="13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7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D8"/>
    <w:rsid w:val="000770D4"/>
    <w:rsid w:val="00080792"/>
    <w:rsid w:val="000B126A"/>
    <w:rsid w:val="000D1571"/>
    <w:rsid w:val="000F6E01"/>
    <w:rsid w:val="001068B9"/>
    <w:rsid w:val="00106F50"/>
    <w:rsid w:val="00123976"/>
    <w:rsid w:val="00140D57"/>
    <w:rsid w:val="00142881"/>
    <w:rsid w:val="0015360A"/>
    <w:rsid w:val="00170A90"/>
    <w:rsid w:val="001B373C"/>
    <w:rsid w:val="001B5DEC"/>
    <w:rsid w:val="001B6BC7"/>
    <w:rsid w:val="001C535C"/>
    <w:rsid w:val="001E07FB"/>
    <w:rsid w:val="001E74B1"/>
    <w:rsid w:val="001F49C5"/>
    <w:rsid w:val="00225D9A"/>
    <w:rsid w:val="00234F9B"/>
    <w:rsid w:val="002624BC"/>
    <w:rsid w:val="00262D17"/>
    <w:rsid w:val="00266053"/>
    <w:rsid w:val="00267D2B"/>
    <w:rsid w:val="002967A2"/>
    <w:rsid w:val="002A4ED0"/>
    <w:rsid w:val="002A7392"/>
    <w:rsid w:val="002B356D"/>
    <w:rsid w:val="002B40DA"/>
    <w:rsid w:val="002C33B6"/>
    <w:rsid w:val="002C6DF8"/>
    <w:rsid w:val="002C7FC7"/>
    <w:rsid w:val="002D285F"/>
    <w:rsid w:val="002D2D38"/>
    <w:rsid w:val="002D4140"/>
    <w:rsid w:val="002F22A7"/>
    <w:rsid w:val="002F5642"/>
    <w:rsid w:val="00314F99"/>
    <w:rsid w:val="00327FED"/>
    <w:rsid w:val="003342AD"/>
    <w:rsid w:val="00343749"/>
    <w:rsid w:val="00356C75"/>
    <w:rsid w:val="00361879"/>
    <w:rsid w:val="00383335"/>
    <w:rsid w:val="00387CD9"/>
    <w:rsid w:val="003B3E5B"/>
    <w:rsid w:val="003B6098"/>
    <w:rsid w:val="003C18CA"/>
    <w:rsid w:val="003E689D"/>
    <w:rsid w:val="004032AC"/>
    <w:rsid w:val="00423FE5"/>
    <w:rsid w:val="00430ABB"/>
    <w:rsid w:val="00437E48"/>
    <w:rsid w:val="00441220"/>
    <w:rsid w:val="0045170E"/>
    <w:rsid w:val="00455E07"/>
    <w:rsid w:val="0045767A"/>
    <w:rsid w:val="0048658C"/>
    <w:rsid w:val="004964DD"/>
    <w:rsid w:val="00497F9D"/>
    <w:rsid w:val="004A1D9B"/>
    <w:rsid w:val="004C33DD"/>
    <w:rsid w:val="004D5FDD"/>
    <w:rsid w:val="005226D9"/>
    <w:rsid w:val="00530E9A"/>
    <w:rsid w:val="00544B49"/>
    <w:rsid w:val="00545839"/>
    <w:rsid w:val="00545E17"/>
    <w:rsid w:val="0056424D"/>
    <w:rsid w:val="0056586A"/>
    <w:rsid w:val="005708D2"/>
    <w:rsid w:val="00573AC8"/>
    <w:rsid w:val="00593787"/>
    <w:rsid w:val="005A497D"/>
    <w:rsid w:val="005A6911"/>
    <w:rsid w:val="005B7176"/>
    <w:rsid w:val="005E2D06"/>
    <w:rsid w:val="005F4D10"/>
    <w:rsid w:val="005F72AF"/>
    <w:rsid w:val="006009A8"/>
    <w:rsid w:val="0060103C"/>
    <w:rsid w:val="00602DB6"/>
    <w:rsid w:val="006116AA"/>
    <w:rsid w:val="0066511E"/>
    <w:rsid w:val="00667121"/>
    <w:rsid w:val="0067134C"/>
    <w:rsid w:val="006724F3"/>
    <w:rsid w:val="00691ECA"/>
    <w:rsid w:val="006A56DD"/>
    <w:rsid w:val="006B3EB0"/>
    <w:rsid w:val="006D1671"/>
    <w:rsid w:val="006D3DFF"/>
    <w:rsid w:val="006E3303"/>
    <w:rsid w:val="006F08FC"/>
    <w:rsid w:val="00704BB9"/>
    <w:rsid w:val="00711454"/>
    <w:rsid w:val="007448F1"/>
    <w:rsid w:val="007501C3"/>
    <w:rsid w:val="007544EF"/>
    <w:rsid w:val="0076009D"/>
    <w:rsid w:val="00771915"/>
    <w:rsid w:val="007740F6"/>
    <w:rsid w:val="007A427C"/>
    <w:rsid w:val="007B611D"/>
    <w:rsid w:val="007C5271"/>
    <w:rsid w:val="007C6F38"/>
    <w:rsid w:val="007E210E"/>
    <w:rsid w:val="007F0817"/>
    <w:rsid w:val="007F3B9C"/>
    <w:rsid w:val="007F4CF6"/>
    <w:rsid w:val="00805982"/>
    <w:rsid w:val="00814871"/>
    <w:rsid w:val="008242E6"/>
    <w:rsid w:val="00827F89"/>
    <w:rsid w:val="008313E8"/>
    <w:rsid w:val="00831C55"/>
    <w:rsid w:val="00831CA1"/>
    <w:rsid w:val="008416F6"/>
    <w:rsid w:val="00851AA6"/>
    <w:rsid w:val="008626EA"/>
    <w:rsid w:val="00870C72"/>
    <w:rsid w:val="008A06CB"/>
    <w:rsid w:val="008A438E"/>
    <w:rsid w:val="008B7C37"/>
    <w:rsid w:val="008D5403"/>
    <w:rsid w:val="009028B3"/>
    <w:rsid w:val="0091764C"/>
    <w:rsid w:val="00925C92"/>
    <w:rsid w:val="00934701"/>
    <w:rsid w:val="00964C5A"/>
    <w:rsid w:val="00971C84"/>
    <w:rsid w:val="0097704B"/>
    <w:rsid w:val="00980DF2"/>
    <w:rsid w:val="0098751B"/>
    <w:rsid w:val="00987910"/>
    <w:rsid w:val="0099060F"/>
    <w:rsid w:val="00991B38"/>
    <w:rsid w:val="0099328C"/>
    <w:rsid w:val="009A3322"/>
    <w:rsid w:val="009B465B"/>
    <w:rsid w:val="009B7468"/>
    <w:rsid w:val="009E4458"/>
    <w:rsid w:val="00A1035E"/>
    <w:rsid w:val="00A13CA3"/>
    <w:rsid w:val="00A32AD9"/>
    <w:rsid w:val="00A36A59"/>
    <w:rsid w:val="00A4024C"/>
    <w:rsid w:val="00A72144"/>
    <w:rsid w:val="00A8513B"/>
    <w:rsid w:val="00A930D4"/>
    <w:rsid w:val="00A96454"/>
    <w:rsid w:val="00AA0817"/>
    <w:rsid w:val="00AA4E5E"/>
    <w:rsid w:val="00AA7CC5"/>
    <w:rsid w:val="00AC68C6"/>
    <w:rsid w:val="00AE152C"/>
    <w:rsid w:val="00B00B03"/>
    <w:rsid w:val="00B05D6D"/>
    <w:rsid w:val="00B05F7F"/>
    <w:rsid w:val="00B41754"/>
    <w:rsid w:val="00B41DF5"/>
    <w:rsid w:val="00B467A5"/>
    <w:rsid w:val="00B52C6F"/>
    <w:rsid w:val="00B5543E"/>
    <w:rsid w:val="00B6584A"/>
    <w:rsid w:val="00B87953"/>
    <w:rsid w:val="00B93DE3"/>
    <w:rsid w:val="00BA1E7A"/>
    <w:rsid w:val="00BA3C68"/>
    <w:rsid w:val="00BB2ECA"/>
    <w:rsid w:val="00BD792F"/>
    <w:rsid w:val="00BE2064"/>
    <w:rsid w:val="00BE329F"/>
    <w:rsid w:val="00BE667D"/>
    <w:rsid w:val="00BF094D"/>
    <w:rsid w:val="00C05B61"/>
    <w:rsid w:val="00C07CE1"/>
    <w:rsid w:val="00C11429"/>
    <w:rsid w:val="00C12B08"/>
    <w:rsid w:val="00C20A3F"/>
    <w:rsid w:val="00C462C3"/>
    <w:rsid w:val="00C56C05"/>
    <w:rsid w:val="00C6048B"/>
    <w:rsid w:val="00C661A2"/>
    <w:rsid w:val="00C77128"/>
    <w:rsid w:val="00C77769"/>
    <w:rsid w:val="00C90313"/>
    <w:rsid w:val="00C9721E"/>
    <w:rsid w:val="00CA4322"/>
    <w:rsid w:val="00CB1A24"/>
    <w:rsid w:val="00CB3AA0"/>
    <w:rsid w:val="00CB5003"/>
    <w:rsid w:val="00CC2B49"/>
    <w:rsid w:val="00CD1598"/>
    <w:rsid w:val="00CF09D3"/>
    <w:rsid w:val="00CF24C7"/>
    <w:rsid w:val="00D0288D"/>
    <w:rsid w:val="00D05980"/>
    <w:rsid w:val="00D133C7"/>
    <w:rsid w:val="00D2326F"/>
    <w:rsid w:val="00D276BC"/>
    <w:rsid w:val="00D43AE3"/>
    <w:rsid w:val="00D565A5"/>
    <w:rsid w:val="00D76008"/>
    <w:rsid w:val="00D82BA9"/>
    <w:rsid w:val="00D935DE"/>
    <w:rsid w:val="00D93A4E"/>
    <w:rsid w:val="00D972C6"/>
    <w:rsid w:val="00DC5310"/>
    <w:rsid w:val="00DE50AF"/>
    <w:rsid w:val="00DF7203"/>
    <w:rsid w:val="00E05CE2"/>
    <w:rsid w:val="00E131FE"/>
    <w:rsid w:val="00E27684"/>
    <w:rsid w:val="00E44FC9"/>
    <w:rsid w:val="00E62E35"/>
    <w:rsid w:val="00E65BA3"/>
    <w:rsid w:val="00E752C6"/>
    <w:rsid w:val="00E94EC7"/>
    <w:rsid w:val="00EA0ABC"/>
    <w:rsid w:val="00EA0CFF"/>
    <w:rsid w:val="00EA2890"/>
    <w:rsid w:val="00EB5BEC"/>
    <w:rsid w:val="00EB7055"/>
    <w:rsid w:val="00EE158E"/>
    <w:rsid w:val="00EE3E35"/>
    <w:rsid w:val="00EE7BD0"/>
    <w:rsid w:val="00EF7622"/>
    <w:rsid w:val="00F02343"/>
    <w:rsid w:val="00F152A8"/>
    <w:rsid w:val="00F3438F"/>
    <w:rsid w:val="00F37F74"/>
    <w:rsid w:val="00F4181B"/>
    <w:rsid w:val="00F510D9"/>
    <w:rsid w:val="00F51FFD"/>
    <w:rsid w:val="00F55714"/>
    <w:rsid w:val="00F56334"/>
    <w:rsid w:val="00F71590"/>
    <w:rsid w:val="00F750F5"/>
    <w:rsid w:val="00F76CB2"/>
    <w:rsid w:val="00F82C4A"/>
    <w:rsid w:val="00F8563E"/>
    <w:rsid w:val="00F86C4D"/>
    <w:rsid w:val="00F8720C"/>
    <w:rsid w:val="00F93722"/>
    <w:rsid w:val="00FA4B3F"/>
    <w:rsid w:val="00FB03F8"/>
    <w:rsid w:val="00FC32D8"/>
    <w:rsid w:val="00FD023F"/>
    <w:rsid w:val="00FD7BC0"/>
    <w:rsid w:val="00FE0E00"/>
    <w:rsid w:val="00FE6010"/>
    <w:rsid w:val="00FE62BB"/>
    <w:rsid w:val="00FF04E5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41114-106A-4774-9602-8562514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2D8"/>
    <w:pPr>
      <w:widowControl w:val="0"/>
    </w:pPr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4F9B"/>
    <w:pPr>
      <w:keepNext/>
      <w:spacing w:before="240" w:after="60"/>
      <w:outlineLvl w:val="0"/>
    </w:pPr>
    <w:rPr>
      <w:rFonts w:ascii="Calibri Light" w:eastAsia="DengXian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5982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2D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C32D8"/>
    <w:rPr>
      <w:sz w:val="20"/>
    </w:rPr>
  </w:style>
  <w:style w:type="paragraph" w:styleId="BalloonText">
    <w:name w:val="Balloon Text"/>
    <w:basedOn w:val="Normal"/>
    <w:semiHidden/>
    <w:rsid w:val="00FC32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059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82"/>
  </w:style>
  <w:style w:type="paragraph" w:styleId="BodyText">
    <w:name w:val="Body Text"/>
    <w:basedOn w:val="Normal"/>
    <w:rsid w:val="00805982"/>
    <w:pPr>
      <w:jc w:val="both"/>
    </w:pPr>
  </w:style>
  <w:style w:type="paragraph" w:styleId="BodyText2">
    <w:name w:val="Body Text 2"/>
    <w:basedOn w:val="Normal"/>
    <w:rsid w:val="00805982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paragraph" w:styleId="BodyText3">
    <w:name w:val="Body Text 3"/>
    <w:basedOn w:val="Normal"/>
    <w:rsid w:val="00805982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character" w:styleId="Hyperlink">
    <w:name w:val="Hyperlink"/>
    <w:rsid w:val="00EA0ABC"/>
    <w:rPr>
      <w:color w:val="0000FF"/>
      <w:u w:val="single"/>
    </w:rPr>
  </w:style>
  <w:style w:type="table" w:styleId="TableGrid">
    <w:name w:val="Table Grid"/>
    <w:basedOn w:val="TableNormal"/>
    <w:rsid w:val="004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31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CA1"/>
    <w:rPr>
      <w:sz w:val="20"/>
    </w:rPr>
  </w:style>
  <w:style w:type="character" w:customStyle="1" w:styleId="CommentTextChar">
    <w:name w:val="Comment Text Char"/>
    <w:link w:val="CommentText"/>
    <w:rsid w:val="00831CA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31CA1"/>
    <w:rPr>
      <w:b/>
      <w:bCs/>
    </w:rPr>
  </w:style>
  <w:style w:type="character" w:customStyle="1" w:styleId="CommentSubjectChar">
    <w:name w:val="Comment Subject Char"/>
    <w:link w:val="CommentSubject"/>
    <w:rsid w:val="00831CA1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423FE5"/>
    <w:rPr>
      <w:snapToGrid w:val="0"/>
      <w:sz w:val="24"/>
      <w:lang w:val="en-GB" w:eastAsia="en-US"/>
    </w:rPr>
  </w:style>
  <w:style w:type="character" w:customStyle="1" w:styleId="Heading1Char">
    <w:name w:val="Heading 1 Char"/>
    <w:link w:val="Heading1"/>
    <w:rsid w:val="00234F9B"/>
    <w:rPr>
      <w:rFonts w:ascii="Calibri Light" w:eastAsia="DengXian Light" w:hAnsi="Calibri Light" w:cs="Times New Roman"/>
      <w:b/>
      <w:bCs/>
      <w:snapToGrid w:val="0"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Fatimah Inayet</cp:lastModifiedBy>
  <cp:revision>2</cp:revision>
  <cp:lastPrinted>2018-05-22T01:15:00Z</cp:lastPrinted>
  <dcterms:created xsi:type="dcterms:W3CDTF">2019-10-01T17:24:00Z</dcterms:created>
  <dcterms:modified xsi:type="dcterms:W3CDTF">2019-10-01T17:24:00Z</dcterms:modified>
</cp:coreProperties>
</file>