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39880F" w14:textId="77777777" w:rsidR="009F4CDF" w:rsidRPr="00336111" w:rsidRDefault="006837BF" w:rsidP="002C79B5">
      <w:pPr>
        <w:pStyle w:val="Default"/>
        <w:spacing w:line="360" w:lineRule="auto"/>
        <w:jc w:val="center"/>
        <w:rPr>
          <w:rFonts w:asciiTheme="majorBidi" w:hAnsiTheme="majorBidi" w:cstheme="majorBidi"/>
          <w:b/>
          <w:bCs/>
          <w:sz w:val="26"/>
          <w:szCs w:val="26"/>
        </w:rPr>
      </w:pPr>
      <w:r w:rsidRPr="00336111">
        <w:rPr>
          <w:rFonts w:asciiTheme="majorBidi" w:eastAsia="Times New Roman" w:hAnsiTheme="majorBidi" w:cstheme="majorBidi"/>
          <w:noProof/>
          <w:sz w:val="26"/>
          <w:szCs w:val="26"/>
          <w:bdr w:val="none" w:sz="0" w:space="0" w:color="auto" w:frame="1"/>
        </w:rPr>
        <w:drawing>
          <wp:inline distT="0" distB="0" distL="0" distR="0" wp14:anchorId="261460D5" wp14:editId="52A7FA3A">
            <wp:extent cx="5943600" cy="1687830"/>
            <wp:effectExtent l="0" t="0" r="0" b="7620"/>
            <wp:docPr id="1" name="Picture 1" descr="A picture containing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68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6111">
        <w:rPr>
          <w:rFonts w:asciiTheme="majorBidi" w:hAnsiTheme="majorBidi" w:cstheme="majorBidi"/>
          <w:b/>
          <w:bCs/>
          <w:sz w:val="26"/>
          <w:szCs w:val="26"/>
        </w:rPr>
        <w:t xml:space="preserve"> </w:t>
      </w:r>
    </w:p>
    <w:p w14:paraId="5C8F18E0" w14:textId="72256EA1" w:rsidR="00BB7886" w:rsidRPr="00336111" w:rsidRDefault="00BB7886" w:rsidP="002C79B5">
      <w:pPr>
        <w:pStyle w:val="Default"/>
        <w:spacing w:line="360" w:lineRule="auto"/>
        <w:jc w:val="center"/>
        <w:rPr>
          <w:rFonts w:asciiTheme="majorBidi" w:hAnsiTheme="majorBidi" w:cstheme="majorBidi"/>
          <w:b/>
          <w:bCs/>
          <w:color w:val="auto"/>
          <w:sz w:val="26"/>
          <w:szCs w:val="26"/>
        </w:rPr>
      </w:pPr>
      <w:r w:rsidRPr="00336111">
        <w:rPr>
          <w:rFonts w:asciiTheme="majorBidi" w:hAnsiTheme="majorBidi" w:cstheme="majorBidi"/>
          <w:b/>
          <w:bCs/>
          <w:color w:val="auto"/>
          <w:sz w:val="26"/>
          <w:szCs w:val="26"/>
        </w:rPr>
        <w:t xml:space="preserve">Statement by H.E. Minister Osman Saleh, Foreign Minister of the State of Eritrea </w:t>
      </w:r>
    </w:p>
    <w:p w14:paraId="69010CD6" w14:textId="1D59FA9E" w:rsidR="00BB7886" w:rsidRPr="00336111" w:rsidRDefault="00BB7886" w:rsidP="002C79B5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6"/>
          <w:szCs w:val="26"/>
        </w:rPr>
      </w:pPr>
      <w:r w:rsidRPr="00336111">
        <w:rPr>
          <w:rFonts w:asciiTheme="majorBidi" w:hAnsiTheme="majorBidi" w:cstheme="majorBidi"/>
          <w:b/>
          <w:bCs/>
          <w:sz w:val="26"/>
          <w:szCs w:val="26"/>
        </w:rPr>
        <w:t xml:space="preserve">At the Annual </w:t>
      </w:r>
      <w:r w:rsidR="00997D30">
        <w:rPr>
          <w:rFonts w:asciiTheme="majorBidi" w:hAnsiTheme="majorBidi" w:cstheme="majorBidi"/>
          <w:b/>
          <w:bCs/>
          <w:sz w:val="26"/>
          <w:szCs w:val="26"/>
        </w:rPr>
        <w:t xml:space="preserve">Ministerial </w:t>
      </w:r>
      <w:r w:rsidR="006B155F">
        <w:rPr>
          <w:rFonts w:asciiTheme="majorBidi" w:hAnsiTheme="majorBidi" w:cstheme="majorBidi"/>
          <w:b/>
          <w:bCs/>
          <w:sz w:val="26"/>
          <w:szCs w:val="26"/>
        </w:rPr>
        <w:t xml:space="preserve">Meeting of the </w:t>
      </w:r>
      <w:r w:rsidRPr="00336111">
        <w:rPr>
          <w:rFonts w:asciiTheme="majorBidi" w:hAnsiTheme="majorBidi" w:cstheme="majorBidi"/>
          <w:b/>
          <w:bCs/>
          <w:sz w:val="26"/>
          <w:szCs w:val="26"/>
        </w:rPr>
        <w:t>Least Developed Countries</w:t>
      </w:r>
      <w:r w:rsidR="00427926" w:rsidRPr="00336111">
        <w:rPr>
          <w:rFonts w:asciiTheme="majorBidi" w:hAnsiTheme="majorBidi" w:cstheme="majorBidi"/>
          <w:b/>
          <w:bCs/>
          <w:sz w:val="26"/>
          <w:szCs w:val="26"/>
        </w:rPr>
        <w:t xml:space="preserve"> </w:t>
      </w:r>
      <w:r w:rsidRPr="00336111">
        <w:rPr>
          <w:rFonts w:asciiTheme="majorBidi" w:hAnsiTheme="majorBidi" w:cstheme="majorBidi"/>
          <w:b/>
          <w:bCs/>
          <w:sz w:val="26"/>
          <w:szCs w:val="26"/>
        </w:rPr>
        <w:t>(LDCs)</w:t>
      </w:r>
    </w:p>
    <w:p w14:paraId="02AA8647" w14:textId="15AFA717" w:rsidR="006837BF" w:rsidRPr="00336111" w:rsidRDefault="00BB7886" w:rsidP="00997D30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6"/>
          <w:szCs w:val="26"/>
        </w:rPr>
      </w:pPr>
      <w:r w:rsidRPr="00336111">
        <w:rPr>
          <w:rFonts w:asciiTheme="majorBidi" w:hAnsiTheme="majorBidi" w:cstheme="majorBidi"/>
          <w:b/>
          <w:bCs/>
          <w:sz w:val="26"/>
          <w:szCs w:val="26"/>
        </w:rPr>
        <w:t>26 September 2024, New York</w:t>
      </w:r>
      <w:r w:rsidR="006837BF" w:rsidRPr="00336111">
        <w:rPr>
          <w:rFonts w:asciiTheme="majorBidi" w:hAnsiTheme="majorBidi" w:cstheme="majorBidi"/>
          <w:b/>
          <w:bCs/>
          <w:sz w:val="26"/>
          <w:szCs w:val="26"/>
        </w:rPr>
        <w:t xml:space="preserve">. </w:t>
      </w:r>
    </w:p>
    <w:p w14:paraId="5A31C37B" w14:textId="77777777" w:rsidR="00643CF3" w:rsidRDefault="00997D30" w:rsidP="002C79B5">
      <w:pPr>
        <w:spacing w:line="360" w:lineRule="auto"/>
        <w:jc w:val="both"/>
        <w:rPr>
          <w:rFonts w:asciiTheme="majorBidi" w:hAnsiTheme="majorBidi" w:cstheme="majorBidi"/>
          <w:b/>
          <w:bCs/>
          <w:sz w:val="26"/>
          <w:szCs w:val="26"/>
        </w:rPr>
      </w:pPr>
      <w:r>
        <w:rPr>
          <w:rFonts w:asciiTheme="majorBidi" w:hAnsiTheme="majorBidi" w:cstheme="majorBidi"/>
          <w:b/>
          <w:bCs/>
          <w:sz w:val="26"/>
          <w:szCs w:val="26"/>
        </w:rPr>
        <w:t>Madam</w:t>
      </w:r>
      <w:r w:rsidR="00643CF3">
        <w:rPr>
          <w:rFonts w:asciiTheme="majorBidi" w:hAnsiTheme="majorBidi" w:cstheme="majorBidi"/>
          <w:b/>
          <w:bCs/>
          <w:sz w:val="26"/>
          <w:szCs w:val="26"/>
        </w:rPr>
        <w:t xml:space="preserve"> Chair,</w:t>
      </w:r>
    </w:p>
    <w:p w14:paraId="111E1C67" w14:textId="2DBA2BDF" w:rsidR="0032391B" w:rsidRPr="00336111" w:rsidRDefault="004404C7" w:rsidP="002C79B5">
      <w:pPr>
        <w:spacing w:line="360" w:lineRule="auto"/>
        <w:jc w:val="both"/>
        <w:rPr>
          <w:rFonts w:asciiTheme="majorBidi" w:hAnsiTheme="majorBidi" w:cstheme="majorBidi"/>
          <w:b/>
          <w:bCs/>
          <w:sz w:val="26"/>
          <w:szCs w:val="26"/>
        </w:rPr>
      </w:pPr>
      <w:r w:rsidRPr="00336111">
        <w:rPr>
          <w:rFonts w:asciiTheme="majorBidi" w:hAnsiTheme="majorBidi" w:cstheme="majorBidi"/>
          <w:b/>
          <w:bCs/>
          <w:sz w:val="26"/>
          <w:szCs w:val="26"/>
        </w:rPr>
        <w:t>Excellencies</w:t>
      </w:r>
    </w:p>
    <w:p w14:paraId="24191FE9" w14:textId="77777777" w:rsidR="009F4CDF" w:rsidRPr="00336111" w:rsidRDefault="004404C7" w:rsidP="002C79B5">
      <w:pPr>
        <w:spacing w:line="360" w:lineRule="auto"/>
        <w:jc w:val="both"/>
        <w:rPr>
          <w:rFonts w:asciiTheme="majorBidi" w:hAnsiTheme="majorBidi" w:cstheme="majorBidi"/>
          <w:b/>
          <w:bCs/>
          <w:sz w:val="26"/>
          <w:szCs w:val="26"/>
        </w:rPr>
      </w:pPr>
      <w:r w:rsidRPr="00336111">
        <w:rPr>
          <w:rFonts w:asciiTheme="majorBidi" w:hAnsiTheme="majorBidi" w:cstheme="majorBidi"/>
          <w:b/>
          <w:bCs/>
          <w:sz w:val="26"/>
          <w:szCs w:val="26"/>
        </w:rPr>
        <w:t>Ladies and gentlemen</w:t>
      </w:r>
    </w:p>
    <w:p w14:paraId="65362D36" w14:textId="77777777" w:rsidR="009F4CDF" w:rsidRPr="00336111" w:rsidRDefault="002974C9" w:rsidP="002C79B5">
      <w:pPr>
        <w:spacing w:line="360" w:lineRule="auto"/>
        <w:jc w:val="both"/>
        <w:rPr>
          <w:rFonts w:asciiTheme="majorBidi" w:hAnsiTheme="majorBidi" w:cstheme="majorBidi"/>
          <w:b/>
          <w:bCs/>
          <w:sz w:val="26"/>
          <w:szCs w:val="26"/>
        </w:rPr>
      </w:pPr>
      <w:r w:rsidRPr="00336111">
        <w:rPr>
          <w:rFonts w:asciiTheme="majorBidi" w:hAnsiTheme="majorBidi" w:cstheme="majorBidi"/>
          <w:sz w:val="26"/>
          <w:szCs w:val="26"/>
        </w:rPr>
        <w:t>Let me first express my gratitude to</w:t>
      </w:r>
      <w:r w:rsidR="000C5C9C" w:rsidRPr="00336111">
        <w:rPr>
          <w:rFonts w:asciiTheme="majorBidi" w:hAnsiTheme="majorBidi" w:cstheme="majorBidi"/>
          <w:sz w:val="26"/>
          <w:szCs w:val="26"/>
        </w:rPr>
        <w:t xml:space="preserve"> </w:t>
      </w:r>
      <w:r w:rsidR="002D655F" w:rsidRPr="00336111">
        <w:rPr>
          <w:rFonts w:asciiTheme="majorBidi" w:hAnsiTheme="majorBidi" w:cstheme="majorBidi"/>
          <w:sz w:val="26"/>
          <w:szCs w:val="26"/>
        </w:rPr>
        <w:t>your excellency</w:t>
      </w:r>
      <w:r w:rsidRPr="00336111">
        <w:rPr>
          <w:rFonts w:asciiTheme="majorBidi" w:hAnsiTheme="majorBidi" w:cstheme="majorBidi"/>
          <w:sz w:val="26"/>
          <w:szCs w:val="26"/>
        </w:rPr>
        <w:t>,</w:t>
      </w:r>
      <w:r w:rsidR="002D655F" w:rsidRPr="00336111">
        <w:rPr>
          <w:rFonts w:asciiTheme="majorBidi" w:hAnsiTheme="majorBidi" w:cstheme="majorBidi"/>
          <w:sz w:val="26"/>
          <w:szCs w:val="26"/>
        </w:rPr>
        <w:t xml:space="preserve"> </w:t>
      </w:r>
      <w:r w:rsidR="000C5C9C" w:rsidRPr="00336111">
        <w:rPr>
          <w:rFonts w:asciiTheme="majorBidi" w:hAnsiTheme="majorBidi" w:cstheme="majorBidi"/>
          <w:bCs/>
          <w:sz w:val="26"/>
          <w:szCs w:val="26"/>
        </w:rPr>
        <w:t>Dr. Arzu Rana Deuba</w:t>
      </w:r>
      <w:r w:rsidRPr="00336111">
        <w:rPr>
          <w:rFonts w:asciiTheme="majorBidi" w:hAnsiTheme="majorBidi" w:cstheme="majorBidi"/>
          <w:bCs/>
          <w:sz w:val="26"/>
          <w:szCs w:val="26"/>
        </w:rPr>
        <w:t>,</w:t>
      </w:r>
      <w:r w:rsidR="000C5C9C" w:rsidRPr="00336111">
        <w:rPr>
          <w:rFonts w:asciiTheme="majorBidi" w:hAnsiTheme="majorBidi" w:cstheme="majorBidi"/>
          <w:sz w:val="26"/>
          <w:szCs w:val="26"/>
        </w:rPr>
        <w:t xml:space="preserve"> for convening us today to deliberate and exchange views under the timely theme of: </w:t>
      </w:r>
      <w:r w:rsidR="000C5C9C" w:rsidRPr="00336111">
        <w:rPr>
          <w:rFonts w:asciiTheme="majorBidi" w:hAnsiTheme="majorBidi" w:cstheme="majorBidi"/>
          <w:b/>
          <w:bCs/>
          <w:sz w:val="26"/>
          <w:szCs w:val="26"/>
        </w:rPr>
        <w:t>“Implementing the Doha program of Actions and its Deliverables to Accelerate the implementation of the 2030 Agenda."</w:t>
      </w:r>
      <w:r w:rsidR="00C44F7F" w:rsidRPr="00336111">
        <w:rPr>
          <w:rFonts w:asciiTheme="majorBidi" w:hAnsiTheme="majorBidi" w:cstheme="majorBidi"/>
          <w:b/>
          <w:bCs/>
          <w:sz w:val="26"/>
          <w:szCs w:val="26"/>
        </w:rPr>
        <w:t xml:space="preserve"> </w:t>
      </w:r>
    </w:p>
    <w:p w14:paraId="639AFD53" w14:textId="45E8DC15" w:rsidR="009F4CDF" w:rsidRPr="00337781" w:rsidRDefault="00C44F7F" w:rsidP="00337781">
      <w:pPr>
        <w:spacing w:line="360" w:lineRule="auto"/>
        <w:jc w:val="both"/>
        <w:rPr>
          <w:rFonts w:asciiTheme="majorBidi" w:hAnsiTheme="majorBidi" w:cstheme="majorBidi"/>
          <w:b/>
          <w:bCs/>
          <w:sz w:val="26"/>
          <w:szCs w:val="26"/>
        </w:rPr>
      </w:pPr>
      <w:r w:rsidRPr="00336111">
        <w:rPr>
          <w:rFonts w:asciiTheme="majorBidi" w:hAnsiTheme="majorBidi" w:cstheme="majorBidi"/>
          <w:sz w:val="26"/>
          <w:szCs w:val="26"/>
        </w:rPr>
        <w:t xml:space="preserve">We are in a period of a rapidly evolving global landscape, witnessing unprecedented geopolitical tensions, wars and conflicts, </w:t>
      </w:r>
      <w:r w:rsidR="002258BA" w:rsidRPr="00336111">
        <w:rPr>
          <w:rFonts w:asciiTheme="majorBidi" w:hAnsiTheme="majorBidi" w:cstheme="majorBidi"/>
          <w:sz w:val="26"/>
          <w:szCs w:val="26"/>
        </w:rPr>
        <w:t xml:space="preserve">climate </w:t>
      </w:r>
      <w:r w:rsidRPr="00336111">
        <w:rPr>
          <w:rFonts w:asciiTheme="majorBidi" w:hAnsiTheme="majorBidi" w:cstheme="majorBidi"/>
          <w:sz w:val="26"/>
          <w:szCs w:val="26"/>
        </w:rPr>
        <w:t>chang</w:t>
      </w:r>
      <w:r w:rsidR="00122B7D" w:rsidRPr="00336111">
        <w:rPr>
          <w:rFonts w:asciiTheme="majorBidi" w:hAnsiTheme="majorBidi" w:cstheme="majorBidi"/>
          <w:sz w:val="26"/>
          <w:szCs w:val="26"/>
        </w:rPr>
        <w:t xml:space="preserve">e, a </w:t>
      </w:r>
      <w:r w:rsidRPr="00336111">
        <w:rPr>
          <w:rFonts w:asciiTheme="majorBidi" w:hAnsiTheme="majorBidi" w:cstheme="majorBidi"/>
          <w:sz w:val="26"/>
          <w:szCs w:val="26"/>
        </w:rPr>
        <w:t>record-breaking global warming and biodiversity loss. Countries in special situations, particularly</w:t>
      </w:r>
      <w:r w:rsidR="002258BA" w:rsidRPr="00336111">
        <w:rPr>
          <w:rFonts w:asciiTheme="majorBidi" w:hAnsiTheme="majorBidi" w:cstheme="majorBidi"/>
          <w:sz w:val="26"/>
          <w:szCs w:val="26"/>
        </w:rPr>
        <w:t xml:space="preserve"> the</w:t>
      </w:r>
      <w:r w:rsidRPr="00336111">
        <w:rPr>
          <w:rFonts w:asciiTheme="majorBidi" w:hAnsiTheme="majorBidi" w:cstheme="majorBidi"/>
          <w:sz w:val="26"/>
          <w:szCs w:val="26"/>
        </w:rPr>
        <w:t xml:space="preserve"> </w:t>
      </w:r>
      <w:r w:rsidR="0000338E" w:rsidRPr="00336111">
        <w:rPr>
          <w:rFonts w:asciiTheme="majorBidi" w:hAnsiTheme="majorBidi" w:cstheme="majorBidi"/>
          <w:sz w:val="26"/>
          <w:szCs w:val="26"/>
        </w:rPr>
        <w:t>L</w:t>
      </w:r>
      <w:r w:rsidRPr="00336111">
        <w:rPr>
          <w:rFonts w:asciiTheme="majorBidi" w:hAnsiTheme="majorBidi" w:cstheme="majorBidi"/>
          <w:sz w:val="26"/>
          <w:szCs w:val="26"/>
        </w:rPr>
        <w:t xml:space="preserve">east </w:t>
      </w:r>
      <w:r w:rsidR="0000338E" w:rsidRPr="00336111">
        <w:rPr>
          <w:rFonts w:asciiTheme="majorBidi" w:hAnsiTheme="majorBidi" w:cstheme="majorBidi"/>
          <w:sz w:val="26"/>
          <w:szCs w:val="26"/>
        </w:rPr>
        <w:t>D</w:t>
      </w:r>
      <w:r w:rsidRPr="00336111">
        <w:rPr>
          <w:rFonts w:asciiTheme="majorBidi" w:hAnsiTheme="majorBidi" w:cstheme="majorBidi"/>
          <w:sz w:val="26"/>
          <w:szCs w:val="26"/>
        </w:rPr>
        <w:t xml:space="preserve">eveloped </w:t>
      </w:r>
      <w:r w:rsidR="0000338E" w:rsidRPr="00336111">
        <w:rPr>
          <w:rFonts w:asciiTheme="majorBidi" w:hAnsiTheme="majorBidi" w:cstheme="majorBidi"/>
          <w:sz w:val="26"/>
          <w:szCs w:val="26"/>
        </w:rPr>
        <w:t>C</w:t>
      </w:r>
      <w:r w:rsidRPr="00336111">
        <w:rPr>
          <w:rFonts w:asciiTheme="majorBidi" w:hAnsiTheme="majorBidi" w:cstheme="majorBidi"/>
          <w:sz w:val="26"/>
          <w:szCs w:val="26"/>
        </w:rPr>
        <w:t>ountries, are those who suffer the most from the repercussions of these cascading pol</w:t>
      </w:r>
      <w:r w:rsidR="00382831" w:rsidRPr="00336111">
        <w:rPr>
          <w:rFonts w:asciiTheme="majorBidi" w:hAnsiTheme="majorBidi" w:cstheme="majorBidi"/>
          <w:sz w:val="26"/>
          <w:szCs w:val="26"/>
        </w:rPr>
        <w:t>ic</w:t>
      </w:r>
      <w:r w:rsidRPr="00336111">
        <w:rPr>
          <w:rFonts w:asciiTheme="majorBidi" w:hAnsiTheme="majorBidi" w:cstheme="majorBidi"/>
          <w:sz w:val="26"/>
          <w:szCs w:val="26"/>
        </w:rPr>
        <w:t>y crisis.</w:t>
      </w:r>
      <w:r w:rsidR="00337781">
        <w:rPr>
          <w:rFonts w:asciiTheme="majorBidi" w:hAnsiTheme="majorBidi" w:cstheme="majorBidi"/>
          <w:b/>
          <w:bCs/>
          <w:sz w:val="26"/>
          <w:szCs w:val="26"/>
        </w:rPr>
        <w:t xml:space="preserve"> </w:t>
      </w:r>
      <w:r w:rsidR="000C5C9C" w:rsidRPr="00336111">
        <w:rPr>
          <w:rFonts w:asciiTheme="majorBidi" w:hAnsiTheme="majorBidi" w:cstheme="majorBidi"/>
          <w:sz w:val="26"/>
          <w:szCs w:val="26"/>
        </w:rPr>
        <w:t xml:space="preserve">Sustainable development report of this year and other relevant reports reveal a bleak picture of the fate of the 2030 Agenda for Sustainable Development. The figures therein </w:t>
      </w:r>
      <w:r w:rsidR="00122B7D" w:rsidRPr="00336111">
        <w:rPr>
          <w:rFonts w:asciiTheme="majorBidi" w:hAnsiTheme="majorBidi" w:cstheme="majorBidi"/>
          <w:sz w:val="26"/>
          <w:szCs w:val="26"/>
        </w:rPr>
        <w:t xml:space="preserve">attest </w:t>
      </w:r>
      <w:r w:rsidR="000C5C9C" w:rsidRPr="00336111">
        <w:rPr>
          <w:rFonts w:asciiTheme="majorBidi" w:hAnsiTheme="majorBidi" w:cstheme="majorBidi"/>
          <w:sz w:val="26"/>
          <w:szCs w:val="26"/>
        </w:rPr>
        <w:t xml:space="preserve">an even worrying future </w:t>
      </w:r>
      <w:r w:rsidR="00865030" w:rsidRPr="00336111">
        <w:rPr>
          <w:rFonts w:asciiTheme="majorBidi" w:hAnsiTheme="majorBidi" w:cstheme="majorBidi"/>
          <w:sz w:val="26"/>
          <w:szCs w:val="26"/>
        </w:rPr>
        <w:t>for</w:t>
      </w:r>
      <w:r w:rsidR="000C5C9C" w:rsidRPr="00336111">
        <w:rPr>
          <w:rFonts w:asciiTheme="majorBidi" w:hAnsiTheme="majorBidi" w:cstheme="majorBidi"/>
          <w:sz w:val="26"/>
          <w:szCs w:val="26"/>
        </w:rPr>
        <w:t xml:space="preserve"> the least developed countries.  </w:t>
      </w:r>
    </w:p>
    <w:p w14:paraId="66D70D9A" w14:textId="3A671E79" w:rsidR="000C5C9C" w:rsidRPr="00336111" w:rsidRDefault="000C5C9C" w:rsidP="002C79B5">
      <w:pPr>
        <w:spacing w:line="360" w:lineRule="auto"/>
        <w:jc w:val="both"/>
        <w:rPr>
          <w:rFonts w:asciiTheme="majorBidi" w:hAnsiTheme="majorBidi" w:cstheme="majorBidi"/>
          <w:sz w:val="26"/>
          <w:szCs w:val="26"/>
        </w:rPr>
      </w:pPr>
      <w:r w:rsidRPr="00336111">
        <w:rPr>
          <w:rFonts w:asciiTheme="majorBidi" w:hAnsiTheme="majorBidi" w:cstheme="majorBidi"/>
          <w:sz w:val="26"/>
          <w:szCs w:val="26"/>
        </w:rPr>
        <w:t>In Doha, last year, a strong commitment was demonstrated</w:t>
      </w:r>
      <w:r w:rsidR="00C16878" w:rsidRPr="00336111">
        <w:rPr>
          <w:rFonts w:asciiTheme="majorBidi" w:hAnsiTheme="majorBidi" w:cstheme="majorBidi"/>
          <w:sz w:val="26"/>
          <w:szCs w:val="26"/>
        </w:rPr>
        <w:t xml:space="preserve"> </w:t>
      </w:r>
      <w:r w:rsidRPr="00336111">
        <w:rPr>
          <w:rFonts w:asciiTheme="majorBidi" w:hAnsiTheme="majorBidi" w:cstheme="majorBidi"/>
          <w:sz w:val="26"/>
          <w:szCs w:val="26"/>
        </w:rPr>
        <w:t xml:space="preserve">to put the least developed countries on a transformative track from </w:t>
      </w:r>
      <w:r w:rsidR="004749D3" w:rsidRPr="00336111">
        <w:rPr>
          <w:rFonts w:asciiTheme="majorBidi" w:hAnsiTheme="majorBidi" w:cstheme="majorBidi"/>
          <w:sz w:val="26"/>
          <w:szCs w:val="26"/>
        </w:rPr>
        <w:t>“P</w:t>
      </w:r>
      <w:r w:rsidRPr="00336111">
        <w:rPr>
          <w:rFonts w:asciiTheme="majorBidi" w:hAnsiTheme="majorBidi" w:cstheme="majorBidi"/>
          <w:sz w:val="26"/>
          <w:szCs w:val="26"/>
        </w:rPr>
        <w:t xml:space="preserve">otential to </w:t>
      </w:r>
      <w:r w:rsidR="004749D3" w:rsidRPr="00336111">
        <w:rPr>
          <w:rFonts w:asciiTheme="majorBidi" w:hAnsiTheme="majorBidi" w:cstheme="majorBidi"/>
          <w:sz w:val="26"/>
          <w:szCs w:val="26"/>
        </w:rPr>
        <w:t>P</w:t>
      </w:r>
      <w:r w:rsidRPr="00336111">
        <w:rPr>
          <w:rFonts w:asciiTheme="majorBidi" w:hAnsiTheme="majorBidi" w:cstheme="majorBidi"/>
          <w:sz w:val="26"/>
          <w:szCs w:val="26"/>
        </w:rPr>
        <w:t>rosperity,</w:t>
      </w:r>
      <w:r w:rsidR="004749D3" w:rsidRPr="00336111">
        <w:rPr>
          <w:rFonts w:asciiTheme="majorBidi" w:hAnsiTheme="majorBidi" w:cstheme="majorBidi"/>
          <w:sz w:val="26"/>
          <w:szCs w:val="26"/>
        </w:rPr>
        <w:t>” and</w:t>
      </w:r>
      <w:r w:rsidRPr="00336111">
        <w:rPr>
          <w:rFonts w:asciiTheme="majorBidi" w:hAnsiTheme="majorBidi" w:cstheme="majorBidi"/>
          <w:sz w:val="26"/>
          <w:szCs w:val="26"/>
        </w:rPr>
        <w:t xml:space="preserve"> </w:t>
      </w:r>
      <w:r w:rsidR="00C16878" w:rsidRPr="00336111">
        <w:rPr>
          <w:rFonts w:asciiTheme="majorBidi" w:hAnsiTheme="majorBidi" w:cstheme="majorBidi"/>
          <w:sz w:val="26"/>
          <w:szCs w:val="26"/>
        </w:rPr>
        <w:t>key</w:t>
      </w:r>
      <w:r w:rsidRPr="00336111">
        <w:rPr>
          <w:rFonts w:asciiTheme="majorBidi" w:hAnsiTheme="majorBidi" w:cstheme="majorBidi"/>
          <w:sz w:val="26"/>
          <w:szCs w:val="26"/>
        </w:rPr>
        <w:t xml:space="preserve"> deliverables had been identified. While the international solidarity with LDCs is commendable, </w:t>
      </w:r>
      <w:r w:rsidR="00A65528" w:rsidRPr="00336111">
        <w:rPr>
          <w:rFonts w:asciiTheme="majorBidi" w:hAnsiTheme="majorBidi" w:cstheme="majorBidi"/>
          <w:sz w:val="26"/>
          <w:szCs w:val="26"/>
        </w:rPr>
        <w:t xml:space="preserve">but </w:t>
      </w:r>
      <w:r w:rsidRPr="00336111">
        <w:rPr>
          <w:rFonts w:asciiTheme="majorBidi" w:hAnsiTheme="majorBidi" w:cstheme="majorBidi"/>
          <w:sz w:val="26"/>
          <w:szCs w:val="26"/>
        </w:rPr>
        <w:t xml:space="preserve">the track-record of fulfilling such commitments is not an encouraging one, to say the least. </w:t>
      </w:r>
    </w:p>
    <w:p w14:paraId="59905FC1" w14:textId="21472941" w:rsidR="000C5C9C" w:rsidRPr="00391D6B" w:rsidRDefault="000C5C9C" w:rsidP="00391D6B">
      <w:pPr>
        <w:spacing w:line="360" w:lineRule="auto"/>
        <w:jc w:val="both"/>
        <w:rPr>
          <w:rFonts w:asciiTheme="majorBidi" w:hAnsiTheme="majorBidi" w:cstheme="majorBidi"/>
          <w:sz w:val="26"/>
          <w:szCs w:val="26"/>
        </w:rPr>
      </w:pPr>
      <w:r w:rsidRPr="00336111">
        <w:rPr>
          <w:rFonts w:asciiTheme="majorBidi" w:hAnsiTheme="majorBidi" w:cstheme="majorBidi"/>
          <w:sz w:val="26"/>
          <w:szCs w:val="26"/>
        </w:rPr>
        <w:lastRenderedPageBreak/>
        <w:t xml:space="preserve">Implementation of the Doha </w:t>
      </w:r>
      <w:proofErr w:type="spellStart"/>
      <w:r w:rsidRPr="00336111">
        <w:rPr>
          <w:rFonts w:asciiTheme="majorBidi" w:hAnsiTheme="majorBidi" w:cstheme="majorBidi"/>
          <w:sz w:val="26"/>
          <w:szCs w:val="26"/>
        </w:rPr>
        <w:t>Programme</w:t>
      </w:r>
      <w:proofErr w:type="spellEnd"/>
      <w:r w:rsidRPr="00336111">
        <w:rPr>
          <w:rFonts w:asciiTheme="majorBidi" w:hAnsiTheme="majorBidi" w:cstheme="majorBidi"/>
          <w:sz w:val="26"/>
          <w:szCs w:val="26"/>
        </w:rPr>
        <w:t xml:space="preserve"> of Action</w:t>
      </w:r>
      <w:r w:rsidR="00C24D18" w:rsidRPr="00336111">
        <w:rPr>
          <w:rFonts w:asciiTheme="majorBidi" w:hAnsiTheme="majorBidi" w:cstheme="majorBidi"/>
          <w:sz w:val="26"/>
          <w:szCs w:val="26"/>
        </w:rPr>
        <w:t xml:space="preserve">, </w:t>
      </w:r>
      <w:r w:rsidR="00C16878" w:rsidRPr="00336111">
        <w:rPr>
          <w:rFonts w:asciiTheme="majorBidi" w:hAnsiTheme="majorBidi" w:cstheme="majorBidi"/>
          <w:sz w:val="26"/>
          <w:szCs w:val="26"/>
        </w:rPr>
        <w:t>and other global commitments</w:t>
      </w:r>
      <w:r w:rsidRPr="00336111">
        <w:rPr>
          <w:rFonts w:asciiTheme="majorBidi" w:hAnsiTheme="majorBidi" w:cstheme="majorBidi"/>
          <w:sz w:val="26"/>
          <w:szCs w:val="26"/>
        </w:rPr>
        <w:t xml:space="preserve"> </w:t>
      </w:r>
      <w:r w:rsidR="00C16878" w:rsidRPr="00336111">
        <w:rPr>
          <w:rFonts w:asciiTheme="majorBidi" w:hAnsiTheme="majorBidi" w:cstheme="majorBidi"/>
          <w:sz w:val="26"/>
          <w:szCs w:val="26"/>
        </w:rPr>
        <w:t xml:space="preserve">are </w:t>
      </w:r>
      <w:r w:rsidRPr="00336111">
        <w:rPr>
          <w:rFonts w:asciiTheme="majorBidi" w:hAnsiTheme="majorBidi" w:cstheme="majorBidi"/>
          <w:sz w:val="26"/>
          <w:szCs w:val="26"/>
        </w:rPr>
        <w:t>fac</w:t>
      </w:r>
      <w:r w:rsidR="00C16878" w:rsidRPr="00336111">
        <w:rPr>
          <w:rFonts w:asciiTheme="majorBidi" w:hAnsiTheme="majorBidi" w:cstheme="majorBidi"/>
          <w:sz w:val="26"/>
          <w:szCs w:val="26"/>
        </w:rPr>
        <w:t>ing</w:t>
      </w:r>
      <w:r w:rsidRPr="00336111">
        <w:rPr>
          <w:rFonts w:asciiTheme="majorBidi" w:hAnsiTheme="majorBidi" w:cstheme="majorBidi"/>
          <w:sz w:val="26"/>
          <w:szCs w:val="26"/>
        </w:rPr>
        <w:t xml:space="preserve"> multifaceted structural challenges, encompassing financial, technical, infrastructural, environmental and peace and security related issues. </w:t>
      </w:r>
      <w:r w:rsidR="00E476AC" w:rsidRPr="00336111">
        <w:rPr>
          <w:rFonts w:asciiTheme="majorBidi" w:hAnsiTheme="majorBidi" w:cstheme="majorBidi"/>
          <w:sz w:val="26"/>
          <w:szCs w:val="26"/>
        </w:rPr>
        <w:t>Therefore, t</w:t>
      </w:r>
      <w:r w:rsidRPr="00336111">
        <w:rPr>
          <w:rFonts w:asciiTheme="majorBidi" w:hAnsiTheme="majorBidi" w:cstheme="majorBidi"/>
          <w:sz w:val="26"/>
          <w:szCs w:val="26"/>
        </w:rPr>
        <w:t>here is an urgent need for a comprehensive transformation of the global partnership architecture to address the structural fragility of the LDCs and provide a scaled-up support, tailored for the special needs, priorities and challenges of the LDCs.</w:t>
      </w:r>
      <w:r w:rsidR="00ED4146" w:rsidRPr="00336111">
        <w:rPr>
          <w:rFonts w:asciiTheme="majorBidi" w:hAnsiTheme="majorBidi" w:cstheme="majorBidi"/>
          <w:sz w:val="26"/>
          <w:szCs w:val="26"/>
        </w:rPr>
        <w:t xml:space="preserve"> </w:t>
      </w:r>
      <w:r w:rsidRPr="00336111">
        <w:rPr>
          <w:rFonts w:asciiTheme="majorBidi" w:hAnsiTheme="majorBidi" w:cstheme="majorBidi"/>
          <w:sz w:val="26"/>
          <w:szCs w:val="26"/>
        </w:rPr>
        <w:t>It is crucial to redouble investment</w:t>
      </w:r>
      <w:r w:rsidR="00F6071E" w:rsidRPr="00336111">
        <w:rPr>
          <w:rFonts w:asciiTheme="majorBidi" w:hAnsiTheme="majorBidi" w:cstheme="majorBidi"/>
          <w:sz w:val="26"/>
          <w:szCs w:val="26"/>
        </w:rPr>
        <w:t>s</w:t>
      </w:r>
      <w:r w:rsidRPr="00336111">
        <w:rPr>
          <w:rFonts w:asciiTheme="majorBidi" w:hAnsiTheme="majorBidi" w:cstheme="majorBidi"/>
          <w:sz w:val="26"/>
          <w:szCs w:val="26"/>
        </w:rPr>
        <w:t xml:space="preserve"> in key sectors such as infrastructure and human capital development, which are vital for fostering long-term economic growth and advancing self-sufficiency.</w:t>
      </w:r>
      <w:bookmarkStart w:id="0" w:name="_heading=h.30j0zll" w:colFirst="0" w:colLast="0"/>
      <w:bookmarkEnd w:id="0"/>
      <w:r w:rsidRPr="00336111">
        <w:rPr>
          <w:rFonts w:asciiTheme="majorBidi" w:hAnsiTheme="majorBidi" w:cstheme="majorBidi"/>
          <w:sz w:val="26"/>
          <w:szCs w:val="26"/>
        </w:rPr>
        <w:t xml:space="preserve"> We need to further </w:t>
      </w:r>
      <w:r w:rsidR="00F6071E" w:rsidRPr="00336111">
        <w:rPr>
          <w:rFonts w:asciiTheme="majorBidi" w:hAnsiTheme="majorBidi" w:cstheme="majorBidi"/>
          <w:sz w:val="26"/>
          <w:szCs w:val="26"/>
        </w:rPr>
        <w:t>ponder</w:t>
      </w:r>
      <w:r w:rsidRPr="00336111">
        <w:rPr>
          <w:rFonts w:asciiTheme="majorBidi" w:hAnsiTheme="majorBidi" w:cstheme="majorBidi"/>
          <w:sz w:val="26"/>
          <w:szCs w:val="26"/>
        </w:rPr>
        <w:t xml:space="preserve"> o</w:t>
      </w:r>
      <w:r w:rsidR="00F6071E" w:rsidRPr="00336111">
        <w:rPr>
          <w:rFonts w:asciiTheme="majorBidi" w:hAnsiTheme="majorBidi" w:cstheme="majorBidi"/>
          <w:sz w:val="26"/>
          <w:szCs w:val="26"/>
        </w:rPr>
        <w:t>n</w:t>
      </w:r>
      <w:r w:rsidRPr="00336111">
        <w:rPr>
          <w:rFonts w:asciiTheme="majorBidi" w:hAnsiTheme="majorBidi" w:cstheme="majorBidi"/>
          <w:sz w:val="26"/>
          <w:szCs w:val="26"/>
        </w:rPr>
        <w:t xml:space="preserve"> alternative approaches that complement the efforts of the LDCs and stakeholders in a way that strengthen ownership and leadership of </w:t>
      </w:r>
      <w:r w:rsidR="00A65528" w:rsidRPr="00336111">
        <w:rPr>
          <w:rFonts w:asciiTheme="majorBidi" w:hAnsiTheme="majorBidi" w:cstheme="majorBidi"/>
          <w:sz w:val="26"/>
          <w:szCs w:val="26"/>
        </w:rPr>
        <w:t xml:space="preserve">the </w:t>
      </w:r>
      <w:r w:rsidRPr="00336111">
        <w:rPr>
          <w:rFonts w:asciiTheme="majorBidi" w:hAnsiTheme="majorBidi" w:cstheme="majorBidi"/>
          <w:sz w:val="26"/>
          <w:szCs w:val="26"/>
        </w:rPr>
        <w:t>LDC’s.</w:t>
      </w:r>
    </w:p>
    <w:p w14:paraId="12B655D8" w14:textId="5190726A" w:rsidR="000C5C9C" w:rsidRPr="00336111" w:rsidRDefault="00A65528" w:rsidP="002C79B5">
      <w:pPr>
        <w:spacing w:line="360" w:lineRule="auto"/>
        <w:jc w:val="both"/>
        <w:rPr>
          <w:rFonts w:asciiTheme="majorBidi" w:hAnsiTheme="majorBidi" w:cstheme="majorBidi"/>
          <w:sz w:val="26"/>
          <w:szCs w:val="26"/>
        </w:rPr>
      </w:pPr>
      <w:r w:rsidRPr="00336111">
        <w:rPr>
          <w:rFonts w:asciiTheme="majorBidi" w:hAnsiTheme="majorBidi" w:cstheme="majorBidi"/>
          <w:sz w:val="26"/>
          <w:szCs w:val="26"/>
        </w:rPr>
        <w:t>Additionally</w:t>
      </w:r>
      <w:r w:rsidR="000C5C9C" w:rsidRPr="00336111">
        <w:rPr>
          <w:rFonts w:asciiTheme="majorBidi" w:hAnsiTheme="majorBidi" w:cstheme="majorBidi"/>
          <w:sz w:val="26"/>
          <w:szCs w:val="26"/>
        </w:rPr>
        <w:t>, LDCs need enhanced expertise and know-how to adequately mobilize and effectively utilize domestic resources</w:t>
      </w:r>
      <w:r w:rsidR="009A1E45" w:rsidRPr="00336111">
        <w:rPr>
          <w:rFonts w:asciiTheme="majorBidi" w:hAnsiTheme="majorBidi" w:cstheme="majorBidi"/>
          <w:sz w:val="26"/>
          <w:szCs w:val="26"/>
        </w:rPr>
        <w:t xml:space="preserve"> </w:t>
      </w:r>
      <w:r w:rsidR="00F6071E" w:rsidRPr="00336111">
        <w:rPr>
          <w:rFonts w:asciiTheme="majorBidi" w:hAnsiTheme="majorBidi" w:cstheme="majorBidi"/>
          <w:sz w:val="26"/>
          <w:szCs w:val="26"/>
        </w:rPr>
        <w:t xml:space="preserve">and </w:t>
      </w:r>
      <w:r w:rsidR="00EB7B69" w:rsidRPr="00336111">
        <w:rPr>
          <w:rFonts w:asciiTheme="majorBidi" w:hAnsiTheme="majorBidi" w:cstheme="majorBidi"/>
          <w:sz w:val="26"/>
          <w:szCs w:val="26"/>
        </w:rPr>
        <w:t xml:space="preserve">align </w:t>
      </w:r>
      <w:r w:rsidR="0036691F" w:rsidRPr="00336111">
        <w:rPr>
          <w:rFonts w:asciiTheme="majorBidi" w:hAnsiTheme="majorBidi" w:cstheme="majorBidi"/>
          <w:sz w:val="26"/>
          <w:szCs w:val="26"/>
        </w:rPr>
        <w:t xml:space="preserve">the national, </w:t>
      </w:r>
      <w:r w:rsidR="000C5C9C" w:rsidRPr="00336111">
        <w:rPr>
          <w:rFonts w:asciiTheme="majorBidi" w:hAnsiTheme="majorBidi" w:cstheme="majorBidi"/>
          <w:sz w:val="26"/>
          <w:szCs w:val="26"/>
        </w:rPr>
        <w:t>regional</w:t>
      </w:r>
      <w:r w:rsidR="0036691F" w:rsidRPr="00336111">
        <w:rPr>
          <w:rFonts w:asciiTheme="majorBidi" w:hAnsiTheme="majorBidi" w:cstheme="majorBidi"/>
          <w:sz w:val="26"/>
          <w:szCs w:val="26"/>
        </w:rPr>
        <w:t xml:space="preserve"> and </w:t>
      </w:r>
      <w:r w:rsidR="000C5C9C" w:rsidRPr="00336111">
        <w:rPr>
          <w:rFonts w:asciiTheme="majorBidi" w:hAnsiTheme="majorBidi" w:cstheme="majorBidi"/>
          <w:sz w:val="26"/>
          <w:szCs w:val="26"/>
        </w:rPr>
        <w:t>international development initiatives and programs</w:t>
      </w:r>
      <w:r w:rsidR="008F4525" w:rsidRPr="00336111">
        <w:rPr>
          <w:rFonts w:asciiTheme="majorBidi" w:hAnsiTheme="majorBidi" w:cstheme="majorBidi"/>
          <w:sz w:val="26"/>
          <w:szCs w:val="26"/>
        </w:rPr>
        <w:t>. They also need</w:t>
      </w:r>
      <w:r w:rsidR="006950CD" w:rsidRPr="00336111">
        <w:rPr>
          <w:rFonts w:asciiTheme="majorBidi" w:hAnsiTheme="majorBidi" w:cstheme="majorBidi"/>
          <w:sz w:val="26"/>
          <w:szCs w:val="26"/>
        </w:rPr>
        <w:t xml:space="preserve"> to</w:t>
      </w:r>
      <w:r w:rsidR="000C5C9C" w:rsidRPr="00336111">
        <w:rPr>
          <w:rFonts w:asciiTheme="majorBidi" w:hAnsiTheme="majorBidi" w:cstheme="majorBidi"/>
          <w:sz w:val="26"/>
          <w:szCs w:val="26"/>
        </w:rPr>
        <w:t xml:space="preserve"> bridg</w:t>
      </w:r>
      <w:r w:rsidR="00AD07E9" w:rsidRPr="00336111">
        <w:rPr>
          <w:rFonts w:asciiTheme="majorBidi" w:hAnsiTheme="majorBidi" w:cstheme="majorBidi"/>
          <w:sz w:val="26"/>
          <w:szCs w:val="26"/>
        </w:rPr>
        <w:t xml:space="preserve">e </w:t>
      </w:r>
      <w:r w:rsidR="000C5C9C" w:rsidRPr="00336111">
        <w:rPr>
          <w:rFonts w:asciiTheme="majorBidi" w:hAnsiTheme="majorBidi" w:cstheme="majorBidi"/>
          <w:sz w:val="26"/>
          <w:szCs w:val="26"/>
        </w:rPr>
        <w:t>the digital divide</w:t>
      </w:r>
      <w:r w:rsidR="00F6071E" w:rsidRPr="00336111">
        <w:rPr>
          <w:rFonts w:asciiTheme="majorBidi" w:hAnsiTheme="majorBidi" w:cstheme="majorBidi"/>
          <w:sz w:val="26"/>
          <w:szCs w:val="26"/>
        </w:rPr>
        <w:t>;</w:t>
      </w:r>
      <w:r w:rsidR="000C5C9C" w:rsidRPr="00336111">
        <w:rPr>
          <w:rFonts w:asciiTheme="majorBidi" w:hAnsiTheme="majorBidi" w:cstheme="majorBidi"/>
          <w:sz w:val="26"/>
          <w:szCs w:val="26"/>
        </w:rPr>
        <w:t xml:space="preserve"> address data</w:t>
      </w:r>
      <w:r w:rsidR="008D6BAC" w:rsidRPr="00336111">
        <w:rPr>
          <w:rFonts w:asciiTheme="majorBidi" w:hAnsiTheme="majorBidi" w:cstheme="majorBidi"/>
          <w:sz w:val="26"/>
          <w:szCs w:val="26"/>
        </w:rPr>
        <w:t xml:space="preserve"> </w:t>
      </w:r>
      <w:r w:rsidR="00B577D6" w:rsidRPr="00336111">
        <w:rPr>
          <w:rFonts w:asciiTheme="majorBidi" w:hAnsiTheme="majorBidi" w:cstheme="majorBidi"/>
          <w:sz w:val="26"/>
          <w:szCs w:val="26"/>
        </w:rPr>
        <w:t xml:space="preserve">operationalization </w:t>
      </w:r>
      <w:r w:rsidR="000C5C9C" w:rsidRPr="00336111">
        <w:rPr>
          <w:rFonts w:asciiTheme="majorBidi" w:hAnsiTheme="majorBidi" w:cstheme="majorBidi"/>
          <w:sz w:val="26"/>
          <w:szCs w:val="26"/>
        </w:rPr>
        <w:t>challenges</w:t>
      </w:r>
      <w:r w:rsidR="004572B2">
        <w:rPr>
          <w:rFonts w:asciiTheme="majorBidi" w:hAnsiTheme="majorBidi" w:cstheme="majorBidi"/>
          <w:sz w:val="26"/>
          <w:szCs w:val="26"/>
        </w:rPr>
        <w:t xml:space="preserve"> and </w:t>
      </w:r>
      <w:r w:rsidR="000C5C9C" w:rsidRPr="00336111">
        <w:rPr>
          <w:rFonts w:asciiTheme="majorBidi" w:hAnsiTheme="majorBidi" w:cstheme="majorBidi"/>
          <w:sz w:val="26"/>
          <w:szCs w:val="26"/>
        </w:rPr>
        <w:t>human and institutional capacity deficiencies;</w:t>
      </w:r>
      <w:r w:rsidR="000C5C9C" w:rsidRPr="00336111">
        <w:rPr>
          <w:rFonts w:asciiTheme="majorBidi" w:hAnsiTheme="majorBidi" w:cstheme="majorBidi"/>
          <w:b/>
          <w:sz w:val="26"/>
          <w:szCs w:val="26"/>
        </w:rPr>
        <w:t xml:space="preserve"> </w:t>
      </w:r>
      <w:r w:rsidR="00F6071E" w:rsidRPr="00336111">
        <w:rPr>
          <w:rFonts w:asciiTheme="majorBidi" w:hAnsiTheme="majorBidi" w:cstheme="majorBidi"/>
          <w:sz w:val="26"/>
          <w:szCs w:val="26"/>
        </w:rPr>
        <w:t>build</w:t>
      </w:r>
      <w:r w:rsidR="000C5C9C" w:rsidRPr="00336111">
        <w:rPr>
          <w:rFonts w:asciiTheme="majorBidi" w:hAnsiTheme="majorBidi" w:cstheme="majorBidi"/>
          <w:sz w:val="26"/>
          <w:szCs w:val="26"/>
        </w:rPr>
        <w:t xml:space="preserve"> disaster risk reduction and mitigation systems as well as capacities for effective response and recovery. </w:t>
      </w:r>
    </w:p>
    <w:p w14:paraId="3A60326E" w14:textId="7363DDBC" w:rsidR="00312CB6" w:rsidRPr="00336111" w:rsidRDefault="00C9317B" w:rsidP="002C79B5">
      <w:pPr>
        <w:spacing w:line="360" w:lineRule="auto"/>
        <w:jc w:val="both"/>
        <w:rPr>
          <w:rFonts w:asciiTheme="majorBidi" w:hAnsiTheme="majorBidi" w:cstheme="majorBidi"/>
          <w:sz w:val="26"/>
          <w:szCs w:val="26"/>
        </w:rPr>
      </w:pPr>
      <w:r w:rsidRPr="00336111">
        <w:rPr>
          <w:rFonts w:asciiTheme="majorBidi" w:hAnsiTheme="majorBidi" w:cstheme="majorBidi"/>
          <w:sz w:val="26"/>
          <w:szCs w:val="26"/>
        </w:rPr>
        <w:t>I</w:t>
      </w:r>
      <w:r w:rsidR="000C5C9C" w:rsidRPr="00336111">
        <w:rPr>
          <w:rFonts w:asciiTheme="majorBidi" w:hAnsiTheme="majorBidi" w:cstheme="majorBidi"/>
          <w:sz w:val="26"/>
          <w:szCs w:val="26"/>
        </w:rPr>
        <w:t>n pursuit of socio-economic transformation</w:t>
      </w:r>
      <w:r w:rsidR="00F6071E" w:rsidRPr="00336111">
        <w:rPr>
          <w:rFonts w:asciiTheme="majorBidi" w:hAnsiTheme="majorBidi" w:cstheme="majorBidi"/>
          <w:sz w:val="26"/>
          <w:szCs w:val="26"/>
        </w:rPr>
        <w:t xml:space="preserve"> and ensuring societal wellbeing</w:t>
      </w:r>
      <w:r w:rsidR="000C5C9C" w:rsidRPr="00336111">
        <w:rPr>
          <w:rFonts w:asciiTheme="majorBidi" w:hAnsiTheme="majorBidi" w:cstheme="majorBidi"/>
          <w:sz w:val="26"/>
          <w:szCs w:val="26"/>
        </w:rPr>
        <w:t xml:space="preserve">, Eritrea’s </w:t>
      </w:r>
      <w:r w:rsidR="00F065BF" w:rsidRPr="00336111">
        <w:rPr>
          <w:rFonts w:asciiTheme="majorBidi" w:hAnsiTheme="majorBidi" w:cstheme="majorBidi"/>
          <w:sz w:val="26"/>
          <w:szCs w:val="26"/>
        </w:rPr>
        <w:t>development</w:t>
      </w:r>
      <w:r w:rsidR="00F6071E" w:rsidRPr="00336111">
        <w:rPr>
          <w:rFonts w:asciiTheme="majorBidi" w:hAnsiTheme="majorBidi" w:cstheme="majorBidi"/>
          <w:sz w:val="26"/>
          <w:szCs w:val="26"/>
        </w:rPr>
        <w:t>al</w:t>
      </w:r>
      <w:r w:rsidR="00F065BF" w:rsidRPr="00336111">
        <w:rPr>
          <w:rFonts w:asciiTheme="majorBidi" w:hAnsiTheme="majorBidi" w:cstheme="majorBidi"/>
          <w:sz w:val="26"/>
          <w:szCs w:val="26"/>
        </w:rPr>
        <w:t xml:space="preserve"> </w:t>
      </w:r>
      <w:r w:rsidR="00F6071E" w:rsidRPr="00336111">
        <w:rPr>
          <w:rFonts w:asciiTheme="majorBidi" w:hAnsiTheme="majorBidi" w:cstheme="majorBidi"/>
          <w:sz w:val="26"/>
          <w:szCs w:val="26"/>
        </w:rPr>
        <w:t>trajectory has been registering significant achievements through a policy percept</w:t>
      </w:r>
      <w:r w:rsidR="00F065BF" w:rsidRPr="00336111">
        <w:rPr>
          <w:rFonts w:asciiTheme="majorBidi" w:hAnsiTheme="majorBidi" w:cstheme="majorBidi"/>
          <w:sz w:val="26"/>
          <w:szCs w:val="26"/>
        </w:rPr>
        <w:t xml:space="preserve"> anchored on social justice and </w:t>
      </w:r>
      <w:r w:rsidR="000C5C9C" w:rsidRPr="00336111">
        <w:rPr>
          <w:rFonts w:asciiTheme="majorBidi" w:hAnsiTheme="majorBidi" w:cstheme="majorBidi"/>
          <w:sz w:val="26"/>
          <w:szCs w:val="26"/>
        </w:rPr>
        <w:t>self-reliance</w:t>
      </w:r>
      <w:r w:rsidR="00E52A2F" w:rsidRPr="00336111">
        <w:rPr>
          <w:rFonts w:asciiTheme="majorBidi" w:hAnsiTheme="majorBidi" w:cstheme="majorBidi"/>
          <w:sz w:val="26"/>
          <w:szCs w:val="26"/>
        </w:rPr>
        <w:t xml:space="preserve"> </w:t>
      </w:r>
      <w:r w:rsidR="000C5C9C" w:rsidRPr="00336111">
        <w:rPr>
          <w:rFonts w:asciiTheme="majorBidi" w:hAnsiTheme="majorBidi" w:cstheme="majorBidi"/>
          <w:sz w:val="26"/>
          <w:szCs w:val="26"/>
        </w:rPr>
        <w:t xml:space="preserve">while identifying key priority areas, mobilizing resources, </w:t>
      </w:r>
      <w:r w:rsidR="00F6071E" w:rsidRPr="00336111">
        <w:rPr>
          <w:rFonts w:asciiTheme="majorBidi" w:hAnsiTheme="majorBidi" w:cstheme="majorBidi"/>
          <w:sz w:val="26"/>
          <w:szCs w:val="26"/>
        </w:rPr>
        <w:t xml:space="preserve">and </w:t>
      </w:r>
      <w:r w:rsidR="000C5C9C" w:rsidRPr="00336111">
        <w:rPr>
          <w:rFonts w:asciiTheme="majorBidi" w:hAnsiTheme="majorBidi" w:cstheme="majorBidi"/>
          <w:sz w:val="26"/>
          <w:szCs w:val="26"/>
        </w:rPr>
        <w:t xml:space="preserve">advancing community-led programs at every stage. </w:t>
      </w:r>
    </w:p>
    <w:p w14:paraId="0B65FC66" w14:textId="7374D115" w:rsidR="00391D6B" w:rsidRDefault="00E851A8" w:rsidP="00847ED8">
      <w:pPr>
        <w:spacing w:line="360" w:lineRule="auto"/>
        <w:jc w:val="both"/>
        <w:rPr>
          <w:rFonts w:asciiTheme="majorBidi" w:hAnsiTheme="majorBidi" w:cstheme="majorBidi"/>
          <w:sz w:val="26"/>
          <w:szCs w:val="26"/>
        </w:rPr>
      </w:pPr>
      <w:r w:rsidRPr="00336111">
        <w:rPr>
          <w:rFonts w:asciiTheme="majorBidi" w:hAnsiTheme="majorBidi" w:cstheme="majorBidi"/>
          <w:sz w:val="26"/>
          <w:szCs w:val="26"/>
        </w:rPr>
        <w:t xml:space="preserve">I </w:t>
      </w:r>
      <w:r w:rsidR="00B91902" w:rsidRPr="00336111">
        <w:rPr>
          <w:rFonts w:asciiTheme="majorBidi" w:hAnsiTheme="majorBidi" w:cstheme="majorBidi"/>
          <w:sz w:val="26"/>
          <w:szCs w:val="26"/>
        </w:rPr>
        <w:t xml:space="preserve">welcome </w:t>
      </w:r>
      <w:r w:rsidR="0089057A" w:rsidRPr="00336111">
        <w:rPr>
          <w:rFonts w:asciiTheme="majorBidi" w:hAnsiTheme="majorBidi" w:cstheme="majorBidi"/>
          <w:sz w:val="26"/>
          <w:szCs w:val="26"/>
        </w:rPr>
        <w:t xml:space="preserve">in advance </w:t>
      </w:r>
      <w:r w:rsidR="00B91902" w:rsidRPr="00336111">
        <w:rPr>
          <w:rFonts w:asciiTheme="majorBidi" w:hAnsiTheme="majorBidi" w:cstheme="majorBidi"/>
          <w:sz w:val="26"/>
          <w:szCs w:val="26"/>
        </w:rPr>
        <w:t xml:space="preserve">the </w:t>
      </w:r>
      <w:r w:rsidR="001E1345" w:rsidRPr="00336111">
        <w:rPr>
          <w:rFonts w:asciiTheme="majorBidi" w:hAnsiTheme="majorBidi" w:cstheme="majorBidi"/>
          <w:sz w:val="26"/>
          <w:szCs w:val="26"/>
        </w:rPr>
        <w:t>adoption of the Ministerial declaration</w:t>
      </w:r>
      <w:r w:rsidR="009F7753" w:rsidRPr="00336111">
        <w:rPr>
          <w:rFonts w:asciiTheme="majorBidi" w:hAnsiTheme="majorBidi" w:cstheme="majorBidi"/>
          <w:sz w:val="26"/>
          <w:szCs w:val="26"/>
        </w:rPr>
        <w:t xml:space="preserve"> </w:t>
      </w:r>
      <w:r w:rsidR="001E1345" w:rsidRPr="00336111">
        <w:rPr>
          <w:rFonts w:asciiTheme="majorBidi" w:hAnsiTheme="majorBidi" w:cstheme="majorBidi"/>
          <w:sz w:val="26"/>
          <w:szCs w:val="26"/>
        </w:rPr>
        <w:t xml:space="preserve">and </w:t>
      </w:r>
      <w:r w:rsidR="005E53AA" w:rsidRPr="00336111">
        <w:rPr>
          <w:rFonts w:asciiTheme="majorBidi" w:hAnsiTheme="majorBidi" w:cstheme="majorBidi"/>
          <w:sz w:val="26"/>
          <w:szCs w:val="26"/>
        </w:rPr>
        <w:t>assure you of Eritrea</w:t>
      </w:r>
      <w:r w:rsidR="008F7604" w:rsidRPr="00336111">
        <w:rPr>
          <w:rFonts w:asciiTheme="majorBidi" w:hAnsiTheme="majorBidi" w:cstheme="majorBidi"/>
          <w:sz w:val="26"/>
          <w:szCs w:val="26"/>
        </w:rPr>
        <w:t>’s</w:t>
      </w:r>
      <w:r w:rsidR="005E53AA" w:rsidRPr="00336111">
        <w:rPr>
          <w:rFonts w:asciiTheme="majorBidi" w:hAnsiTheme="majorBidi" w:cstheme="majorBidi"/>
          <w:sz w:val="26"/>
          <w:szCs w:val="26"/>
        </w:rPr>
        <w:t xml:space="preserve"> f</w:t>
      </w:r>
      <w:r w:rsidR="000C5C9C" w:rsidRPr="00336111">
        <w:rPr>
          <w:rFonts w:asciiTheme="majorBidi" w:hAnsiTheme="majorBidi" w:cstheme="majorBidi"/>
          <w:sz w:val="26"/>
          <w:szCs w:val="26"/>
        </w:rPr>
        <w:t>ull commit</w:t>
      </w:r>
      <w:r w:rsidR="005E53AA" w:rsidRPr="00336111">
        <w:rPr>
          <w:rFonts w:asciiTheme="majorBidi" w:hAnsiTheme="majorBidi" w:cstheme="majorBidi"/>
          <w:sz w:val="26"/>
          <w:szCs w:val="26"/>
        </w:rPr>
        <w:t>ment</w:t>
      </w:r>
      <w:r w:rsidR="000C5C9C" w:rsidRPr="00336111">
        <w:rPr>
          <w:rFonts w:asciiTheme="majorBidi" w:hAnsiTheme="majorBidi" w:cstheme="majorBidi"/>
          <w:sz w:val="26"/>
          <w:szCs w:val="26"/>
        </w:rPr>
        <w:t xml:space="preserve"> to implementing the Doha Program of Action</w:t>
      </w:r>
      <w:r w:rsidR="00FB629C" w:rsidRPr="00336111">
        <w:rPr>
          <w:rFonts w:asciiTheme="majorBidi" w:hAnsiTheme="majorBidi" w:cstheme="majorBidi"/>
          <w:sz w:val="26"/>
          <w:szCs w:val="26"/>
        </w:rPr>
        <w:t>.</w:t>
      </w:r>
    </w:p>
    <w:p w14:paraId="399245B8" w14:textId="77777777" w:rsidR="00C1339F" w:rsidRDefault="00C1339F" w:rsidP="00847ED8">
      <w:pPr>
        <w:spacing w:line="360" w:lineRule="auto"/>
        <w:jc w:val="both"/>
        <w:rPr>
          <w:rFonts w:asciiTheme="majorBidi" w:hAnsiTheme="majorBidi" w:cstheme="majorBidi"/>
          <w:b/>
          <w:bCs/>
          <w:sz w:val="16"/>
          <w:szCs w:val="16"/>
        </w:rPr>
      </w:pPr>
    </w:p>
    <w:p w14:paraId="66663C63" w14:textId="77777777" w:rsidR="00943CCA" w:rsidRPr="00C1339F" w:rsidRDefault="00943CCA" w:rsidP="00847ED8">
      <w:pPr>
        <w:spacing w:line="360" w:lineRule="auto"/>
        <w:jc w:val="both"/>
        <w:rPr>
          <w:rFonts w:asciiTheme="majorBidi" w:hAnsiTheme="majorBidi" w:cstheme="majorBidi"/>
          <w:b/>
          <w:bCs/>
          <w:sz w:val="16"/>
          <w:szCs w:val="16"/>
        </w:rPr>
      </w:pPr>
    </w:p>
    <w:p w14:paraId="2A840CB2" w14:textId="0F9DF37A" w:rsidR="000C5C9C" w:rsidRPr="00336111" w:rsidRDefault="000C5C9C" w:rsidP="00847ED8">
      <w:pPr>
        <w:spacing w:line="360" w:lineRule="auto"/>
        <w:jc w:val="both"/>
        <w:rPr>
          <w:rFonts w:asciiTheme="majorBidi" w:hAnsiTheme="majorBidi" w:cstheme="majorBidi"/>
          <w:b/>
          <w:bCs/>
          <w:sz w:val="26"/>
          <w:szCs w:val="26"/>
        </w:rPr>
      </w:pPr>
      <w:r w:rsidRPr="00336111">
        <w:rPr>
          <w:rFonts w:asciiTheme="majorBidi" w:hAnsiTheme="majorBidi" w:cstheme="majorBidi"/>
          <w:b/>
          <w:bCs/>
          <w:sz w:val="26"/>
          <w:szCs w:val="26"/>
        </w:rPr>
        <w:t>I Thank You!</w:t>
      </w:r>
    </w:p>
    <w:sectPr w:rsidR="000C5C9C" w:rsidRPr="00336111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26B0CC" w14:textId="77777777" w:rsidR="007157F7" w:rsidRDefault="007157F7" w:rsidP="004E4586">
      <w:pPr>
        <w:spacing w:after="0" w:line="240" w:lineRule="auto"/>
      </w:pPr>
      <w:r>
        <w:separator/>
      </w:r>
    </w:p>
  </w:endnote>
  <w:endnote w:type="continuationSeparator" w:id="0">
    <w:p w14:paraId="73205450" w14:textId="77777777" w:rsidR="007157F7" w:rsidRDefault="007157F7" w:rsidP="004E45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397923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6263D7C" w14:textId="2BE3D75D" w:rsidR="004E4586" w:rsidRDefault="004E458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936F97D" w14:textId="77777777" w:rsidR="004E4586" w:rsidRDefault="004E45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61E3FC" w14:textId="77777777" w:rsidR="007157F7" w:rsidRDefault="007157F7" w:rsidP="004E4586">
      <w:pPr>
        <w:spacing w:after="0" w:line="240" w:lineRule="auto"/>
      </w:pPr>
      <w:r>
        <w:separator/>
      </w:r>
    </w:p>
  </w:footnote>
  <w:footnote w:type="continuationSeparator" w:id="0">
    <w:p w14:paraId="7812F406" w14:textId="77777777" w:rsidR="007157F7" w:rsidRDefault="007157F7" w:rsidP="004E45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39A"/>
    <w:rsid w:val="0000338E"/>
    <w:rsid w:val="000203EA"/>
    <w:rsid w:val="000214AF"/>
    <w:rsid w:val="00044DA3"/>
    <w:rsid w:val="000C2043"/>
    <w:rsid w:val="000C5C9C"/>
    <w:rsid w:val="001048B2"/>
    <w:rsid w:val="00112D05"/>
    <w:rsid w:val="001221BB"/>
    <w:rsid w:val="00122B7D"/>
    <w:rsid w:val="00157461"/>
    <w:rsid w:val="00171D7C"/>
    <w:rsid w:val="001A231B"/>
    <w:rsid w:val="001A31B4"/>
    <w:rsid w:val="001D1605"/>
    <w:rsid w:val="001E1345"/>
    <w:rsid w:val="001E3B7B"/>
    <w:rsid w:val="002127D0"/>
    <w:rsid w:val="002258BA"/>
    <w:rsid w:val="00234FD9"/>
    <w:rsid w:val="0024799D"/>
    <w:rsid w:val="00273D6C"/>
    <w:rsid w:val="002974C9"/>
    <w:rsid w:val="002B14E6"/>
    <w:rsid w:val="002C79B5"/>
    <w:rsid w:val="002D655F"/>
    <w:rsid w:val="00311244"/>
    <w:rsid w:val="00312CB6"/>
    <w:rsid w:val="0032391B"/>
    <w:rsid w:val="00336111"/>
    <w:rsid w:val="00337781"/>
    <w:rsid w:val="00352226"/>
    <w:rsid w:val="0036691F"/>
    <w:rsid w:val="0038229A"/>
    <w:rsid w:val="00382831"/>
    <w:rsid w:val="00391D6B"/>
    <w:rsid w:val="003B003D"/>
    <w:rsid w:val="003B3DB6"/>
    <w:rsid w:val="003C2955"/>
    <w:rsid w:val="003C51DE"/>
    <w:rsid w:val="00427926"/>
    <w:rsid w:val="004404C7"/>
    <w:rsid w:val="00450874"/>
    <w:rsid w:val="00450A8A"/>
    <w:rsid w:val="004572B2"/>
    <w:rsid w:val="004603CF"/>
    <w:rsid w:val="004749D3"/>
    <w:rsid w:val="004E4586"/>
    <w:rsid w:val="00564C22"/>
    <w:rsid w:val="005776E3"/>
    <w:rsid w:val="005E53AA"/>
    <w:rsid w:val="005F1131"/>
    <w:rsid w:val="006175C1"/>
    <w:rsid w:val="00621346"/>
    <w:rsid w:val="00637E9F"/>
    <w:rsid w:val="00643CF3"/>
    <w:rsid w:val="00644ABD"/>
    <w:rsid w:val="006837BF"/>
    <w:rsid w:val="006950CD"/>
    <w:rsid w:val="006B155F"/>
    <w:rsid w:val="007157F7"/>
    <w:rsid w:val="00743C14"/>
    <w:rsid w:val="00786164"/>
    <w:rsid w:val="00793AFB"/>
    <w:rsid w:val="007A5396"/>
    <w:rsid w:val="007D239A"/>
    <w:rsid w:val="008101FE"/>
    <w:rsid w:val="00847ED8"/>
    <w:rsid w:val="00865030"/>
    <w:rsid w:val="0089057A"/>
    <w:rsid w:val="008D6BAC"/>
    <w:rsid w:val="008F4525"/>
    <w:rsid w:val="008F7604"/>
    <w:rsid w:val="00917294"/>
    <w:rsid w:val="00943CCA"/>
    <w:rsid w:val="0095128E"/>
    <w:rsid w:val="0096329A"/>
    <w:rsid w:val="00997D30"/>
    <w:rsid w:val="009A1E45"/>
    <w:rsid w:val="009B452F"/>
    <w:rsid w:val="009B6009"/>
    <w:rsid w:val="009C5890"/>
    <w:rsid w:val="009F4CDF"/>
    <w:rsid w:val="009F7753"/>
    <w:rsid w:val="00A442E6"/>
    <w:rsid w:val="00A65528"/>
    <w:rsid w:val="00AB4C32"/>
    <w:rsid w:val="00AD07E9"/>
    <w:rsid w:val="00B03C0D"/>
    <w:rsid w:val="00B3407A"/>
    <w:rsid w:val="00B577D6"/>
    <w:rsid w:val="00B91902"/>
    <w:rsid w:val="00BB7886"/>
    <w:rsid w:val="00C1339F"/>
    <w:rsid w:val="00C16878"/>
    <w:rsid w:val="00C24D18"/>
    <w:rsid w:val="00C44F7F"/>
    <w:rsid w:val="00C524FB"/>
    <w:rsid w:val="00C619C9"/>
    <w:rsid w:val="00C9125A"/>
    <w:rsid w:val="00C9317B"/>
    <w:rsid w:val="00CB13F1"/>
    <w:rsid w:val="00CB705F"/>
    <w:rsid w:val="00CE6BDF"/>
    <w:rsid w:val="00D07030"/>
    <w:rsid w:val="00D159DD"/>
    <w:rsid w:val="00DD2E07"/>
    <w:rsid w:val="00E361BC"/>
    <w:rsid w:val="00E476AC"/>
    <w:rsid w:val="00E52A2F"/>
    <w:rsid w:val="00E851A8"/>
    <w:rsid w:val="00EA25B7"/>
    <w:rsid w:val="00EB7B69"/>
    <w:rsid w:val="00ED4146"/>
    <w:rsid w:val="00F03963"/>
    <w:rsid w:val="00F065BF"/>
    <w:rsid w:val="00F12ADB"/>
    <w:rsid w:val="00F33FDF"/>
    <w:rsid w:val="00F6071E"/>
    <w:rsid w:val="00F61B82"/>
    <w:rsid w:val="00F71B38"/>
    <w:rsid w:val="00F81D9F"/>
    <w:rsid w:val="00F87B01"/>
    <w:rsid w:val="00FB629C"/>
    <w:rsid w:val="00FB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C9D89E"/>
  <w15:chartTrackingRefBased/>
  <w15:docId w15:val="{3DD3347E-B082-4038-B379-52C4550C1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5C9C"/>
    <w:rPr>
      <w:rFonts w:ascii="Calibri" w:eastAsia="Calibri" w:hAnsi="Calibri" w:cs="Calibri"/>
      <w:szCs w:val="20"/>
      <w:lang w:bidi="ne-NP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C5C9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4E45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4586"/>
    <w:rPr>
      <w:rFonts w:ascii="Calibri" w:eastAsia="Calibri" w:hAnsi="Calibri" w:cs="Calibri"/>
      <w:szCs w:val="20"/>
      <w:lang w:bidi="ne-NP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E45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4586"/>
    <w:rPr>
      <w:rFonts w:ascii="Calibri" w:eastAsia="Calibri" w:hAnsi="Calibri" w:cs="Calibri"/>
      <w:szCs w:val="20"/>
      <w:lang w:bidi="ne-NP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E247CBBF872C4583E1C1595955D996" ma:contentTypeVersion="17" ma:contentTypeDescription="Create a new document." ma:contentTypeScope="" ma:versionID="9831df675d55d66c9f6d24ca44cc24f3">
  <xsd:schema xmlns:xsd="http://www.w3.org/2001/XMLSchema" xmlns:xs="http://www.w3.org/2001/XMLSchema" xmlns:p="http://schemas.microsoft.com/office/2006/metadata/properties" xmlns:ns2="33ff4bc4-5774-4d0f-8644-3ad9d5cb7a6b" xmlns:ns3="528fe294-5479-4ff3-b623-788f11fdcb40" xmlns:ns4="985ec44e-1bab-4c0b-9df0-6ba128686fc9" targetNamespace="http://schemas.microsoft.com/office/2006/metadata/properties" ma:root="true" ma:fieldsID="a98c5db6790a670dd95681fac6088f4c" ns2:_="" ns3:_="" ns4:_="">
    <xsd:import namespace="33ff4bc4-5774-4d0f-8644-3ad9d5cb7a6b"/>
    <xsd:import namespace="528fe294-5479-4ff3-b623-788f11fdcb40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ff4bc4-5774-4d0f-8644-3ad9d5cb7a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8fe294-5479-4ff3-b623-788f11fdcb4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9f5f0da3-c594-4b77-837e-430027d11bd4}" ma:internalName="TaxCatchAll" ma:showField="CatchAllData" ma:web="528fe294-5479-4ff3-b623-788f11fdcb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3ff4bc4-5774-4d0f-8644-3ad9d5cb7a6b">
      <Terms xmlns="http://schemas.microsoft.com/office/infopath/2007/PartnerControls"/>
    </lcf76f155ced4ddcb4097134ff3c332f>
    <TaxCatchAll xmlns="985ec44e-1bab-4c0b-9df0-6ba128686fc9" xsi:nil="true"/>
  </documentManagement>
</p:properties>
</file>

<file path=customXml/itemProps1.xml><?xml version="1.0" encoding="utf-8"?>
<ds:datastoreItem xmlns:ds="http://schemas.openxmlformats.org/officeDocument/2006/customXml" ds:itemID="{E9503193-C2CD-464B-8EE0-522A93281CFC}"/>
</file>

<file path=customXml/itemProps2.xml><?xml version="1.0" encoding="utf-8"?>
<ds:datastoreItem xmlns:ds="http://schemas.openxmlformats.org/officeDocument/2006/customXml" ds:itemID="{35A5B0BF-A389-43D0-9913-780D1ED181D0}"/>
</file>

<file path=customXml/itemProps3.xml><?xml version="1.0" encoding="utf-8"?>
<ds:datastoreItem xmlns:ds="http://schemas.openxmlformats.org/officeDocument/2006/customXml" ds:itemID="{8E7FF4BB-504C-4A4B-95B6-3B3D04F33C7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Semere Amir</dc:creator>
  <cp:keywords/>
  <dc:description/>
  <cp:lastModifiedBy>Ahmed Saeed Ibrahim</cp:lastModifiedBy>
  <cp:revision>120</cp:revision>
  <cp:lastPrinted>2024-09-26T16:23:00Z</cp:lastPrinted>
  <dcterms:created xsi:type="dcterms:W3CDTF">2024-09-16T16:08:00Z</dcterms:created>
  <dcterms:modified xsi:type="dcterms:W3CDTF">2024-09-26T18:17:00Z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0x010100DCE247CBBF872C4583E1C1595955D996</vt:lpwstr>
  </property>
</Properties>
</file>