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BC895" w14:textId="77777777" w:rsidR="00806364" w:rsidRPr="00F633F5" w:rsidRDefault="00806364" w:rsidP="00806364">
      <w:pPr>
        <w:snapToGrid w:val="0"/>
        <w:ind w:left="360"/>
        <w:contextualSpacing/>
        <w:rPr>
          <w:rFonts w:asciiTheme="majorBidi" w:hAnsiTheme="majorBidi" w:cstheme="majorBidi"/>
          <w:sz w:val="24"/>
          <w:szCs w:val="24"/>
        </w:rPr>
      </w:pPr>
      <w:r w:rsidRPr="00F633F5">
        <w:rPr>
          <w:rFonts w:asciiTheme="majorBidi" w:hAnsiTheme="majorBidi" w:cstheme="majorBidi"/>
          <w:b/>
          <w:sz w:val="24"/>
          <w:szCs w:val="24"/>
        </w:rPr>
        <w:t>Full Programme Proposal Format</w:t>
      </w:r>
      <w:r w:rsidRPr="00F633F5">
        <w:rPr>
          <w:rFonts w:asciiTheme="majorBidi" w:hAnsiTheme="majorBidi" w:cstheme="majorBidi"/>
          <w:sz w:val="24"/>
          <w:szCs w:val="24"/>
        </w:rPr>
        <w:t xml:space="preserve"> </w:t>
      </w:r>
    </w:p>
    <w:p w14:paraId="608AC21C" w14:textId="77777777" w:rsidR="00806364" w:rsidRPr="00F633F5" w:rsidRDefault="00806364" w:rsidP="00806364">
      <w:pPr>
        <w:rPr>
          <w:rFonts w:asciiTheme="majorBidi" w:eastAsia="Times New Roman" w:hAnsiTheme="majorBidi" w:cstheme="majorBidi"/>
          <w:sz w:val="24"/>
          <w:szCs w:val="24"/>
        </w:rPr>
      </w:pPr>
    </w:p>
    <w:tbl>
      <w:tblPr>
        <w:tblW w:w="0" w:type="auto"/>
        <w:tblLook w:val="04A0" w:firstRow="1" w:lastRow="0" w:firstColumn="1" w:lastColumn="0" w:noHBand="0" w:noVBand="1"/>
      </w:tblPr>
      <w:tblGrid>
        <w:gridCol w:w="5186"/>
        <w:gridCol w:w="3830"/>
      </w:tblGrid>
      <w:tr w:rsidR="00806364" w:rsidRPr="00F633F5" w14:paraId="417623B6" w14:textId="77777777" w:rsidTr="0094503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459F09" w14:textId="77777777" w:rsidR="00806364" w:rsidRPr="00F633F5" w:rsidRDefault="00806364" w:rsidP="0094503D">
            <w:pPr>
              <w:spacing w:before="20" w:after="20"/>
              <w:rPr>
                <w:rFonts w:asciiTheme="majorBidi" w:eastAsia="Times New Roman" w:hAnsiTheme="majorBidi" w:cstheme="majorBidi"/>
                <w:kern w:val="0"/>
                <w:sz w:val="24"/>
                <w:szCs w:val="24"/>
                <w:lang w:eastAsia="zh-CN"/>
              </w:rPr>
            </w:pPr>
            <w:r w:rsidRPr="00F633F5">
              <w:rPr>
                <w:rFonts w:asciiTheme="majorBidi" w:eastAsia="Times New Roman" w:hAnsiTheme="majorBidi" w:cstheme="majorBidi"/>
                <w:b/>
                <w:bCs/>
                <w:color w:val="000000"/>
              </w:rPr>
              <w:t>Date of submission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F30790" w14:textId="77777777" w:rsidR="00806364" w:rsidRPr="00F633F5" w:rsidRDefault="00806364"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color w:val="000000"/>
              </w:rPr>
              <w:t>dd/mm/</w:t>
            </w:r>
            <w:proofErr w:type="spellStart"/>
            <w:r w:rsidRPr="00F633F5">
              <w:rPr>
                <w:rFonts w:asciiTheme="majorBidi" w:eastAsia="Times New Roman" w:hAnsiTheme="majorBidi" w:cstheme="majorBidi"/>
                <w:color w:val="000000"/>
              </w:rPr>
              <w:t>yyyy</w:t>
            </w:r>
            <w:proofErr w:type="spellEnd"/>
            <w:r w:rsidRPr="00F633F5">
              <w:rPr>
                <w:rFonts w:asciiTheme="majorBidi" w:eastAsia="Times New Roman" w:hAnsiTheme="majorBidi" w:cstheme="majorBidi"/>
                <w:color w:val="000000"/>
              </w:rPr>
              <w:t xml:space="preserve"> (the date should be updated whenever the proposal is revised and resubmitted)</w:t>
            </w:r>
          </w:p>
        </w:tc>
      </w:tr>
      <w:tr w:rsidR="00806364" w:rsidRPr="00F633F5" w14:paraId="36DEEE6D" w14:textId="77777777" w:rsidTr="0094503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44D575" w14:textId="77777777" w:rsidR="00806364" w:rsidRPr="00F633F5" w:rsidRDefault="00806364"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Benefiting country and location(s)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BDC944" w14:textId="77777777" w:rsidR="00806364" w:rsidRPr="00F633F5" w:rsidRDefault="00806364" w:rsidP="0094503D">
            <w:pPr>
              <w:rPr>
                <w:rFonts w:asciiTheme="majorBidi" w:eastAsia="Times New Roman" w:hAnsiTheme="majorBidi" w:cstheme="majorBidi"/>
                <w:sz w:val="24"/>
                <w:szCs w:val="24"/>
              </w:rPr>
            </w:pPr>
          </w:p>
        </w:tc>
      </w:tr>
      <w:tr w:rsidR="00806364" w:rsidRPr="00F633F5" w14:paraId="4E7BA7B1" w14:textId="77777777" w:rsidTr="0094503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6D9255" w14:textId="77777777" w:rsidR="00806364" w:rsidRPr="00F633F5" w:rsidRDefault="00806364"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Title of the programme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938C57" w14:textId="77777777" w:rsidR="00806364" w:rsidRPr="00F633F5" w:rsidRDefault="00806364" w:rsidP="0094503D">
            <w:pPr>
              <w:rPr>
                <w:rFonts w:asciiTheme="majorBidi" w:eastAsia="Times New Roman" w:hAnsiTheme="majorBidi" w:cstheme="majorBidi"/>
                <w:sz w:val="24"/>
                <w:szCs w:val="24"/>
              </w:rPr>
            </w:pPr>
          </w:p>
        </w:tc>
      </w:tr>
      <w:tr w:rsidR="00806364" w:rsidRPr="00F633F5" w14:paraId="199FB88D" w14:textId="77777777" w:rsidTr="0094503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DD1314" w14:textId="77777777" w:rsidR="00806364" w:rsidRPr="00F633F5" w:rsidRDefault="00806364"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Duration of programme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31E80A" w14:textId="77777777" w:rsidR="00806364" w:rsidRPr="00F633F5" w:rsidRDefault="00806364"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color w:val="000000"/>
              </w:rPr>
              <w:t>From dd/mm/</w:t>
            </w:r>
            <w:proofErr w:type="spellStart"/>
            <w:r w:rsidRPr="00F633F5">
              <w:rPr>
                <w:rFonts w:asciiTheme="majorBidi" w:eastAsia="Times New Roman" w:hAnsiTheme="majorBidi" w:cstheme="majorBidi"/>
                <w:color w:val="000000"/>
              </w:rPr>
              <w:t>yy</w:t>
            </w:r>
            <w:proofErr w:type="spellEnd"/>
            <w:r w:rsidRPr="00F633F5">
              <w:rPr>
                <w:rFonts w:asciiTheme="majorBidi" w:eastAsia="Times New Roman" w:hAnsiTheme="majorBidi" w:cstheme="majorBidi"/>
                <w:color w:val="000000"/>
              </w:rPr>
              <w:t xml:space="preserve"> to dd/mm/</w:t>
            </w:r>
            <w:proofErr w:type="spellStart"/>
            <w:r w:rsidRPr="00F633F5">
              <w:rPr>
                <w:rFonts w:asciiTheme="majorBidi" w:eastAsia="Times New Roman" w:hAnsiTheme="majorBidi" w:cstheme="majorBidi"/>
                <w:color w:val="000000"/>
              </w:rPr>
              <w:t>yy</w:t>
            </w:r>
            <w:proofErr w:type="spellEnd"/>
            <w:r w:rsidRPr="00F633F5">
              <w:rPr>
                <w:rFonts w:asciiTheme="majorBidi" w:eastAsia="Times New Roman" w:hAnsiTheme="majorBidi" w:cstheme="majorBidi"/>
                <w:color w:val="000000"/>
              </w:rPr>
              <w:t xml:space="preserve"> (xx months)</w:t>
            </w:r>
          </w:p>
        </w:tc>
      </w:tr>
      <w:tr w:rsidR="00806364" w:rsidRPr="00F633F5" w14:paraId="46FD696A" w14:textId="77777777" w:rsidTr="0094503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77C8CC" w14:textId="77777777" w:rsidR="00806364" w:rsidRPr="00F633F5" w:rsidRDefault="00806364"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Lead UN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5F1034" w14:textId="77777777" w:rsidR="00806364" w:rsidRPr="00F633F5" w:rsidRDefault="00806364"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color w:val="000000"/>
              </w:rPr>
              <w:t xml:space="preserve">Give name, </w:t>
            </w:r>
            <w:proofErr w:type="gramStart"/>
            <w:r w:rsidRPr="00F633F5">
              <w:rPr>
                <w:rFonts w:asciiTheme="majorBidi" w:eastAsia="Times New Roman" w:hAnsiTheme="majorBidi" w:cstheme="majorBidi"/>
                <w:color w:val="000000"/>
              </w:rPr>
              <w:t>title</w:t>
            </w:r>
            <w:proofErr w:type="gramEnd"/>
            <w:r w:rsidRPr="00F633F5">
              <w:rPr>
                <w:rFonts w:asciiTheme="majorBidi" w:eastAsia="Times New Roman" w:hAnsiTheme="majorBidi" w:cstheme="majorBidi"/>
                <w:color w:val="000000"/>
              </w:rPr>
              <w:t xml:space="preserve"> and email address of the focal person in the lead UN organization, including a focal person on finance.</w:t>
            </w:r>
          </w:p>
        </w:tc>
      </w:tr>
      <w:tr w:rsidR="00806364" w:rsidRPr="00F633F5" w14:paraId="44704CA3" w14:textId="77777777" w:rsidTr="0094503D">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C1EF23" w14:textId="77777777" w:rsidR="00806364" w:rsidRPr="00F633F5" w:rsidRDefault="00806364"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Implementing UN organization(s)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FFCD35" w14:textId="77777777" w:rsidR="00806364" w:rsidRPr="00F633F5" w:rsidRDefault="00806364"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color w:val="000000"/>
              </w:rPr>
              <w:t xml:space="preserve">Give name, </w:t>
            </w:r>
            <w:proofErr w:type="gramStart"/>
            <w:r w:rsidRPr="00F633F5">
              <w:rPr>
                <w:rFonts w:asciiTheme="majorBidi" w:eastAsia="Times New Roman" w:hAnsiTheme="majorBidi" w:cstheme="majorBidi"/>
                <w:color w:val="000000"/>
              </w:rPr>
              <w:t>title</w:t>
            </w:r>
            <w:proofErr w:type="gramEnd"/>
            <w:r w:rsidRPr="00F633F5">
              <w:rPr>
                <w:rFonts w:asciiTheme="majorBidi" w:eastAsia="Times New Roman" w:hAnsiTheme="majorBidi" w:cstheme="majorBidi"/>
                <w:color w:val="000000"/>
              </w:rPr>
              <w:t xml:space="preserve"> and email address of the focal persons in each UN implementing organization.</w:t>
            </w:r>
          </w:p>
        </w:tc>
      </w:tr>
      <w:tr w:rsidR="00806364" w:rsidRPr="00F633F5" w14:paraId="57C6039E" w14:textId="77777777" w:rsidTr="0094503D">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38E6A7" w14:textId="77777777" w:rsidR="00806364" w:rsidRPr="00F633F5" w:rsidRDefault="00806364"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Non-UN implementing partners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F55B8D" w14:textId="77777777" w:rsidR="00806364" w:rsidRPr="00F633F5" w:rsidRDefault="00806364" w:rsidP="0094503D">
            <w:pPr>
              <w:rPr>
                <w:rFonts w:asciiTheme="majorBidi" w:eastAsia="Times New Roman" w:hAnsiTheme="majorBidi" w:cstheme="majorBidi"/>
                <w:sz w:val="24"/>
                <w:szCs w:val="24"/>
              </w:rPr>
            </w:pPr>
          </w:p>
        </w:tc>
      </w:tr>
      <w:tr w:rsidR="00806364" w:rsidRPr="00F633F5" w14:paraId="239C8BDE" w14:textId="77777777" w:rsidTr="0094503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85A49B" w14:textId="77777777" w:rsidR="00806364" w:rsidRPr="00F633F5" w:rsidRDefault="00806364" w:rsidP="0094503D">
            <w:pPr>
              <w:spacing w:before="20" w:after="20"/>
              <w:rPr>
                <w:rFonts w:asciiTheme="majorBidi" w:eastAsia="Times New Roman" w:hAnsiTheme="majorBidi" w:cstheme="majorBidi"/>
                <w:b/>
                <w:bCs/>
                <w:color w:val="000000"/>
                <w:sz w:val="22"/>
              </w:rPr>
            </w:pPr>
            <w:r w:rsidRPr="00F633F5">
              <w:rPr>
                <w:rFonts w:asciiTheme="majorBidi" w:eastAsia="Times New Roman" w:hAnsiTheme="majorBidi" w:cstheme="majorBidi"/>
                <w:b/>
                <w:bCs/>
                <w:color w:val="000000"/>
              </w:rPr>
              <w:t xml:space="preserve">Resident Coordinator(s) </w:t>
            </w:r>
          </w:p>
          <w:p w14:paraId="3C08B0D7" w14:textId="77777777" w:rsidR="00806364" w:rsidRPr="00F633F5" w:rsidRDefault="00806364" w:rsidP="0094503D">
            <w:pPr>
              <w:spacing w:before="20" w:after="20"/>
              <w:rPr>
                <w:rFonts w:asciiTheme="majorBidi" w:eastAsia="Times New Roman" w:hAnsiTheme="majorBidi" w:cstheme="majorBidi"/>
                <w:b/>
                <w:bCs/>
                <w:color w:val="000000"/>
              </w:rPr>
            </w:pPr>
            <w:r w:rsidRPr="00F633F5">
              <w:rPr>
                <w:rFonts w:asciiTheme="majorBidi" w:eastAsia="Times New Roman" w:hAnsiTheme="majorBidi" w:cstheme="majorBidi"/>
                <w:b/>
                <w:bCs/>
                <w:color w:val="000000"/>
              </w:rPr>
              <w:t>Resident Coordinator’s Office (RCO)</w:t>
            </w:r>
          </w:p>
          <w:p w14:paraId="3474FC7A" w14:textId="77777777" w:rsidR="00806364" w:rsidRPr="00F633F5" w:rsidRDefault="00806364" w:rsidP="0094503D">
            <w:pPr>
              <w:spacing w:before="20" w:after="20"/>
              <w:rPr>
                <w:rFonts w:asciiTheme="majorBidi" w:eastAsia="Times New Roman" w:hAnsiTheme="majorBidi" w:cstheme="majorBidi"/>
                <w:color w:val="000000"/>
              </w:rPr>
            </w:pPr>
            <w:r w:rsidRPr="00F633F5">
              <w:rPr>
                <w:rFonts w:asciiTheme="majorBidi" w:eastAsia="Times New Roman" w:hAnsiTheme="majorBidi" w:cstheme="majorBidi"/>
                <w:color w:val="000000"/>
              </w:rPr>
              <w:t xml:space="preserve">(For submissions from regional entities, offices of SRSGs or other similar entities, submissions can be from the </w:t>
            </w:r>
            <w:proofErr w:type="gramStart"/>
            <w:r w:rsidRPr="00F633F5">
              <w:rPr>
                <w:rFonts w:asciiTheme="majorBidi" w:eastAsia="Times New Roman" w:hAnsiTheme="majorBidi" w:cstheme="majorBidi"/>
                <w:color w:val="000000"/>
              </w:rPr>
              <w:t>highest</w:t>
            </w:r>
            <w:r>
              <w:rPr>
                <w:rFonts w:asciiTheme="majorBidi" w:eastAsia="Times New Roman" w:hAnsiTheme="majorBidi" w:cstheme="majorBidi"/>
                <w:color w:val="000000"/>
              </w:rPr>
              <w:t xml:space="preserve"> ranking</w:t>
            </w:r>
            <w:proofErr w:type="gramEnd"/>
            <w:r w:rsidRPr="00F633F5">
              <w:rPr>
                <w:rFonts w:asciiTheme="majorBidi" w:eastAsia="Times New Roman" w:hAnsiTheme="majorBidi" w:cstheme="majorBidi"/>
                <w:color w:val="000000"/>
              </w:rPr>
              <w:t xml:space="preserve"> UN official)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069C08" w14:textId="77777777" w:rsidR="00806364" w:rsidRPr="00F633F5" w:rsidRDefault="00806364" w:rsidP="0094503D">
            <w:pPr>
              <w:rPr>
                <w:rFonts w:asciiTheme="majorBidi" w:eastAsia="Times New Roman" w:hAnsiTheme="majorBidi" w:cstheme="majorBidi"/>
                <w:sz w:val="24"/>
                <w:szCs w:val="24"/>
              </w:rPr>
            </w:pPr>
            <w:r w:rsidRPr="00F633F5">
              <w:rPr>
                <w:rFonts w:asciiTheme="majorBidi" w:eastAsia="Times New Roman" w:hAnsiTheme="majorBidi" w:cstheme="majorBidi"/>
                <w:color w:val="000000"/>
              </w:rPr>
              <w:t xml:space="preserve">Give name, </w:t>
            </w:r>
            <w:proofErr w:type="gramStart"/>
            <w:r w:rsidRPr="00F633F5">
              <w:rPr>
                <w:rFonts w:asciiTheme="majorBidi" w:eastAsia="Times New Roman" w:hAnsiTheme="majorBidi" w:cstheme="majorBidi"/>
                <w:color w:val="000000"/>
              </w:rPr>
              <w:t>title</w:t>
            </w:r>
            <w:proofErr w:type="gramEnd"/>
            <w:r w:rsidRPr="00F633F5">
              <w:rPr>
                <w:rFonts w:asciiTheme="majorBidi" w:eastAsia="Times New Roman" w:hAnsiTheme="majorBidi" w:cstheme="majorBidi"/>
                <w:color w:val="000000"/>
              </w:rPr>
              <w:t xml:space="preserve"> and email address of the focal persons in relevant RCO(s) and Regional Office(s)/HQs </w:t>
            </w:r>
          </w:p>
        </w:tc>
      </w:tr>
      <w:tr w:rsidR="00806364" w:rsidRPr="00F633F5" w14:paraId="7A6F65DF" w14:textId="77777777" w:rsidTr="0094503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AE7686" w14:textId="77777777" w:rsidR="00806364" w:rsidRPr="00F633F5" w:rsidRDefault="00806364"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 xml:space="preserve">Total programme budget including indirect support costs in US$ </w:t>
            </w:r>
            <w:r w:rsidRPr="00F633F5">
              <w:rPr>
                <w:rFonts w:asciiTheme="majorBidi" w:eastAsia="Times New Roman" w:hAnsiTheme="majorBidi" w:cstheme="majorBidi"/>
                <w:color w:val="000000"/>
              </w:rPr>
              <w:t xml:space="preserve">(UNTFHS </w:t>
            </w:r>
            <w:r w:rsidRPr="00F633F5">
              <w:rPr>
                <w:rFonts w:asciiTheme="majorBidi" w:eastAsia="Times New Roman" w:hAnsiTheme="majorBidi" w:cstheme="majorBidi"/>
                <w:color w:val="000000"/>
                <w:u w:val="single"/>
              </w:rPr>
              <w:t>and</w:t>
            </w:r>
            <w:r w:rsidRPr="00F633F5">
              <w:rPr>
                <w:rFonts w:asciiTheme="majorBidi" w:eastAsia="Times New Roman" w:hAnsiTheme="majorBidi" w:cstheme="majorBidi"/>
                <w:color w:val="000000"/>
              </w:rPr>
              <w:t xml:space="preserve"> other sources of funding)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05D956" w14:textId="77777777" w:rsidR="00806364" w:rsidRPr="00F633F5" w:rsidRDefault="00806364" w:rsidP="0094503D">
            <w:pPr>
              <w:rPr>
                <w:rFonts w:asciiTheme="majorBidi" w:eastAsia="Times New Roman" w:hAnsiTheme="majorBidi" w:cstheme="majorBidi"/>
                <w:sz w:val="24"/>
                <w:szCs w:val="24"/>
              </w:rPr>
            </w:pPr>
          </w:p>
        </w:tc>
      </w:tr>
      <w:tr w:rsidR="00806364" w:rsidRPr="00F633F5" w14:paraId="2DE9A661" w14:textId="77777777" w:rsidTr="0094503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A40D9B" w14:textId="77777777" w:rsidR="00806364" w:rsidRPr="00F633F5" w:rsidRDefault="00806364"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 xml:space="preserve">Amount requested from the UNTFHS in US$ </w:t>
            </w:r>
            <w:r w:rsidRPr="00F633F5">
              <w:rPr>
                <w:rFonts w:asciiTheme="majorBidi" w:eastAsia="Times New Roman" w:hAnsiTheme="majorBidi" w:cstheme="majorBidi"/>
                <w:color w:val="000000"/>
              </w:rPr>
              <w:t>(no more than $2million for operational programmes and no more than $300,000 for outreach/advocacy programmes)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AAB4E0" w14:textId="77777777" w:rsidR="00806364" w:rsidRPr="00F633F5" w:rsidRDefault="00806364" w:rsidP="0094503D">
            <w:pPr>
              <w:rPr>
                <w:rFonts w:asciiTheme="majorBidi" w:eastAsia="Times New Roman" w:hAnsiTheme="majorBidi" w:cstheme="majorBidi"/>
                <w:sz w:val="24"/>
                <w:szCs w:val="24"/>
              </w:rPr>
            </w:pPr>
          </w:p>
        </w:tc>
      </w:tr>
      <w:tr w:rsidR="00806364" w:rsidRPr="00F633F5" w14:paraId="3E7F812B" w14:textId="77777777" w:rsidTr="0094503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A0A922" w14:textId="77777777" w:rsidR="00806364" w:rsidRPr="00F633F5" w:rsidRDefault="00806364"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 xml:space="preserve">Amount to be sourced from other donors in US$ </w:t>
            </w:r>
            <w:r w:rsidRPr="00F633F5">
              <w:rPr>
                <w:rFonts w:asciiTheme="majorBidi" w:eastAsia="Times New Roman" w:hAnsiTheme="majorBidi" w:cstheme="majorBidi"/>
                <w:color w:val="000000"/>
              </w:rPr>
              <w:t>(please list each donor and the amount to be contributed)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856BA5" w14:textId="77777777" w:rsidR="00806364" w:rsidRPr="00F633F5" w:rsidRDefault="00806364" w:rsidP="0094503D">
            <w:pPr>
              <w:rPr>
                <w:rFonts w:asciiTheme="majorBidi" w:eastAsia="Times New Roman" w:hAnsiTheme="majorBidi" w:cstheme="majorBidi"/>
                <w:sz w:val="24"/>
                <w:szCs w:val="24"/>
              </w:rPr>
            </w:pPr>
          </w:p>
        </w:tc>
      </w:tr>
      <w:tr w:rsidR="00806364" w:rsidRPr="00F633F5" w14:paraId="633102D3" w14:textId="77777777" w:rsidTr="0094503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8B1B80" w14:textId="77777777" w:rsidR="00806364" w:rsidRPr="00F633F5" w:rsidRDefault="00806364" w:rsidP="0094503D">
            <w:pPr>
              <w:spacing w:before="20" w:after="20"/>
              <w:rPr>
                <w:rFonts w:asciiTheme="majorBidi" w:eastAsia="Times New Roman" w:hAnsiTheme="majorBidi" w:cstheme="majorBidi"/>
                <w:b/>
                <w:bCs/>
                <w:color w:val="000000"/>
                <w:sz w:val="22"/>
              </w:rPr>
            </w:pPr>
            <w:r w:rsidRPr="00F633F5">
              <w:rPr>
                <w:rFonts w:asciiTheme="majorBidi" w:eastAsia="Times New Roman" w:hAnsiTheme="majorBidi" w:cstheme="majorBidi"/>
                <w:b/>
                <w:bCs/>
                <w:color w:val="000000"/>
              </w:rPr>
              <w:t xml:space="preserve">Target SDG(s): </w:t>
            </w:r>
          </w:p>
          <w:p w14:paraId="3FAABEEA" w14:textId="77777777" w:rsidR="00806364" w:rsidRPr="00F633F5" w:rsidRDefault="00806364" w:rsidP="0094503D">
            <w:pPr>
              <w:spacing w:before="20" w:after="20"/>
              <w:rPr>
                <w:rFonts w:asciiTheme="majorBidi" w:eastAsia="Times New Roman" w:hAnsiTheme="majorBidi" w:cstheme="majorBidi"/>
                <w:b/>
                <w:bCs/>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6AE071" w14:textId="77777777" w:rsidR="00806364" w:rsidRPr="00F633F5" w:rsidRDefault="00806364" w:rsidP="0094503D">
            <w:pPr>
              <w:rPr>
                <w:rFonts w:asciiTheme="majorBidi" w:eastAsia="Times New Roman" w:hAnsiTheme="majorBidi" w:cstheme="majorBidi"/>
                <w:sz w:val="24"/>
                <w:szCs w:val="24"/>
              </w:rPr>
            </w:pPr>
          </w:p>
        </w:tc>
      </w:tr>
    </w:tbl>
    <w:p w14:paraId="6A464632" w14:textId="77777777" w:rsidR="00806364" w:rsidRPr="00F633F5" w:rsidRDefault="00806364" w:rsidP="00806364">
      <w:pPr>
        <w:textAlignment w:val="baseline"/>
        <w:rPr>
          <w:rFonts w:asciiTheme="majorBidi" w:eastAsia="Times New Roman" w:hAnsiTheme="majorBidi" w:cstheme="majorBidi"/>
          <w:b/>
          <w:bCs/>
          <w:color w:val="000000"/>
          <w:sz w:val="24"/>
          <w:szCs w:val="24"/>
        </w:rPr>
      </w:pPr>
    </w:p>
    <w:p w14:paraId="24FFDB6F" w14:textId="77777777" w:rsidR="00806364" w:rsidRPr="00F633F5" w:rsidRDefault="00806364" w:rsidP="00806364">
      <w:pPr>
        <w:textAlignment w:val="baseline"/>
        <w:rPr>
          <w:rFonts w:asciiTheme="majorBidi" w:eastAsia="Times New Roman" w:hAnsiTheme="majorBidi" w:cstheme="majorBidi"/>
          <w:b/>
          <w:bCs/>
          <w:color w:val="000000"/>
          <w:sz w:val="24"/>
          <w:szCs w:val="24"/>
        </w:rPr>
      </w:pPr>
    </w:p>
    <w:p w14:paraId="0692010D" w14:textId="77777777" w:rsidR="00806364" w:rsidRPr="00F633F5" w:rsidRDefault="00806364" w:rsidP="00806364">
      <w:pPr>
        <w:pStyle w:val="ListParagraph"/>
        <w:widowControl/>
        <w:numPr>
          <w:ilvl w:val="0"/>
          <w:numId w:val="12"/>
        </w:numPr>
        <w:textAlignment w:val="baseline"/>
        <w:rPr>
          <w:rFonts w:asciiTheme="majorBidi" w:eastAsia="Times New Roman" w:hAnsiTheme="majorBidi" w:cstheme="majorBidi"/>
          <w:b/>
          <w:bCs/>
          <w:color w:val="000000"/>
          <w:sz w:val="24"/>
          <w:szCs w:val="24"/>
        </w:rPr>
      </w:pPr>
      <w:r w:rsidRPr="00F633F5">
        <w:rPr>
          <w:rFonts w:asciiTheme="majorBidi" w:eastAsia="Times New Roman" w:hAnsiTheme="majorBidi" w:cstheme="majorBidi"/>
          <w:b/>
          <w:bCs/>
          <w:color w:val="000000"/>
          <w:sz w:val="24"/>
          <w:szCs w:val="24"/>
        </w:rPr>
        <w:t>Executive summary</w:t>
      </w:r>
    </w:p>
    <w:p w14:paraId="2A3F0D64" w14:textId="77777777" w:rsidR="00806364" w:rsidRPr="00F633F5" w:rsidRDefault="00806364" w:rsidP="00806364">
      <w:pPr>
        <w:pStyle w:val="ListParagraph"/>
        <w:ind w:left="360"/>
        <w:textAlignment w:val="baseline"/>
        <w:rPr>
          <w:rFonts w:asciiTheme="majorBidi" w:eastAsia="Times New Roman" w:hAnsiTheme="majorBidi" w:cstheme="majorBidi"/>
          <w:b/>
          <w:bCs/>
          <w:color w:val="000000"/>
          <w:sz w:val="24"/>
          <w:szCs w:val="24"/>
        </w:rPr>
      </w:pPr>
    </w:p>
    <w:p w14:paraId="4FF17B9C" w14:textId="77777777" w:rsidR="00806364" w:rsidRPr="00F633F5" w:rsidRDefault="00806364" w:rsidP="00806364">
      <w:pPr>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The executive summary is a brief statement of the programme. In preparing the executive summary, please consider the following:</w:t>
      </w:r>
    </w:p>
    <w:p w14:paraId="7E1FF80B" w14:textId="77777777" w:rsidR="00806364" w:rsidRPr="00F633F5" w:rsidRDefault="00806364" w:rsidP="00806364">
      <w:pPr>
        <w:pStyle w:val="ListParagraph"/>
        <w:numPr>
          <w:ilvl w:val="0"/>
          <w:numId w:val="11"/>
        </w:numPr>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 xml:space="preserve">What is the overall purpose of the programme, and what are the expected results at the end of the programme period? </w:t>
      </w:r>
    </w:p>
    <w:p w14:paraId="2B7BBF2D" w14:textId="77777777" w:rsidR="00806364" w:rsidRPr="00F633F5" w:rsidRDefault="00806364" w:rsidP="00806364">
      <w:pPr>
        <w:pStyle w:val="ListParagraph"/>
        <w:numPr>
          <w:ilvl w:val="0"/>
          <w:numId w:val="11"/>
        </w:numPr>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 xml:space="preserve">What are the interconnected challenges being addressed, who are the main target groups, and why is it important to address this challenge now? </w:t>
      </w:r>
    </w:p>
    <w:p w14:paraId="4561DA85" w14:textId="77777777" w:rsidR="00806364" w:rsidRPr="00F633F5" w:rsidRDefault="00806364" w:rsidP="00806364">
      <w:pPr>
        <w:pStyle w:val="ListParagraph"/>
        <w:numPr>
          <w:ilvl w:val="0"/>
          <w:numId w:val="11"/>
        </w:numPr>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 xml:space="preserve">Why is human security the most appropriate approach? </w:t>
      </w:r>
    </w:p>
    <w:p w14:paraId="5608EA7F" w14:textId="77777777" w:rsidR="00806364" w:rsidRPr="00F633F5" w:rsidRDefault="00806364" w:rsidP="00806364">
      <w:pPr>
        <w:pStyle w:val="ListParagraph"/>
        <w:numPr>
          <w:ilvl w:val="0"/>
          <w:numId w:val="11"/>
        </w:numPr>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 xml:space="preserve">How will its application advance a different way of responding to the challenge than previous interventions or ways of working? </w:t>
      </w:r>
    </w:p>
    <w:p w14:paraId="2F18DD3C" w14:textId="77777777" w:rsidR="00806364" w:rsidRPr="00F633F5" w:rsidRDefault="00806364" w:rsidP="00806364">
      <w:pPr>
        <w:pStyle w:val="ListParagraph"/>
        <w:numPr>
          <w:ilvl w:val="0"/>
          <w:numId w:val="11"/>
        </w:numPr>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 xml:space="preserve">Who are the key partners and how have they been involved to date? </w:t>
      </w:r>
    </w:p>
    <w:p w14:paraId="67EC0B21" w14:textId="77777777" w:rsidR="00806364" w:rsidRPr="00F633F5" w:rsidRDefault="00806364" w:rsidP="00806364">
      <w:pPr>
        <w:pStyle w:val="ListParagraph"/>
        <w:numPr>
          <w:ilvl w:val="0"/>
          <w:numId w:val="11"/>
        </w:numPr>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 xml:space="preserve">What </w:t>
      </w:r>
      <w:proofErr w:type="gramStart"/>
      <w:r w:rsidRPr="00F633F5">
        <w:rPr>
          <w:rFonts w:asciiTheme="majorBidi" w:eastAsia="Times New Roman" w:hAnsiTheme="majorBidi" w:cstheme="majorBidi"/>
          <w:color w:val="000000"/>
          <w:sz w:val="24"/>
          <w:szCs w:val="24"/>
        </w:rPr>
        <w:t>are</w:t>
      </w:r>
      <w:proofErr w:type="gramEnd"/>
      <w:r w:rsidRPr="00F633F5">
        <w:rPr>
          <w:rFonts w:asciiTheme="majorBidi" w:eastAsia="Times New Roman" w:hAnsiTheme="majorBidi" w:cstheme="majorBidi"/>
          <w:color w:val="000000"/>
          <w:sz w:val="24"/>
          <w:szCs w:val="24"/>
        </w:rPr>
        <w:t xml:space="preserve"> the primary objective(s) and outcomes you aim to achieve?</w:t>
      </w:r>
    </w:p>
    <w:p w14:paraId="6573E400" w14:textId="77777777" w:rsidR="00806364" w:rsidRPr="00F633F5" w:rsidRDefault="00806364" w:rsidP="00806364">
      <w:pPr>
        <w:pStyle w:val="ListParagraph"/>
        <w:rPr>
          <w:rFonts w:asciiTheme="majorBidi" w:eastAsia="Times New Roman" w:hAnsiTheme="majorBidi" w:cstheme="majorBidi"/>
          <w:color w:val="000000"/>
          <w:sz w:val="24"/>
          <w:szCs w:val="24"/>
        </w:rPr>
      </w:pPr>
    </w:p>
    <w:p w14:paraId="29FECD3C" w14:textId="77777777" w:rsidR="00806364" w:rsidRPr="00F633F5" w:rsidRDefault="00806364" w:rsidP="00806364">
      <w:pPr>
        <w:pStyle w:val="ListParagraph"/>
        <w:rPr>
          <w:rFonts w:asciiTheme="majorBidi" w:eastAsia="Times New Roman" w:hAnsiTheme="majorBidi" w:cstheme="majorBidi"/>
          <w:color w:val="000000"/>
          <w:sz w:val="24"/>
          <w:szCs w:val="24"/>
        </w:rPr>
      </w:pPr>
    </w:p>
    <w:p w14:paraId="2F144C97" w14:textId="77777777" w:rsidR="00806364" w:rsidRPr="00F633F5" w:rsidRDefault="00806364" w:rsidP="00806364">
      <w:pPr>
        <w:pStyle w:val="ListParagraph"/>
        <w:rPr>
          <w:rFonts w:asciiTheme="majorBidi" w:eastAsia="Times New Roman" w:hAnsiTheme="majorBidi" w:cstheme="majorBidi"/>
          <w:color w:val="000000"/>
          <w:sz w:val="24"/>
          <w:szCs w:val="24"/>
        </w:rPr>
      </w:pPr>
    </w:p>
    <w:p w14:paraId="38CB15DF" w14:textId="77777777" w:rsidR="00806364" w:rsidRPr="00F633F5" w:rsidRDefault="00806364" w:rsidP="00806364">
      <w:pPr>
        <w:pStyle w:val="ListParagraph"/>
        <w:widowControl/>
        <w:numPr>
          <w:ilvl w:val="0"/>
          <w:numId w:val="12"/>
        </w:numPr>
        <w:textAlignment w:val="baseline"/>
        <w:rPr>
          <w:rFonts w:asciiTheme="majorBidi" w:eastAsia="Times New Roman" w:hAnsiTheme="majorBidi" w:cstheme="majorBidi"/>
          <w:b/>
          <w:bCs/>
          <w:color w:val="000000"/>
          <w:sz w:val="24"/>
          <w:szCs w:val="24"/>
        </w:rPr>
      </w:pPr>
      <w:r w:rsidRPr="00F633F5">
        <w:rPr>
          <w:rFonts w:asciiTheme="majorBidi" w:eastAsia="Times New Roman" w:hAnsiTheme="majorBidi" w:cstheme="majorBidi"/>
          <w:b/>
          <w:bCs/>
          <w:color w:val="000000"/>
          <w:sz w:val="24"/>
          <w:szCs w:val="24"/>
        </w:rPr>
        <w:t>Joint Multidimensional Human Security Analysis</w:t>
      </w:r>
    </w:p>
    <w:p w14:paraId="6212DDC2" w14:textId="77777777" w:rsidR="00806364" w:rsidRPr="00F633F5" w:rsidRDefault="00806364" w:rsidP="00806364">
      <w:pPr>
        <w:pStyle w:val="ListParagraph"/>
        <w:ind w:left="360"/>
        <w:textAlignment w:val="baseline"/>
        <w:rPr>
          <w:rFonts w:asciiTheme="majorBidi" w:eastAsia="Times New Roman" w:hAnsiTheme="majorBidi" w:cstheme="majorBidi"/>
          <w:b/>
          <w:bCs/>
          <w:color w:val="000000"/>
          <w:sz w:val="24"/>
          <w:szCs w:val="24"/>
        </w:rPr>
      </w:pPr>
    </w:p>
    <w:p w14:paraId="08D23BD7" w14:textId="77777777" w:rsidR="00806364" w:rsidRPr="00F633F5" w:rsidRDefault="00806364" w:rsidP="00806364">
      <w:pPr>
        <w:autoSpaceDE w:val="0"/>
        <w:autoSpaceDN w:val="0"/>
        <w:adjustRightInd w:val="0"/>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 xml:space="preserve">Expanding on the concept note, the information contained in this section should be based on a comprehensive multi-sectoral analysis in which UN entities and partners adapt and combine </w:t>
      </w:r>
      <w:r w:rsidRPr="00F633F5">
        <w:rPr>
          <w:rFonts w:asciiTheme="majorBidi" w:eastAsia="Times New Roman" w:hAnsiTheme="majorBidi" w:cstheme="majorBidi"/>
          <w:color w:val="000000"/>
          <w:sz w:val="24"/>
          <w:szCs w:val="24"/>
        </w:rPr>
        <w:lastRenderedPageBreak/>
        <w:t xml:space="preserve">existing analytical tools and processes to create a multidimensional and context-specific joint presentation of threats, needs, vulnerabilities and capacities, as the basis for a common approach. </w:t>
      </w:r>
    </w:p>
    <w:p w14:paraId="044E4ADA" w14:textId="77777777" w:rsidR="00806364" w:rsidRPr="00F633F5" w:rsidRDefault="00806364" w:rsidP="00806364">
      <w:pPr>
        <w:autoSpaceDE w:val="0"/>
        <w:autoSpaceDN w:val="0"/>
        <w:adjustRightInd w:val="0"/>
        <w:rPr>
          <w:rFonts w:asciiTheme="majorBidi" w:eastAsia="Times New Roman" w:hAnsiTheme="majorBidi" w:cstheme="majorBidi"/>
          <w:color w:val="000000"/>
          <w:sz w:val="24"/>
          <w:szCs w:val="24"/>
        </w:rPr>
      </w:pPr>
    </w:p>
    <w:p w14:paraId="4A9A32F5" w14:textId="77777777" w:rsidR="00806364" w:rsidRPr="00F633F5" w:rsidRDefault="00806364" w:rsidP="00806364">
      <w:pPr>
        <w:pStyle w:val="ListParagraph"/>
        <w:widowControl/>
        <w:numPr>
          <w:ilvl w:val="1"/>
          <w:numId w:val="12"/>
        </w:numPr>
        <w:autoSpaceDE w:val="0"/>
        <w:autoSpaceDN w:val="0"/>
        <w:adjustRightInd w:val="0"/>
        <w:rPr>
          <w:rFonts w:asciiTheme="majorBidi" w:eastAsia="Times New Roman" w:hAnsiTheme="majorBidi" w:cstheme="majorBidi"/>
          <w:b/>
          <w:bCs/>
          <w:color w:val="000000"/>
          <w:sz w:val="24"/>
          <w:szCs w:val="24"/>
        </w:rPr>
      </w:pPr>
      <w:r w:rsidRPr="00F633F5">
        <w:rPr>
          <w:rFonts w:asciiTheme="majorBidi" w:eastAsia="Times New Roman" w:hAnsiTheme="majorBidi" w:cstheme="majorBidi"/>
          <w:b/>
          <w:bCs/>
          <w:color w:val="000000"/>
          <w:sz w:val="24"/>
          <w:szCs w:val="24"/>
        </w:rPr>
        <w:t>Overall context analysis</w:t>
      </w:r>
    </w:p>
    <w:p w14:paraId="18A1CFD3" w14:textId="77777777" w:rsidR="00806364" w:rsidRPr="00F633F5" w:rsidRDefault="00806364" w:rsidP="00806364">
      <w:pPr>
        <w:pStyle w:val="ListParagraph"/>
        <w:widowControl/>
        <w:numPr>
          <w:ilvl w:val="0"/>
          <w:numId w:val="1"/>
        </w:numPr>
        <w:autoSpaceDE w:val="0"/>
        <w:autoSpaceDN w:val="0"/>
        <w:adjustRightInd w:val="0"/>
        <w:jc w:val="left"/>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Considering the domains of human security (economic, food, health, environmental, personal, community and political), highlight critical and pervasive challenges in the targeted area and how they are interconnected, interdependent and/or compounding.</w:t>
      </w:r>
    </w:p>
    <w:p w14:paraId="12AE9DEF" w14:textId="77777777" w:rsidR="00806364" w:rsidRPr="00F633F5" w:rsidRDefault="00806364" w:rsidP="00806364">
      <w:pPr>
        <w:pStyle w:val="ListParagraph"/>
        <w:widowControl/>
        <w:numPr>
          <w:ilvl w:val="0"/>
          <w:numId w:val="1"/>
        </w:numPr>
        <w:autoSpaceDE w:val="0"/>
        <w:autoSpaceDN w:val="0"/>
        <w:adjustRightInd w:val="0"/>
        <w:jc w:val="left"/>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 xml:space="preserve">Describe their root causes and their impact on different groups within communities as well as institutions. </w:t>
      </w:r>
    </w:p>
    <w:p w14:paraId="4FED89DA" w14:textId="77777777" w:rsidR="00806364" w:rsidRPr="00F633F5" w:rsidRDefault="00806364" w:rsidP="00806364">
      <w:pPr>
        <w:pStyle w:val="ListParagraph"/>
        <w:widowControl/>
        <w:numPr>
          <w:ilvl w:val="0"/>
          <w:numId w:val="1"/>
        </w:numPr>
        <w:autoSpaceDE w:val="0"/>
        <w:autoSpaceDN w:val="0"/>
        <w:adjustRightInd w:val="0"/>
        <w:jc w:val="left"/>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Provide relevant disaggregated qualitative and quantitative data, from national to household level where relevant.</w:t>
      </w:r>
    </w:p>
    <w:p w14:paraId="66CE5A97" w14:textId="77777777" w:rsidR="00806364" w:rsidRPr="00F633F5" w:rsidRDefault="00806364" w:rsidP="00806364">
      <w:pPr>
        <w:autoSpaceDE w:val="0"/>
        <w:autoSpaceDN w:val="0"/>
        <w:adjustRightInd w:val="0"/>
        <w:rPr>
          <w:rFonts w:asciiTheme="majorBidi" w:eastAsia="Times New Roman" w:hAnsiTheme="majorBidi" w:cstheme="majorBidi"/>
          <w:color w:val="000000"/>
          <w:sz w:val="24"/>
          <w:szCs w:val="24"/>
        </w:rPr>
      </w:pPr>
    </w:p>
    <w:p w14:paraId="1576505D" w14:textId="77777777" w:rsidR="00806364" w:rsidRPr="00F633F5" w:rsidRDefault="00806364" w:rsidP="00806364">
      <w:pPr>
        <w:pStyle w:val="ListParagraph"/>
        <w:widowControl/>
        <w:numPr>
          <w:ilvl w:val="1"/>
          <w:numId w:val="12"/>
        </w:numPr>
        <w:autoSpaceDE w:val="0"/>
        <w:autoSpaceDN w:val="0"/>
        <w:adjustRightInd w:val="0"/>
        <w:rPr>
          <w:rFonts w:asciiTheme="majorBidi" w:eastAsia="Times New Roman" w:hAnsiTheme="majorBidi" w:cstheme="majorBidi"/>
          <w:b/>
          <w:bCs/>
          <w:color w:val="000000"/>
          <w:sz w:val="24"/>
          <w:szCs w:val="24"/>
        </w:rPr>
      </w:pPr>
      <w:r w:rsidRPr="00F633F5">
        <w:rPr>
          <w:rFonts w:asciiTheme="majorBidi" w:eastAsia="Times New Roman" w:hAnsiTheme="majorBidi" w:cstheme="majorBidi"/>
          <w:b/>
          <w:bCs/>
          <w:color w:val="000000"/>
          <w:sz w:val="24"/>
          <w:szCs w:val="24"/>
        </w:rPr>
        <w:t xml:space="preserve">Interconnected challenges to be </w:t>
      </w:r>
      <w:proofErr w:type="gramStart"/>
      <w:r w:rsidRPr="00F633F5">
        <w:rPr>
          <w:rFonts w:asciiTheme="majorBidi" w:eastAsia="Times New Roman" w:hAnsiTheme="majorBidi" w:cstheme="majorBidi"/>
          <w:b/>
          <w:bCs/>
          <w:color w:val="000000"/>
          <w:sz w:val="24"/>
          <w:szCs w:val="24"/>
        </w:rPr>
        <w:t>addressed</w:t>
      </w:r>
      <w:proofErr w:type="gramEnd"/>
    </w:p>
    <w:p w14:paraId="76F5BCC6" w14:textId="77777777" w:rsidR="00806364" w:rsidRPr="00F633F5" w:rsidRDefault="00806364" w:rsidP="00806364">
      <w:pPr>
        <w:widowControl/>
        <w:numPr>
          <w:ilvl w:val="0"/>
          <w:numId w:val="2"/>
        </w:numPr>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Based on your comprehensive joint analysis, this section should narrow down and focus on the interconnected challenges and opportunities to be addressed by the proposed programme.</w:t>
      </w:r>
    </w:p>
    <w:p w14:paraId="4C57F296" w14:textId="77777777" w:rsidR="00806364" w:rsidRPr="00F633F5" w:rsidRDefault="00806364" w:rsidP="00806364">
      <w:pPr>
        <w:widowControl/>
        <w:numPr>
          <w:ilvl w:val="0"/>
          <w:numId w:val="2"/>
        </w:numPr>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 xml:space="preserve">Explain and justify the selected challenges and geographical focus of the programme. </w:t>
      </w:r>
    </w:p>
    <w:p w14:paraId="65024BAB" w14:textId="77777777" w:rsidR="00806364" w:rsidRPr="00F633F5" w:rsidRDefault="00806364" w:rsidP="00806364">
      <w:pPr>
        <w:widowControl/>
        <w:numPr>
          <w:ilvl w:val="0"/>
          <w:numId w:val="2"/>
        </w:numPr>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 xml:space="preserve">Describe the entry-point(s) identified and explain the anticipated positive multiplier effects across other dimensions of human security and SDGs. </w:t>
      </w:r>
    </w:p>
    <w:p w14:paraId="241DBD88" w14:textId="77777777" w:rsidR="00806364" w:rsidRPr="00F633F5" w:rsidRDefault="00806364" w:rsidP="00806364">
      <w:pPr>
        <w:widowControl/>
        <w:numPr>
          <w:ilvl w:val="0"/>
          <w:numId w:val="2"/>
        </w:numPr>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List all relevant documents and sources used in an Annex. Provide hyperlinks when possible.</w:t>
      </w:r>
    </w:p>
    <w:p w14:paraId="23FCDF27" w14:textId="77777777" w:rsidR="00806364" w:rsidRPr="00F633F5" w:rsidRDefault="00806364" w:rsidP="00806364">
      <w:pPr>
        <w:rPr>
          <w:rFonts w:asciiTheme="majorBidi" w:eastAsia="Times New Roman" w:hAnsiTheme="majorBidi" w:cstheme="majorBidi"/>
          <w:sz w:val="24"/>
          <w:szCs w:val="24"/>
        </w:rPr>
      </w:pPr>
    </w:p>
    <w:p w14:paraId="37099F5B" w14:textId="77777777" w:rsidR="00806364" w:rsidRPr="00F633F5" w:rsidRDefault="00806364" w:rsidP="00806364">
      <w:pPr>
        <w:pStyle w:val="ListParagraph"/>
        <w:widowControl/>
        <w:numPr>
          <w:ilvl w:val="0"/>
          <w:numId w:val="12"/>
        </w:numPr>
        <w:textAlignment w:val="baseline"/>
        <w:rPr>
          <w:rFonts w:asciiTheme="majorBidi" w:eastAsia="Times New Roman" w:hAnsiTheme="majorBidi" w:cstheme="majorBidi"/>
          <w:b/>
          <w:bCs/>
          <w:color w:val="000000"/>
          <w:sz w:val="24"/>
          <w:szCs w:val="24"/>
        </w:rPr>
      </w:pPr>
      <w:r w:rsidRPr="00F633F5">
        <w:rPr>
          <w:rFonts w:asciiTheme="majorBidi" w:eastAsia="Times New Roman" w:hAnsiTheme="majorBidi" w:cstheme="majorBidi"/>
          <w:b/>
          <w:bCs/>
          <w:color w:val="000000"/>
          <w:sz w:val="24"/>
          <w:szCs w:val="24"/>
        </w:rPr>
        <w:t>Rationale for funding and programme details </w:t>
      </w:r>
    </w:p>
    <w:p w14:paraId="073324C7" w14:textId="77777777" w:rsidR="00806364" w:rsidRPr="00F633F5" w:rsidRDefault="00806364" w:rsidP="00806364">
      <w:pPr>
        <w:pStyle w:val="ListParagraph"/>
        <w:textAlignment w:val="baseline"/>
        <w:rPr>
          <w:rFonts w:asciiTheme="majorBidi" w:eastAsia="Times New Roman" w:hAnsiTheme="majorBidi" w:cstheme="majorBidi"/>
          <w:i/>
          <w:iCs/>
          <w:color w:val="000000"/>
          <w:sz w:val="24"/>
          <w:szCs w:val="24"/>
        </w:rPr>
      </w:pPr>
    </w:p>
    <w:p w14:paraId="50169B0B" w14:textId="77777777" w:rsidR="00806364" w:rsidRPr="00F633F5" w:rsidRDefault="00806364" w:rsidP="00806364">
      <w:pPr>
        <w:pStyle w:val="ListParagraph"/>
        <w:widowControl/>
        <w:numPr>
          <w:ilvl w:val="1"/>
          <w:numId w:val="12"/>
        </w:numPr>
        <w:textAlignment w:val="baseline"/>
        <w:rPr>
          <w:rFonts w:asciiTheme="majorBidi" w:eastAsia="Times New Roman" w:hAnsiTheme="majorBidi" w:cstheme="majorBidi"/>
          <w:b/>
          <w:bCs/>
          <w:color w:val="000000"/>
          <w:sz w:val="24"/>
          <w:szCs w:val="24"/>
        </w:rPr>
      </w:pPr>
      <w:r w:rsidRPr="00F633F5">
        <w:rPr>
          <w:rFonts w:asciiTheme="majorBidi" w:eastAsia="Times New Roman" w:hAnsiTheme="majorBidi" w:cstheme="majorBidi"/>
          <w:b/>
          <w:bCs/>
          <w:color w:val="000000"/>
          <w:sz w:val="24"/>
          <w:szCs w:val="24"/>
        </w:rPr>
        <w:t>Workplan narrative</w:t>
      </w:r>
    </w:p>
    <w:p w14:paraId="0E46CA0B" w14:textId="77777777" w:rsidR="00806364" w:rsidRPr="00F633F5" w:rsidRDefault="00806364" w:rsidP="00806364">
      <w:pPr>
        <w:snapToGrid w:val="0"/>
        <w:rPr>
          <w:rFonts w:asciiTheme="majorBidi" w:hAnsiTheme="majorBidi" w:cstheme="majorBidi"/>
          <w:sz w:val="24"/>
          <w:szCs w:val="24"/>
        </w:rPr>
      </w:pPr>
      <w:r w:rsidRPr="00F633F5">
        <w:rPr>
          <w:rFonts w:asciiTheme="majorBidi" w:eastAsia="Times New Roman" w:hAnsiTheme="majorBidi" w:cstheme="majorBidi"/>
          <w:color w:val="000000"/>
          <w:sz w:val="24"/>
          <w:szCs w:val="24"/>
        </w:rPr>
        <w:t>Explain what the programme is aiming to achieve and how it will address the interconnected challenges and opportunities at the local level described in the previous section</w:t>
      </w:r>
      <w:r w:rsidRPr="00F633F5">
        <w:rPr>
          <w:rFonts w:asciiTheme="majorBidi" w:hAnsiTheme="majorBidi" w:cstheme="majorBidi"/>
          <w:sz w:val="24"/>
          <w:szCs w:val="24"/>
        </w:rPr>
        <w:t>. Explain how the proposed activities will lead to the collective outcomes and outputs identified as well as how they are anticipated to contribute to longer-term outcomes. To this end, please describe the:</w:t>
      </w:r>
    </w:p>
    <w:p w14:paraId="4CC1C1B1" w14:textId="77777777" w:rsidR="00806364" w:rsidRPr="00F633F5" w:rsidRDefault="00806364" w:rsidP="00806364">
      <w:pPr>
        <w:snapToGrid w:val="0"/>
        <w:rPr>
          <w:rFonts w:asciiTheme="majorBidi" w:hAnsiTheme="majorBidi" w:cstheme="majorBidi"/>
          <w:sz w:val="24"/>
          <w:szCs w:val="24"/>
        </w:rPr>
      </w:pPr>
    </w:p>
    <w:p w14:paraId="403077E5" w14:textId="77777777" w:rsidR="00806364" w:rsidRPr="00F633F5" w:rsidRDefault="00806364" w:rsidP="00806364">
      <w:pPr>
        <w:pStyle w:val="ListParagraph"/>
        <w:widowControl/>
        <w:numPr>
          <w:ilvl w:val="0"/>
          <w:numId w:val="5"/>
        </w:numPr>
        <w:snapToGrid w:val="0"/>
        <w:rPr>
          <w:rFonts w:asciiTheme="majorBidi" w:hAnsiTheme="majorBidi" w:cstheme="majorBidi"/>
          <w:sz w:val="24"/>
          <w:szCs w:val="24"/>
        </w:rPr>
      </w:pPr>
      <w:r w:rsidRPr="00F633F5">
        <w:rPr>
          <w:rFonts w:asciiTheme="majorBidi" w:hAnsiTheme="majorBidi" w:cstheme="majorBidi"/>
          <w:sz w:val="24"/>
          <w:szCs w:val="24"/>
        </w:rPr>
        <w:t xml:space="preserve">Objective(s) of the programme (i.e., </w:t>
      </w:r>
      <w:proofErr w:type="gramStart"/>
      <w:r w:rsidRPr="00F633F5">
        <w:rPr>
          <w:rFonts w:asciiTheme="majorBidi" w:hAnsiTheme="majorBidi" w:cstheme="majorBidi"/>
          <w:sz w:val="24"/>
          <w:szCs w:val="24"/>
        </w:rPr>
        <w:t>the end result</w:t>
      </w:r>
      <w:proofErr w:type="gramEnd"/>
      <w:r w:rsidRPr="00F633F5">
        <w:rPr>
          <w:rFonts w:asciiTheme="majorBidi" w:hAnsiTheme="majorBidi" w:cstheme="majorBidi"/>
          <w:sz w:val="24"/>
          <w:szCs w:val="24"/>
        </w:rPr>
        <w:t xml:space="preserve"> targeted or expected to occur as a consequence of the programme’s efforts, at least in part, and to which the intervention, through the application of human security, is intended to contribute).</w:t>
      </w:r>
      <w:r w:rsidRPr="00F633F5" w:rsidDel="00D14065">
        <w:rPr>
          <w:rFonts w:asciiTheme="majorBidi" w:hAnsiTheme="majorBidi" w:cstheme="majorBidi"/>
          <w:sz w:val="24"/>
          <w:szCs w:val="24"/>
        </w:rPr>
        <w:t xml:space="preserve"> </w:t>
      </w:r>
    </w:p>
    <w:p w14:paraId="1E7468CE" w14:textId="77777777" w:rsidR="00806364" w:rsidRPr="00F633F5" w:rsidRDefault="00806364" w:rsidP="00806364">
      <w:pPr>
        <w:pStyle w:val="ListParagraph"/>
        <w:widowControl/>
        <w:numPr>
          <w:ilvl w:val="0"/>
          <w:numId w:val="5"/>
        </w:numPr>
        <w:snapToGrid w:val="0"/>
        <w:rPr>
          <w:rFonts w:asciiTheme="majorBidi" w:hAnsiTheme="majorBidi" w:cstheme="majorBidi"/>
          <w:sz w:val="24"/>
          <w:szCs w:val="24"/>
        </w:rPr>
      </w:pPr>
      <w:r w:rsidRPr="00F633F5">
        <w:rPr>
          <w:rFonts w:asciiTheme="majorBidi" w:hAnsiTheme="majorBidi" w:cstheme="majorBidi"/>
          <w:sz w:val="24"/>
          <w:szCs w:val="24"/>
        </w:rPr>
        <w:t xml:space="preserve">Collective outcomes of the programme </w:t>
      </w:r>
      <w:r w:rsidRPr="00F633F5">
        <w:rPr>
          <w:rFonts w:asciiTheme="majorBidi" w:hAnsiTheme="majorBidi" w:cstheme="majorBidi"/>
          <w:i/>
          <w:iCs/>
          <w:sz w:val="24"/>
          <w:szCs w:val="24"/>
        </w:rPr>
        <w:t>(</w:t>
      </w:r>
      <w:r w:rsidRPr="00F633F5">
        <w:rPr>
          <w:rFonts w:asciiTheme="majorBidi" w:hAnsiTheme="majorBidi" w:cstheme="majorBidi"/>
          <w:sz w:val="24"/>
          <w:szCs w:val="24"/>
        </w:rPr>
        <w:t>A collective outcome is a concrete and measurable result that actors from various sectors want to achieve jointly over a period of 3-5 years to reduce people’s needs, risks and vulnerabilities and increase their resilience</w:t>
      </w:r>
      <w:r w:rsidRPr="00F633F5">
        <w:rPr>
          <w:rFonts w:asciiTheme="majorBidi" w:hAnsiTheme="majorBidi" w:cstheme="majorBidi"/>
          <w:i/>
          <w:iCs/>
          <w:sz w:val="24"/>
          <w:szCs w:val="24"/>
        </w:rPr>
        <w:t>).</w:t>
      </w:r>
      <w:r w:rsidRPr="00F633F5">
        <w:rPr>
          <w:rFonts w:asciiTheme="majorBidi" w:hAnsiTheme="majorBidi" w:cstheme="majorBidi"/>
          <w:sz w:val="24"/>
          <w:szCs w:val="24"/>
        </w:rPr>
        <w:t xml:space="preserve">  </w:t>
      </w:r>
    </w:p>
    <w:p w14:paraId="72E56DCA" w14:textId="77777777" w:rsidR="00806364" w:rsidRPr="00F633F5" w:rsidRDefault="00806364" w:rsidP="00806364">
      <w:pPr>
        <w:pStyle w:val="ListParagraph"/>
        <w:widowControl/>
        <w:numPr>
          <w:ilvl w:val="0"/>
          <w:numId w:val="5"/>
        </w:numPr>
        <w:snapToGrid w:val="0"/>
        <w:rPr>
          <w:rFonts w:asciiTheme="majorBidi" w:hAnsiTheme="majorBidi" w:cstheme="majorBidi"/>
          <w:sz w:val="24"/>
          <w:szCs w:val="24"/>
        </w:rPr>
      </w:pPr>
      <w:r w:rsidRPr="00F633F5">
        <w:rPr>
          <w:rFonts w:asciiTheme="majorBidi" w:hAnsiTheme="majorBidi" w:cstheme="majorBidi"/>
          <w:sz w:val="24"/>
          <w:szCs w:val="24"/>
        </w:rPr>
        <w:t xml:space="preserve">Expected outcomes, representing the changes that occur </w:t>
      </w:r>
      <w:proofErr w:type="gramStart"/>
      <w:r w:rsidRPr="00F633F5">
        <w:rPr>
          <w:rFonts w:asciiTheme="majorBidi" w:hAnsiTheme="majorBidi" w:cstheme="majorBidi"/>
          <w:sz w:val="24"/>
          <w:szCs w:val="24"/>
        </w:rPr>
        <w:t>as a result of</w:t>
      </w:r>
      <w:proofErr w:type="gramEnd"/>
      <w:r w:rsidRPr="00F633F5">
        <w:rPr>
          <w:rFonts w:asciiTheme="majorBidi" w:hAnsiTheme="majorBidi" w:cstheme="majorBidi"/>
          <w:sz w:val="24"/>
          <w:szCs w:val="24"/>
        </w:rPr>
        <w:t xml:space="preserve"> the completion of the outputs, and contribute to the attainment of the programme’s objective.</w:t>
      </w:r>
    </w:p>
    <w:p w14:paraId="66B1DF1C" w14:textId="77777777" w:rsidR="00806364" w:rsidRPr="00F633F5" w:rsidRDefault="00806364" w:rsidP="00806364">
      <w:pPr>
        <w:pStyle w:val="ListParagraph"/>
        <w:widowControl/>
        <w:numPr>
          <w:ilvl w:val="0"/>
          <w:numId w:val="5"/>
        </w:numPr>
        <w:snapToGrid w:val="0"/>
        <w:rPr>
          <w:rFonts w:asciiTheme="majorBidi" w:hAnsiTheme="majorBidi" w:cstheme="majorBidi"/>
          <w:sz w:val="24"/>
          <w:szCs w:val="24"/>
        </w:rPr>
      </w:pPr>
      <w:r w:rsidRPr="00F633F5">
        <w:rPr>
          <w:rFonts w:asciiTheme="majorBidi" w:hAnsiTheme="majorBidi" w:cstheme="majorBidi"/>
          <w:sz w:val="24"/>
          <w:szCs w:val="24"/>
        </w:rPr>
        <w:t xml:space="preserve">The outputs of the programme (i.e., the products and services needed to achieve an outcome, and which result from the completion of programme activities). </w:t>
      </w:r>
    </w:p>
    <w:p w14:paraId="50C91142" w14:textId="77777777" w:rsidR="00806364" w:rsidRPr="00F633F5" w:rsidRDefault="00806364" w:rsidP="00806364">
      <w:pPr>
        <w:pStyle w:val="ListParagraph"/>
        <w:widowControl/>
        <w:numPr>
          <w:ilvl w:val="0"/>
          <w:numId w:val="5"/>
        </w:numPr>
        <w:snapToGrid w:val="0"/>
        <w:rPr>
          <w:rFonts w:asciiTheme="majorBidi" w:hAnsiTheme="majorBidi" w:cstheme="majorBidi"/>
          <w:sz w:val="24"/>
          <w:szCs w:val="24"/>
        </w:rPr>
      </w:pPr>
      <w:r w:rsidRPr="00F633F5">
        <w:rPr>
          <w:rFonts w:asciiTheme="majorBidi" w:hAnsiTheme="majorBidi" w:cstheme="majorBidi"/>
          <w:sz w:val="24"/>
          <w:szCs w:val="24"/>
        </w:rPr>
        <w:t xml:space="preserve">Activities that the proposed programme is expected to implement to obtain the stated outputs and outcomes (and collective outcomes) and to meaningfully contribute to the attainment of the objective(s). </w:t>
      </w:r>
    </w:p>
    <w:p w14:paraId="4CA7F3E2" w14:textId="77777777" w:rsidR="00806364" w:rsidRPr="00F633F5" w:rsidRDefault="00806364" w:rsidP="00806364">
      <w:pPr>
        <w:pStyle w:val="ListParagraph"/>
        <w:widowControl/>
        <w:snapToGrid w:val="0"/>
        <w:rPr>
          <w:rFonts w:asciiTheme="majorBidi" w:hAnsiTheme="majorBidi" w:cstheme="majorBidi"/>
          <w:sz w:val="24"/>
          <w:szCs w:val="24"/>
        </w:rPr>
      </w:pPr>
    </w:p>
    <w:p w14:paraId="6243F5F3" w14:textId="77777777" w:rsidR="00806364" w:rsidRPr="00F633F5" w:rsidRDefault="00806364" w:rsidP="00806364">
      <w:pPr>
        <w:contextualSpacing/>
        <w:rPr>
          <w:rFonts w:asciiTheme="majorBidi" w:hAnsiTheme="majorBidi" w:cstheme="majorBidi"/>
          <w:bCs/>
          <w:iCs/>
          <w:sz w:val="24"/>
          <w:szCs w:val="24"/>
        </w:rPr>
      </w:pPr>
      <w:r w:rsidRPr="00F633F5">
        <w:rPr>
          <w:rFonts w:asciiTheme="majorBidi" w:hAnsiTheme="majorBidi" w:cstheme="majorBidi"/>
          <w:bCs/>
          <w:iCs/>
          <w:sz w:val="24"/>
          <w:szCs w:val="24"/>
        </w:rPr>
        <w:t xml:space="preserve">In addition to the narrative above, please complete the Workplan tab of the </w:t>
      </w:r>
      <w:hyperlink r:id="rId7" w:history="1">
        <w:r w:rsidRPr="00F633F5">
          <w:rPr>
            <w:rStyle w:val="Hyperlink"/>
            <w:rFonts w:asciiTheme="majorBidi" w:hAnsiTheme="majorBidi" w:cstheme="majorBidi"/>
            <w:sz w:val="24"/>
            <w:szCs w:val="24"/>
          </w:rPr>
          <w:t xml:space="preserve">Workplan and </w:t>
        </w:r>
        <w:r w:rsidRPr="00F633F5">
          <w:rPr>
            <w:rStyle w:val="Hyperlink"/>
            <w:rFonts w:asciiTheme="majorBidi" w:hAnsiTheme="majorBidi" w:cstheme="majorBidi"/>
            <w:sz w:val="24"/>
            <w:szCs w:val="24"/>
          </w:rPr>
          <w:lastRenderedPageBreak/>
          <w:t>Results Monitoring Template</w:t>
        </w:r>
      </w:hyperlink>
      <w:r w:rsidRPr="00F633F5">
        <w:rPr>
          <w:rFonts w:asciiTheme="majorBidi" w:hAnsiTheme="majorBidi" w:cstheme="majorBidi"/>
          <w:sz w:val="24"/>
          <w:szCs w:val="24"/>
        </w:rPr>
        <w:t xml:space="preserve">, available on </w:t>
      </w:r>
      <w:r w:rsidRPr="00F633F5">
        <w:rPr>
          <w:rFonts w:asciiTheme="majorBidi" w:hAnsiTheme="majorBidi" w:cstheme="majorBidi"/>
          <w:bCs/>
          <w:iCs/>
          <w:sz w:val="24"/>
          <w:szCs w:val="24"/>
        </w:rPr>
        <w:t xml:space="preserve">the </w:t>
      </w:r>
      <w:hyperlink r:id="rId8" w:history="1">
        <w:r w:rsidRPr="00F633F5">
          <w:rPr>
            <w:rStyle w:val="Hyperlink"/>
            <w:rFonts w:asciiTheme="majorBidi" w:hAnsiTheme="majorBidi" w:cstheme="majorBidi"/>
            <w:bCs/>
            <w:iCs/>
            <w:sz w:val="24"/>
            <w:szCs w:val="24"/>
          </w:rPr>
          <w:t>UN Trust Fund for Human Security website</w:t>
        </w:r>
      </w:hyperlink>
      <w:r w:rsidRPr="00F633F5">
        <w:rPr>
          <w:rFonts w:asciiTheme="majorBidi" w:hAnsiTheme="majorBidi" w:cstheme="majorBidi"/>
          <w:bCs/>
          <w:iCs/>
          <w:sz w:val="24"/>
          <w:szCs w:val="24"/>
        </w:rPr>
        <w:t>.</w:t>
      </w:r>
      <w:r w:rsidRPr="00F633F5">
        <w:rPr>
          <w:rFonts w:asciiTheme="majorBidi" w:hAnsiTheme="majorBidi" w:cstheme="majorBidi"/>
          <w:sz w:val="24"/>
          <w:szCs w:val="24"/>
        </w:rPr>
        <w:t xml:space="preserve"> The workplan should cover all </w:t>
      </w:r>
      <w:r w:rsidRPr="00F633F5">
        <w:rPr>
          <w:rFonts w:asciiTheme="majorBidi" w:hAnsiTheme="majorBidi" w:cstheme="majorBidi"/>
          <w:bCs/>
          <w:iCs/>
          <w:sz w:val="24"/>
          <w:szCs w:val="24"/>
        </w:rPr>
        <w:t xml:space="preserve">activities under the proposed programme, i.e., those funded by the UNTFHS and other funding sources. When activities are meant to be jointly implemented, please indicate so clearly. Please ensure SMART </w:t>
      </w:r>
      <w:r w:rsidRPr="00F633F5">
        <w:rPr>
          <w:rFonts w:asciiTheme="majorBidi" w:hAnsiTheme="majorBidi" w:cstheme="majorBidi"/>
          <w:bCs/>
          <w:iCs/>
          <w:sz w:val="24"/>
          <w:szCs w:val="24"/>
          <w:lang w:val="en-US"/>
        </w:rPr>
        <w:t xml:space="preserve">(Specific, Measurable, Achievable, Relevant, Time bound) </w:t>
      </w:r>
      <w:r w:rsidRPr="00F633F5">
        <w:rPr>
          <w:rFonts w:asciiTheme="majorBidi" w:hAnsiTheme="majorBidi" w:cstheme="majorBidi"/>
          <w:bCs/>
          <w:iCs/>
          <w:sz w:val="24"/>
          <w:szCs w:val="24"/>
        </w:rPr>
        <w:t>indicators for all outcomes and outputs, with adequate baselines and targets.</w:t>
      </w:r>
    </w:p>
    <w:p w14:paraId="643F44BD" w14:textId="77777777" w:rsidR="00806364" w:rsidRPr="00F633F5" w:rsidRDefault="00806364" w:rsidP="00806364">
      <w:pPr>
        <w:contextualSpacing/>
        <w:rPr>
          <w:rFonts w:asciiTheme="majorBidi" w:hAnsiTheme="majorBidi" w:cstheme="majorBidi"/>
          <w:bCs/>
          <w:iCs/>
          <w:sz w:val="24"/>
          <w:szCs w:val="24"/>
        </w:rPr>
      </w:pPr>
    </w:p>
    <w:p w14:paraId="6A3D0237" w14:textId="77777777" w:rsidR="00806364" w:rsidRPr="00F633F5" w:rsidRDefault="00806364" w:rsidP="00806364">
      <w:pPr>
        <w:pStyle w:val="ListParagraph"/>
        <w:widowControl/>
        <w:numPr>
          <w:ilvl w:val="1"/>
          <w:numId w:val="14"/>
        </w:numPr>
        <w:textAlignment w:val="baseline"/>
        <w:rPr>
          <w:rFonts w:asciiTheme="majorBidi" w:eastAsia="Times New Roman" w:hAnsiTheme="majorBidi" w:cstheme="majorBidi"/>
          <w:b/>
          <w:bCs/>
          <w:color w:val="000000"/>
          <w:sz w:val="24"/>
          <w:szCs w:val="24"/>
        </w:rPr>
      </w:pPr>
      <w:r w:rsidRPr="00F633F5">
        <w:rPr>
          <w:rFonts w:asciiTheme="majorBidi" w:eastAsia="Times New Roman" w:hAnsiTheme="majorBidi" w:cstheme="majorBidi"/>
          <w:b/>
          <w:bCs/>
          <w:color w:val="000000"/>
          <w:sz w:val="24"/>
          <w:szCs w:val="24"/>
        </w:rPr>
        <w:t xml:space="preserve">Programme rationale </w:t>
      </w:r>
    </w:p>
    <w:p w14:paraId="418AE5FA" w14:textId="77777777" w:rsidR="00806364" w:rsidRPr="00F633F5" w:rsidRDefault="00806364" w:rsidP="00806364">
      <w:pPr>
        <w:pStyle w:val="ListParagraph"/>
        <w:widowControl/>
        <w:numPr>
          <w:ilvl w:val="0"/>
          <w:numId w:val="5"/>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 xml:space="preserve">Provide a brief assessment of past initiatives by the UN, the </w:t>
      </w:r>
      <w:proofErr w:type="gramStart"/>
      <w:r w:rsidRPr="00F633F5">
        <w:rPr>
          <w:rFonts w:asciiTheme="majorBidi" w:hAnsiTheme="majorBidi" w:cstheme="majorBidi"/>
          <w:color w:val="000000" w:themeColor="text1"/>
          <w:sz w:val="24"/>
          <w:szCs w:val="24"/>
        </w:rPr>
        <w:t>government</w:t>
      </w:r>
      <w:proofErr w:type="gramEnd"/>
      <w:r w:rsidRPr="00F633F5">
        <w:rPr>
          <w:rFonts w:asciiTheme="majorBidi" w:hAnsiTheme="majorBidi" w:cstheme="majorBidi"/>
          <w:color w:val="000000" w:themeColor="text1"/>
          <w:sz w:val="24"/>
          <w:szCs w:val="24"/>
        </w:rPr>
        <w:t xml:space="preserve"> and other major stakeholders, and how they relate to the proposed programme. Explain what gaps exist in these past initiatives to address the situation.</w:t>
      </w:r>
    </w:p>
    <w:p w14:paraId="08A5742D" w14:textId="77777777" w:rsidR="00806364" w:rsidRPr="00F633F5" w:rsidRDefault="00806364" w:rsidP="00806364">
      <w:pPr>
        <w:pStyle w:val="ListParagraph"/>
        <w:widowControl/>
        <w:numPr>
          <w:ilvl w:val="0"/>
          <w:numId w:val="5"/>
        </w:numPr>
        <w:rPr>
          <w:rFonts w:asciiTheme="majorBidi" w:eastAsia="Times New Roman" w:hAnsiTheme="majorBidi" w:cstheme="majorBidi"/>
          <w:sz w:val="24"/>
          <w:szCs w:val="24"/>
        </w:rPr>
      </w:pPr>
      <w:r w:rsidRPr="00F633F5">
        <w:rPr>
          <w:rFonts w:asciiTheme="majorBidi" w:eastAsia="Times New Roman" w:hAnsiTheme="majorBidi" w:cstheme="majorBidi"/>
          <w:sz w:val="24"/>
          <w:szCs w:val="24"/>
        </w:rPr>
        <w:t xml:space="preserve">Provide a brief mapping of ongoing or planned initiatives </w:t>
      </w:r>
      <w:r w:rsidRPr="00F633F5">
        <w:rPr>
          <w:rFonts w:asciiTheme="majorBidi" w:hAnsiTheme="majorBidi" w:cstheme="majorBidi"/>
          <w:color w:val="000000" w:themeColor="text1"/>
          <w:sz w:val="24"/>
          <w:szCs w:val="24"/>
        </w:rPr>
        <w:t xml:space="preserve">by the UN, the </w:t>
      </w:r>
      <w:proofErr w:type="gramStart"/>
      <w:r w:rsidRPr="00F633F5">
        <w:rPr>
          <w:rFonts w:asciiTheme="majorBidi" w:hAnsiTheme="majorBidi" w:cstheme="majorBidi"/>
          <w:color w:val="000000" w:themeColor="text1"/>
          <w:sz w:val="24"/>
          <w:szCs w:val="24"/>
        </w:rPr>
        <w:t>government</w:t>
      </w:r>
      <w:proofErr w:type="gramEnd"/>
      <w:r w:rsidRPr="00F633F5">
        <w:rPr>
          <w:rFonts w:asciiTheme="majorBidi" w:hAnsiTheme="majorBidi" w:cstheme="majorBidi"/>
          <w:color w:val="000000" w:themeColor="text1"/>
          <w:sz w:val="24"/>
          <w:szCs w:val="24"/>
        </w:rPr>
        <w:t xml:space="preserve"> and other major stakeholders, and how they related to the proposed programme. Explain what gaps exist as well as areas of complementarity where synergies could be sought.</w:t>
      </w:r>
    </w:p>
    <w:p w14:paraId="4E669958" w14:textId="77777777" w:rsidR="00806364" w:rsidRPr="00F633F5" w:rsidRDefault="00806364" w:rsidP="00806364">
      <w:pPr>
        <w:pStyle w:val="ListParagraph"/>
        <w:widowControl/>
        <w:numPr>
          <w:ilvl w:val="0"/>
          <w:numId w:val="5"/>
        </w:numPr>
        <w:rPr>
          <w:rFonts w:asciiTheme="majorBidi" w:eastAsia="Times New Roman" w:hAnsiTheme="majorBidi" w:cstheme="majorBidi"/>
          <w:sz w:val="24"/>
          <w:szCs w:val="24"/>
        </w:rPr>
      </w:pPr>
      <w:r w:rsidRPr="00F633F5">
        <w:rPr>
          <w:rFonts w:asciiTheme="majorBidi" w:eastAsia="Times New Roman" w:hAnsiTheme="majorBidi" w:cstheme="majorBidi"/>
          <w:sz w:val="24"/>
          <w:szCs w:val="24"/>
        </w:rPr>
        <w:t>Explain the programme’s relationship to national and local priorities and the degree of commitments from national and local governments.</w:t>
      </w:r>
    </w:p>
    <w:p w14:paraId="5115AB3F" w14:textId="77777777" w:rsidR="00806364" w:rsidRPr="00F633F5" w:rsidRDefault="00806364" w:rsidP="00806364">
      <w:pPr>
        <w:pStyle w:val="ListParagraph"/>
        <w:widowControl/>
        <w:numPr>
          <w:ilvl w:val="0"/>
          <w:numId w:val="5"/>
        </w:numPr>
        <w:snapToGrid w:val="0"/>
        <w:rPr>
          <w:rFonts w:asciiTheme="majorBidi" w:hAnsiTheme="majorBidi" w:cstheme="majorBidi"/>
          <w:sz w:val="24"/>
          <w:szCs w:val="24"/>
        </w:rPr>
      </w:pPr>
      <w:r w:rsidRPr="00F633F5">
        <w:rPr>
          <w:rFonts w:asciiTheme="majorBidi" w:hAnsiTheme="majorBidi" w:cstheme="majorBidi"/>
          <w:sz w:val="24"/>
          <w:szCs w:val="24"/>
        </w:rPr>
        <w:t>Specifically highlight how the programme relates to the United Nations Sustainable Development Cooperation Framework (UNSDCF), and other relevant UN regional or national strategies.</w:t>
      </w:r>
    </w:p>
    <w:p w14:paraId="47576767" w14:textId="77777777" w:rsidR="00806364" w:rsidRPr="00F633F5" w:rsidRDefault="00806364" w:rsidP="00806364">
      <w:pPr>
        <w:pStyle w:val="ListParagraph"/>
        <w:widowControl/>
        <w:numPr>
          <w:ilvl w:val="0"/>
          <w:numId w:val="5"/>
        </w:numPr>
        <w:autoSpaceDE w:val="0"/>
        <w:autoSpaceDN w:val="0"/>
        <w:adjustRightInd w:val="0"/>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Explain how the proposed programme is different to previous responses and why it is the best approach to address the challenges identified. Please provide specific details/examples and refrain from general justifications.</w:t>
      </w:r>
    </w:p>
    <w:p w14:paraId="7F26BA3F" w14:textId="77777777" w:rsidR="00806364" w:rsidRPr="00F633F5" w:rsidRDefault="00806364" w:rsidP="00806364">
      <w:pPr>
        <w:pStyle w:val="ListParagraph"/>
        <w:widowControl/>
        <w:numPr>
          <w:ilvl w:val="0"/>
          <w:numId w:val="5"/>
        </w:numPr>
        <w:rPr>
          <w:rFonts w:asciiTheme="majorBidi" w:eastAsiaTheme="minorEastAsia" w:hAnsiTheme="majorBidi" w:cstheme="majorBidi"/>
          <w:bCs/>
          <w:iCs/>
          <w:sz w:val="24"/>
          <w:szCs w:val="24"/>
        </w:rPr>
      </w:pPr>
      <w:r w:rsidRPr="00F633F5">
        <w:rPr>
          <w:rFonts w:asciiTheme="majorBidi" w:hAnsiTheme="majorBidi" w:cstheme="majorBidi"/>
          <w:bCs/>
          <w:iCs/>
          <w:sz w:val="24"/>
          <w:szCs w:val="24"/>
        </w:rPr>
        <w:t>Please indicate if the proposed programme is being supported or is being considered for support by another UN funding mechanism.</w:t>
      </w:r>
    </w:p>
    <w:p w14:paraId="0BC40F4E" w14:textId="77777777" w:rsidR="00806364" w:rsidRPr="00F633F5" w:rsidRDefault="00806364" w:rsidP="00806364">
      <w:pPr>
        <w:pStyle w:val="ListParagraph"/>
        <w:widowControl/>
        <w:rPr>
          <w:rFonts w:asciiTheme="majorBidi" w:eastAsiaTheme="minorEastAsia" w:hAnsiTheme="majorBidi" w:cstheme="majorBidi"/>
          <w:bCs/>
          <w:iCs/>
          <w:sz w:val="24"/>
          <w:szCs w:val="24"/>
        </w:rPr>
      </w:pPr>
    </w:p>
    <w:p w14:paraId="7B8BE5F2" w14:textId="77777777" w:rsidR="00806364" w:rsidRPr="00F633F5" w:rsidRDefault="00806364" w:rsidP="00806364">
      <w:pPr>
        <w:pStyle w:val="ListParagraph"/>
        <w:widowControl/>
        <w:numPr>
          <w:ilvl w:val="1"/>
          <w:numId w:val="14"/>
        </w:numPr>
        <w:textAlignment w:val="baseline"/>
        <w:rPr>
          <w:rFonts w:asciiTheme="majorBidi" w:eastAsia="Times New Roman" w:hAnsiTheme="majorBidi" w:cstheme="majorBidi"/>
          <w:b/>
          <w:bCs/>
          <w:color w:val="000000"/>
          <w:sz w:val="24"/>
          <w:szCs w:val="24"/>
        </w:rPr>
      </w:pPr>
      <w:r w:rsidRPr="00F633F5">
        <w:rPr>
          <w:rFonts w:asciiTheme="majorBidi" w:eastAsia="Times New Roman" w:hAnsiTheme="majorBidi" w:cstheme="majorBidi"/>
          <w:b/>
          <w:bCs/>
          <w:color w:val="000000"/>
          <w:sz w:val="24"/>
          <w:szCs w:val="24"/>
        </w:rPr>
        <w:t>Beneficiaries</w:t>
      </w:r>
    </w:p>
    <w:p w14:paraId="4101611C" w14:textId="77777777" w:rsidR="00806364" w:rsidRPr="00F633F5" w:rsidRDefault="00806364" w:rsidP="00806364">
      <w:pPr>
        <w:contextualSpacing/>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Describe the direct and indirect beneficiaries of the proposed programme, disaggregated by gender, in terms of their (</w:t>
      </w:r>
      <w:proofErr w:type="spellStart"/>
      <w:r w:rsidRPr="00F633F5">
        <w:rPr>
          <w:rFonts w:asciiTheme="majorBidi" w:eastAsia="Times New Roman" w:hAnsiTheme="majorBidi" w:cstheme="majorBidi"/>
          <w:color w:val="000000"/>
          <w:sz w:val="24"/>
          <w:szCs w:val="24"/>
        </w:rPr>
        <w:t>i</w:t>
      </w:r>
      <w:proofErr w:type="spellEnd"/>
      <w:r w:rsidRPr="00F633F5">
        <w:rPr>
          <w:rFonts w:asciiTheme="majorBidi" w:eastAsia="Times New Roman" w:hAnsiTheme="majorBidi" w:cstheme="majorBidi"/>
          <w:color w:val="000000"/>
          <w:sz w:val="24"/>
          <w:szCs w:val="24"/>
        </w:rPr>
        <w:t>) location; (ii) numbers; and (iii) if applicable, communities/ ethnicities. Describe the criteria used to select the beneficiaries, particularly with respect to achieving a balance between genders and different community/ethnic groups.</w:t>
      </w:r>
    </w:p>
    <w:p w14:paraId="6CF75419" w14:textId="77777777" w:rsidR="00806364" w:rsidRPr="00F633F5" w:rsidRDefault="00806364" w:rsidP="00806364">
      <w:pPr>
        <w:snapToGrid w:val="0"/>
        <w:rPr>
          <w:rFonts w:asciiTheme="majorBidi" w:hAnsiTheme="majorBidi" w:cstheme="majorBidi"/>
          <w:sz w:val="24"/>
          <w:szCs w:val="24"/>
        </w:rPr>
      </w:pPr>
    </w:p>
    <w:p w14:paraId="6762369F" w14:textId="77777777" w:rsidR="00806364" w:rsidRPr="00F633F5" w:rsidRDefault="00806364" w:rsidP="00806364">
      <w:pPr>
        <w:pStyle w:val="ListParagraph"/>
        <w:widowControl/>
        <w:numPr>
          <w:ilvl w:val="1"/>
          <w:numId w:val="14"/>
        </w:numPr>
        <w:textAlignment w:val="baseline"/>
        <w:rPr>
          <w:rFonts w:asciiTheme="majorBidi" w:eastAsia="Times New Roman" w:hAnsiTheme="majorBidi" w:cstheme="majorBidi"/>
          <w:b/>
          <w:bCs/>
          <w:color w:val="000000"/>
          <w:sz w:val="24"/>
          <w:szCs w:val="24"/>
        </w:rPr>
      </w:pPr>
      <w:r w:rsidRPr="00F633F5">
        <w:rPr>
          <w:rFonts w:asciiTheme="majorBidi" w:eastAsia="Times New Roman" w:hAnsiTheme="majorBidi" w:cstheme="majorBidi"/>
          <w:b/>
          <w:bCs/>
          <w:color w:val="000000"/>
          <w:sz w:val="24"/>
          <w:szCs w:val="24"/>
        </w:rPr>
        <w:t xml:space="preserve">Implementing through the human security approach </w:t>
      </w:r>
    </w:p>
    <w:p w14:paraId="3DD64F0C" w14:textId="77777777" w:rsidR="00806364" w:rsidRPr="00F633F5" w:rsidRDefault="00806364" w:rsidP="00806364">
      <w:pPr>
        <w:textAlignment w:val="baseline"/>
        <w:rPr>
          <w:rFonts w:asciiTheme="majorBidi" w:eastAsia="Times New Roman" w:hAnsiTheme="majorBidi" w:cstheme="majorBidi"/>
          <w:color w:val="000000"/>
          <w:sz w:val="24"/>
          <w:szCs w:val="24"/>
          <w:highlight w:val="yellow"/>
        </w:rPr>
      </w:pPr>
      <w:r w:rsidRPr="00F633F5">
        <w:rPr>
          <w:rFonts w:asciiTheme="majorBidi" w:hAnsiTheme="majorBidi" w:cstheme="majorBidi"/>
          <w:color w:val="000000" w:themeColor="text1"/>
          <w:sz w:val="24"/>
          <w:szCs w:val="24"/>
        </w:rPr>
        <w:t xml:space="preserve">This section should explain and provide specific examples of how the programme will operationalize the human security approach in its design and implementation, </w:t>
      </w:r>
      <w:r w:rsidRPr="00F633F5">
        <w:rPr>
          <w:rFonts w:asciiTheme="majorBidi" w:eastAsia="Times New Roman" w:hAnsiTheme="majorBidi" w:cstheme="majorBidi"/>
          <w:color w:val="000000"/>
          <w:sz w:val="24"/>
          <w:szCs w:val="24"/>
        </w:rPr>
        <w:t xml:space="preserve">especially in light of the relevance to </w:t>
      </w:r>
      <w:hyperlink r:id="rId9" w:history="1">
        <w:r w:rsidRPr="00F633F5">
          <w:rPr>
            <w:rStyle w:val="Hyperlink"/>
            <w:rFonts w:asciiTheme="majorBidi" w:eastAsia="Times New Roman" w:hAnsiTheme="majorBidi" w:cstheme="majorBidi"/>
            <w:sz w:val="24"/>
            <w:szCs w:val="24"/>
          </w:rPr>
          <w:t>the UNTFHS Guidelines</w:t>
        </w:r>
      </w:hyperlink>
      <w:r w:rsidRPr="00F633F5">
        <w:rPr>
          <w:rFonts w:asciiTheme="majorBidi" w:eastAsia="Times New Roman" w:hAnsiTheme="majorBidi" w:cstheme="majorBidi"/>
          <w:color w:val="000000"/>
          <w:sz w:val="24"/>
          <w:szCs w:val="24"/>
        </w:rPr>
        <w:t xml:space="preserve">, the Key Funding Criteria (IV) and the guidance provided in the </w:t>
      </w:r>
      <w:hyperlink r:id="rId10" w:history="1">
        <w:r w:rsidRPr="00F633F5">
          <w:rPr>
            <w:rStyle w:val="Hyperlink"/>
            <w:rFonts w:asciiTheme="majorBidi" w:eastAsia="Times New Roman" w:hAnsiTheme="majorBidi" w:cstheme="majorBidi"/>
            <w:sz w:val="24"/>
            <w:szCs w:val="24"/>
          </w:rPr>
          <w:t>Human Security Handbook</w:t>
        </w:r>
      </w:hyperlink>
      <w:r w:rsidRPr="00F633F5">
        <w:rPr>
          <w:rFonts w:asciiTheme="majorBidi" w:eastAsia="Times New Roman" w:hAnsiTheme="majorBidi" w:cstheme="majorBidi"/>
          <w:color w:val="000000"/>
          <w:sz w:val="24"/>
          <w:szCs w:val="24"/>
        </w:rPr>
        <w:t>. Please refrain from general justifications.</w:t>
      </w:r>
    </w:p>
    <w:p w14:paraId="61A35EAB" w14:textId="77777777" w:rsidR="00806364" w:rsidRPr="00F633F5" w:rsidRDefault="00806364" w:rsidP="00806364">
      <w:pPr>
        <w:ind w:left="-72"/>
        <w:textAlignment w:val="baseline"/>
        <w:rPr>
          <w:rFonts w:asciiTheme="majorBidi" w:hAnsiTheme="majorBidi" w:cstheme="majorBidi"/>
          <w:color w:val="000000" w:themeColor="text1"/>
          <w:sz w:val="24"/>
          <w:szCs w:val="24"/>
        </w:rPr>
      </w:pPr>
    </w:p>
    <w:p w14:paraId="5373A1C2" w14:textId="77777777" w:rsidR="00806364" w:rsidRPr="00F633F5" w:rsidRDefault="00806364" w:rsidP="00806364">
      <w:pPr>
        <w:pStyle w:val="ListParagraph"/>
        <w:widowControl/>
        <w:numPr>
          <w:ilvl w:val="0"/>
          <w:numId w:val="3"/>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 xml:space="preserve">Describe the multi-stakeholder and multi-sectoral nature of your programme. Highlight concrete synergies between your various collective activities, outputs, and outcomes. </w:t>
      </w:r>
    </w:p>
    <w:p w14:paraId="16116EF0" w14:textId="77777777" w:rsidR="00806364" w:rsidRPr="00F633F5" w:rsidRDefault="00806364" w:rsidP="00806364">
      <w:pPr>
        <w:pStyle w:val="ListParagraph"/>
        <w:widowControl/>
        <w:numPr>
          <w:ilvl w:val="0"/>
          <w:numId w:val="3"/>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Explain how this programme will capitalize on local knowledge, capacities, and resources in responding to the identified challenges.</w:t>
      </w:r>
    </w:p>
    <w:p w14:paraId="35D9B066" w14:textId="77777777" w:rsidR="00806364" w:rsidRPr="00F633F5" w:rsidRDefault="00806364" w:rsidP="00806364">
      <w:pPr>
        <w:pStyle w:val="ListParagraph"/>
        <w:widowControl/>
        <w:numPr>
          <w:ilvl w:val="0"/>
          <w:numId w:val="3"/>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Provide information on how the programme is making linkages between the local, municipal, national, regional, and global levels, as relevant.</w:t>
      </w:r>
    </w:p>
    <w:p w14:paraId="7B511045" w14:textId="77777777" w:rsidR="00806364" w:rsidRPr="00F633F5" w:rsidRDefault="00806364" w:rsidP="00806364">
      <w:pPr>
        <w:pStyle w:val="ListParagraph"/>
        <w:widowControl/>
        <w:numPr>
          <w:ilvl w:val="0"/>
          <w:numId w:val="3"/>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Highlight how protective measures (top-down norms, policies, and processes) will be linked to empowerment measures (capacity building, resilience, etc.).</w:t>
      </w:r>
    </w:p>
    <w:p w14:paraId="6FEA1163" w14:textId="77777777" w:rsidR="00806364" w:rsidRPr="00F633F5" w:rsidRDefault="00806364" w:rsidP="00806364">
      <w:pPr>
        <w:pStyle w:val="ListParagraph"/>
        <w:widowControl/>
        <w:numPr>
          <w:ilvl w:val="0"/>
          <w:numId w:val="3"/>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Describe how the programme is addressing the root causes or underlying drivers of the identified challenges and promoting a prevention-oriented approach.</w:t>
      </w:r>
    </w:p>
    <w:p w14:paraId="01A9F995" w14:textId="77777777" w:rsidR="00806364" w:rsidRPr="00F633F5" w:rsidRDefault="00806364" w:rsidP="00806364">
      <w:pPr>
        <w:pStyle w:val="ListParagraph"/>
        <w:widowControl/>
        <w:numPr>
          <w:ilvl w:val="0"/>
          <w:numId w:val="3"/>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Explain how you will ensure an integrated, efficient, and effective delivery of concrete outcomes and outputs.</w:t>
      </w:r>
    </w:p>
    <w:p w14:paraId="70D86AEB" w14:textId="77777777" w:rsidR="00806364" w:rsidRPr="00F633F5" w:rsidRDefault="00806364" w:rsidP="00806364">
      <w:pPr>
        <w:widowControl/>
        <w:rPr>
          <w:rFonts w:asciiTheme="majorBidi" w:hAnsiTheme="majorBidi" w:cstheme="majorBidi"/>
          <w:color w:val="000000" w:themeColor="text1"/>
          <w:sz w:val="24"/>
          <w:szCs w:val="24"/>
        </w:rPr>
      </w:pPr>
    </w:p>
    <w:p w14:paraId="398AB681" w14:textId="77777777" w:rsidR="00806364" w:rsidRPr="00F633F5" w:rsidRDefault="00806364" w:rsidP="00806364">
      <w:pPr>
        <w:pStyle w:val="ListParagraph"/>
        <w:widowControl/>
        <w:numPr>
          <w:ilvl w:val="1"/>
          <w:numId w:val="14"/>
        </w:numPr>
        <w:rPr>
          <w:rFonts w:asciiTheme="majorBidi" w:eastAsia="Times New Roman" w:hAnsiTheme="majorBidi" w:cstheme="majorBidi"/>
          <w:b/>
          <w:bCs/>
          <w:sz w:val="24"/>
          <w:szCs w:val="24"/>
        </w:rPr>
      </w:pPr>
      <w:r w:rsidRPr="00F633F5">
        <w:rPr>
          <w:rFonts w:asciiTheme="majorBidi" w:eastAsia="Times New Roman" w:hAnsiTheme="majorBidi" w:cstheme="majorBidi"/>
          <w:b/>
          <w:bCs/>
          <w:sz w:val="24"/>
          <w:szCs w:val="24"/>
        </w:rPr>
        <w:lastRenderedPageBreak/>
        <w:t xml:space="preserve">Action plan for mainstreaming human </w:t>
      </w:r>
      <w:proofErr w:type="gramStart"/>
      <w:r w:rsidRPr="00F633F5">
        <w:rPr>
          <w:rFonts w:asciiTheme="majorBidi" w:eastAsia="Times New Roman" w:hAnsiTheme="majorBidi" w:cstheme="majorBidi"/>
          <w:b/>
          <w:bCs/>
          <w:sz w:val="24"/>
          <w:szCs w:val="24"/>
        </w:rPr>
        <w:t>security</w:t>
      </w:r>
      <w:proofErr w:type="gramEnd"/>
      <w:r w:rsidRPr="00F633F5">
        <w:rPr>
          <w:rFonts w:asciiTheme="majorBidi" w:eastAsia="Times New Roman" w:hAnsiTheme="majorBidi" w:cstheme="majorBidi"/>
          <w:b/>
          <w:bCs/>
          <w:sz w:val="24"/>
          <w:szCs w:val="24"/>
        </w:rPr>
        <w:t xml:space="preserve"> </w:t>
      </w:r>
    </w:p>
    <w:p w14:paraId="19883EEB" w14:textId="77777777" w:rsidR="00806364" w:rsidRPr="00F633F5" w:rsidRDefault="00806364" w:rsidP="00806364">
      <w:pPr>
        <w:tabs>
          <w:tab w:val="left" w:pos="1530"/>
        </w:tabs>
        <w:snapToGrid w:val="0"/>
        <w:rPr>
          <w:rFonts w:asciiTheme="majorBidi" w:hAnsiTheme="majorBidi" w:cstheme="majorBidi"/>
          <w:sz w:val="24"/>
          <w:szCs w:val="24"/>
        </w:rPr>
      </w:pPr>
      <w:r w:rsidRPr="00F633F5">
        <w:rPr>
          <w:rFonts w:asciiTheme="majorBidi" w:hAnsiTheme="majorBidi" w:cstheme="majorBidi"/>
          <w:sz w:val="24"/>
          <w:szCs w:val="24"/>
        </w:rPr>
        <w:t xml:space="preserve">Develop on the </w:t>
      </w:r>
      <w:r w:rsidRPr="00F633F5">
        <w:rPr>
          <w:rFonts w:asciiTheme="majorBidi" w:hAnsiTheme="majorBidi" w:cstheme="majorBidi"/>
          <w:color w:val="000000" w:themeColor="text1"/>
          <w:sz w:val="24"/>
          <w:szCs w:val="24"/>
        </w:rPr>
        <w:t>activities for the integration and mainstreaming of the human security approach across the work of the UN and at the local, sub-national and national level that were included in the concept note and develop them into an action plan.</w:t>
      </w:r>
    </w:p>
    <w:p w14:paraId="1AE27EDC" w14:textId="77777777" w:rsidR="00806364" w:rsidRPr="00F633F5" w:rsidRDefault="00806364" w:rsidP="00806364">
      <w:pPr>
        <w:tabs>
          <w:tab w:val="left" w:pos="1530"/>
        </w:tabs>
        <w:snapToGrid w:val="0"/>
        <w:rPr>
          <w:rFonts w:asciiTheme="majorBidi" w:hAnsiTheme="majorBidi" w:cstheme="majorBidi"/>
          <w:sz w:val="24"/>
          <w:szCs w:val="24"/>
        </w:rPr>
      </w:pPr>
    </w:p>
    <w:p w14:paraId="7E298E51" w14:textId="77777777" w:rsidR="00806364" w:rsidRPr="00F633F5" w:rsidRDefault="00806364" w:rsidP="00806364">
      <w:pPr>
        <w:pStyle w:val="ListParagraph"/>
        <w:numPr>
          <w:ilvl w:val="0"/>
          <w:numId w:val="7"/>
        </w:numPr>
        <w:tabs>
          <w:tab w:val="left" w:pos="1530"/>
        </w:tabs>
        <w:snapToGrid w:val="0"/>
        <w:rPr>
          <w:rFonts w:asciiTheme="majorBidi" w:hAnsiTheme="majorBidi" w:cstheme="majorBidi"/>
          <w:sz w:val="24"/>
          <w:szCs w:val="24"/>
        </w:rPr>
      </w:pPr>
      <w:r w:rsidRPr="00F633F5">
        <w:rPr>
          <w:rFonts w:asciiTheme="majorBidi" w:hAnsiTheme="majorBidi" w:cstheme="majorBidi"/>
          <w:sz w:val="24"/>
          <w:szCs w:val="24"/>
        </w:rPr>
        <w:t xml:space="preserve">The action plan must include concrete and time-bound activities for mainstreaming the human security approach as well as specific intended outcomes and should be budgeted accordingly. </w:t>
      </w:r>
    </w:p>
    <w:p w14:paraId="1B45B5CF" w14:textId="77777777" w:rsidR="00806364" w:rsidRPr="00F633F5" w:rsidRDefault="00806364" w:rsidP="00806364">
      <w:pPr>
        <w:pStyle w:val="ListParagraph"/>
        <w:numPr>
          <w:ilvl w:val="0"/>
          <w:numId w:val="7"/>
        </w:numPr>
        <w:tabs>
          <w:tab w:val="left" w:pos="1530"/>
        </w:tabs>
        <w:snapToGrid w:val="0"/>
        <w:rPr>
          <w:rFonts w:asciiTheme="majorBidi" w:hAnsiTheme="majorBidi" w:cstheme="majorBidi"/>
          <w:sz w:val="24"/>
          <w:szCs w:val="24"/>
        </w:rPr>
      </w:pPr>
      <w:r w:rsidRPr="00F633F5">
        <w:rPr>
          <w:rFonts w:asciiTheme="majorBidi" w:hAnsiTheme="majorBidi" w:cstheme="majorBidi"/>
          <w:sz w:val="24"/>
          <w:szCs w:val="24"/>
        </w:rPr>
        <w:t>Include details of the processes through which the human security approach will be mainstreamed (i.e., CCA, UNSDCF, and other national planning processes, briefings, trainings, etc.)</w:t>
      </w:r>
    </w:p>
    <w:p w14:paraId="5C5C8DC1" w14:textId="77777777" w:rsidR="00806364" w:rsidRPr="00F633F5" w:rsidRDefault="00806364" w:rsidP="00806364">
      <w:pPr>
        <w:pStyle w:val="ListParagraph"/>
        <w:numPr>
          <w:ilvl w:val="0"/>
          <w:numId w:val="7"/>
        </w:numPr>
        <w:tabs>
          <w:tab w:val="left" w:pos="1530"/>
        </w:tabs>
        <w:snapToGrid w:val="0"/>
        <w:rPr>
          <w:rFonts w:asciiTheme="majorBidi" w:hAnsiTheme="majorBidi" w:cstheme="majorBidi"/>
          <w:sz w:val="24"/>
          <w:szCs w:val="24"/>
        </w:rPr>
      </w:pPr>
      <w:r w:rsidRPr="00F633F5">
        <w:rPr>
          <w:rFonts w:asciiTheme="majorBidi" w:hAnsiTheme="majorBidi" w:cstheme="majorBidi"/>
          <w:sz w:val="24"/>
          <w:szCs w:val="24"/>
        </w:rPr>
        <w:t>Explain the commitment of senior management to mainstreaming the human security approach across the UN Country Team beyond the duration and scope of this programme.</w:t>
      </w:r>
    </w:p>
    <w:p w14:paraId="65B710DC" w14:textId="77777777" w:rsidR="00806364" w:rsidRPr="00F633F5" w:rsidRDefault="00806364" w:rsidP="00806364">
      <w:pPr>
        <w:pStyle w:val="ListParagraph"/>
        <w:tabs>
          <w:tab w:val="left" w:pos="1530"/>
        </w:tabs>
        <w:snapToGrid w:val="0"/>
        <w:rPr>
          <w:rFonts w:asciiTheme="majorBidi" w:hAnsiTheme="majorBidi" w:cstheme="majorBidi"/>
          <w:sz w:val="24"/>
          <w:szCs w:val="24"/>
        </w:rPr>
      </w:pPr>
    </w:p>
    <w:p w14:paraId="3B0EA967" w14:textId="77777777" w:rsidR="00806364" w:rsidRPr="00F633F5" w:rsidRDefault="00806364" w:rsidP="00806364">
      <w:pPr>
        <w:pStyle w:val="ListParagraph"/>
        <w:widowControl/>
        <w:numPr>
          <w:ilvl w:val="1"/>
          <w:numId w:val="14"/>
        </w:numPr>
        <w:rPr>
          <w:rFonts w:asciiTheme="majorBidi" w:eastAsia="Times New Roman" w:hAnsiTheme="majorBidi" w:cstheme="majorBidi"/>
          <w:b/>
          <w:bCs/>
          <w:color w:val="000000"/>
          <w:sz w:val="24"/>
          <w:szCs w:val="24"/>
        </w:rPr>
      </w:pPr>
      <w:r w:rsidRPr="00F633F5">
        <w:rPr>
          <w:rFonts w:asciiTheme="majorBidi" w:eastAsia="Times New Roman" w:hAnsiTheme="majorBidi" w:cstheme="majorBidi"/>
          <w:b/>
          <w:bCs/>
          <w:color w:val="000000"/>
          <w:sz w:val="24"/>
          <w:szCs w:val="24"/>
        </w:rPr>
        <w:t>Best practices and lessons learned from the application of the human security approach.</w:t>
      </w:r>
    </w:p>
    <w:p w14:paraId="3C85BA52" w14:textId="77777777" w:rsidR="00806364" w:rsidRPr="00F633F5" w:rsidRDefault="00806364" w:rsidP="00806364">
      <w:pPr>
        <w:pStyle w:val="ListParagraph"/>
        <w:widowControl/>
        <w:numPr>
          <w:ilvl w:val="0"/>
          <w:numId w:val="8"/>
        </w:numPr>
        <w:autoSpaceDE w:val="0"/>
        <w:autoSpaceDN w:val="0"/>
        <w:adjustRightInd w:val="0"/>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Explain how you will capture best practices and lessons learned on the value, opportunities, and challenges of implementing the human security approach. This should include aspects related to the delivery of the programme (e.g., integrated workplans, steering committees, programme coordination mechanisms, etc.) as well as to the thematic issues addressed by the programme (e.g., working across agendas).</w:t>
      </w:r>
    </w:p>
    <w:p w14:paraId="7149B6D3" w14:textId="77777777" w:rsidR="00806364" w:rsidRPr="00F633F5" w:rsidRDefault="00806364" w:rsidP="00806364">
      <w:pPr>
        <w:pStyle w:val="ListParagraph"/>
        <w:widowControl/>
        <w:numPr>
          <w:ilvl w:val="0"/>
          <w:numId w:val="8"/>
        </w:numPr>
        <w:autoSpaceDE w:val="0"/>
        <w:autoSpaceDN w:val="0"/>
        <w:adjustRightInd w:val="0"/>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Outline concrete tools or products that will be developed to garner and/or disseminate best practices and lessons learned for a broader audience, including the UN system and partners. These should be budgeted for accordingly.</w:t>
      </w:r>
    </w:p>
    <w:p w14:paraId="33F7B118" w14:textId="77777777" w:rsidR="00806364" w:rsidRDefault="00806364" w:rsidP="00806364">
      <w:pPr>
        <w:widowControl/>
        <w:rPr>
          <w:rFonts w:asciiTheme="majorBidi" w:eastAsiaTheme="minorEastAsia" w:hAnsiTheme="majorBidi" w:cstheme="majorBidi"/>
          <w:color w:val="000000" w:themeColor="text1"/>
          <w:sz w:val="24"/>
          <w:szCs w:val="24"/>
        </w:rPr>
      </w:pPr>
    </w:p>
    <w:p w14:paraId="4051A389" w14:textId="77777777" w:rsidR="00806364" w:rsidRPr="00A42FCC" w:rsidRDefault="00806364" w:rsidP="00806364">
      <w:pPr>
        <w:pStyle w:val="ListParagraph"/>
        <w:widowControl/>
        <w:numPr>
          <w:ilvl w:val="1"/>
          <w:numId w:val="17"/>
        </w:numPr>
        <w:rPr>
          <w:rFonts w:asciiTheme="majorBidi" w:hAnsiTheme="majorBidi" w:cstheme="majorBidi"/>
          <w:color w:val="000000" w:themeColor="text1"/>
          <w:sz w:val="24"/>
          <w:szCs w:val="24"/>
        </w:rPr>
      </w:pPr>
      <w:r w:rsidRPr="00A42FCC">
        <w:rPr>
          <w:rFonts w:asciiTheme="majorBidi" w:hAnsiTheme="majorBidi" w:cstheme="majorBidi"/>
          <w:b/>
          <w:bCs/>
          <w:color w:val="000000" w:themeColor="text1"/>
          <w:sz w:val="24"/>
          <w:szCs w:val="24"/>
        </w:rPr>
        <w:t xml:space="preserve">Scale-up, replication and sustainability of the initiative and the application of human security </w:t>
      </w:r>
    </w:p>
    <w:p w14:paraId="16FB92FE" w14:textId="77777777" w:rsidR="00806364" w:rsidRPr="00166D17" w:rsidRDefault="00806364" w:rsidP="00806364">
      <w:pPr>
        <w:widowControl/>
        <w:rPr>
          <w:rFonts w:asciiTheme="majorBidi" w:hAnsiTheme="majorBidi" w:cstheme="majorBidi"/>
          <w:color w:val="000000" w:themeColor="text1"/>
          <w:sz w:val="24"/>
          <w:szCs w:val="24"/>
        </w:rPr>
      </w:pPr>
    </w:p>
    <w:p w14:paraId="4C42D40B" w14:textId="77777777" w:rsidR="00806364" w:rsidRPr="00975504" w:rsidRDefault="00806364" w:rsidP="00806364">
      <w:pPr>
        <w:pStyle w:val="ListParagraph"/>
        <w:widowControl/>
        <w:numPr>
          <w:ilvl w:val="0"/>
          <w:numId w:val="8"/>
        </w:numPr>
        <w:autoSpaceDE w:val="0"/>
        <w:autoSpaceDN w:val="0"/>
        <w:adjustRightInd w:val="0"/>
        <w:rPr>
          <w:rFonts w:asciiTheme="majorBidi" w:eastAsia="Times New Roman" w:hAnsiTheme="majorBidi" w:cstheme="majorBidi"/>
          <w:color w:val="000000"/>
          <w:sz w:val="24"/>
          <w:szCs w:val="24"/>
        </w:rPr>
      </w:pPr>
      <w:r w:rsidRPr="00975504">
        <w:rPr>
          <w:rFonts w:asciiTheme="majorBidi" w:eastAsia="Times New Roman" w:hAnsiTheme="majorBidi" w:cstheme="majorBidi"/>
          <w:color w:val="000000"/>
          <w:sz w:val="24"/>
          <w:szCs w:val="24"/>
        </w:rPr>
        <w:t>Illustrate how the programme has the potential to initiate transformative outcomes or effects.</w:t>
      </w:r>
    </w:p>
    <w:p w14:paraId="3ACD858F" w14:textId="77777777" w:rsidR="00806364" w:rsidRPr="00975504" w:rsidRDefault="00806364" w:rsidP="00806364">
      <w:pPr>
        <w:pStyle w:val="ListParagraph"/>
        <w:widowControl/>
        <w:numPr>
          <w:ilvl w:val="0"/>
          <w:numId w:val="8"/>
        </w:numPr>
        <w:autoSpaceDE w:val="0"/>
        <w:autoSpaceDN w:val="0"/>
        <w:adjustRightInd w:val="0"/>
        <w:rPr>
          <w:rFonts w:asciiTheme="majorBidi" w:eastAsia="Times New Roman" w:hAnsiTheme="majorBidi" w:cstheme="majorBidi"/>
          <w:color w:val="000000"/>
          <w:sz w:val="24"/>
          <w:szCs w:val="24"/>
        </w:rPr>
      </w:pPr>
      <w:r w:rsidRPr="00975504">
        <w:rPr>
          <w:rFonts w:asciiTheme="majorBidi" w:eastAsia="Times New Roman" w:hAnsiTheme="majorBidi" w:cstheme="majorBidi"/>
          <w:color w:val="000000"/>
          <w:sz w:val="24"/>
          <w:szCs w:val="24"/>
        </w:rPr>
        <w:t>Provide a description of efforts to ensure the scale-up, replication and sustainability of the initiative.</w:t>
      </w:r>
    </w:p>
    <w:p w14:paraId="79899770" w14:textId="77777777" w:rsidR="00806364" w:rsidRPr="00975504" w:rsidRDefault="00806364" w:rsidP="00806364">
      <w:pPr>
        <w:pStyle w:val="ListParagraph"/>
        <w:widowControl/>
        <w:numPr>
          <w:ilvl w:val="0"/>
          <w:numId w:val="8"/>
        </w:numPr>
        <w:autoSpaceDE w:val="0"/>
        <w:autoSpaceDN w:val="0"/>
        <w:adjustRightInd w:val="0"/>
        <w:rPr>
          <w:rFonts w:asciiTheme="majorBidi" w:eastAsia="Times New Roman" w:hAnsiTheme="majorBidi" w:cstheme="majorBidi"/>
          <w:color w:val="000000"/>
          <w:sz w:val="24"/>
          <w:szCs w:val="24"/>
        </w:rPr>
      </w:pPr>
      <w:r w:rsidRPr="00975504">
        <w:rPr>
          <w:rFonts w:asciiTheme="majorBidi" w:eastAsia="Times New Roman" w:hAnsiTheme="majorBidi" w:cstheme="majorBidi"/>
          <w:color w:val="000000"/>
          <w:sz w:val="24"/>
          <w:szCs w:val="24"/>
        </w:rPr>
        <w:t>If the programme involves the development of new tools, guidelines and/or other practical solutions based on the application of human security, please explain how the programme will ensure to their adoption by key stakeholders</w:t>
      </w:r>
      <w:r>
        <w:rPr>
          <w:rFonts w:asciiTheme="majorBidi" w:eastAsia="Times New Roman" w:hAnsiTheme="majorBidi" w:cstheme="majorBidi"/>
          <w:color w:val="000000"/>
          <w:sz w:val="24"/>
          <w:szCs w:val="24"/>
        </w:rPr>
        <w:t xml:space="preserve"> both within and beyond the UN</w:t>
      </w:r>
      <w:r w:rsidRPr="00975504">
        <w:rPr>
          <w:rFonts w:asciiTheme="majorBidi" w:eastAsia="Times New Roman" w:hAnsiTheme="majorBidi" w:cstheme="majorBidi"/>
          <w:color w:val="000000"/>
          <w:sz w:val="24"/>
          <w:szCs w:val="24"/>
        </w:rPr>
        <w:t>.</w:t>
      </w:r>
    </w:p>
    <w:p w14:paraId="2E839162" w14:textId="77777777" w:rsidR="00806364" w:rsidRPr="006F6262" w:rsidRDefault="00806364" w:rsidP="00806364">
      <w:pPr>
        <w:widowControl/>
        <w:rPr>
          <w:rFonts w:asciiTheme="majorBidi" w:eastAsiaTheme="minorEastAsia" w:hAnsiTheme="majorBidi" w:cstheme="majorBidi"/>
          <w:color w:val="000000" w:themeColor="text1"/>
          <w:sz w:val="24"/>
          <w:szCs w:val="24"/>
        </w:rPr>
      </w:pPr>
    </w:p>
    <w:p w14:paraId="086D3372" w14:textId="77777777" w:rsidR="00806364" w:rsidRPr="00F633F5" w:rsidRDefault="00806364" w:rsidP="00806364">
      <w:pPr>
        <w:pStyle w:val="ListParagraph"/>
        <w:widowControl/>
        <w:rPr>
          <w:rFonts w:asciiTheme="majorBidi" w:eastAsiaTheme="minorEastAsia" w:hAnsiTheme="majorBidi" w:cstheme="majorBidi"/>
          <w:color w:val="000000" w:themeColor="text1"/>
          <w:sz w:val="24"/>
          <w:szCs w:val="24"/>
        </w:rPr>
      </w:pPr>
    </w:p>
    <w:p w14:paraId="605B63E5" w14:textId="77777777" w:rsidR="00806364" w:rsidRPr="00F633F5" w:rsidRDefault="00806364" w:rsidP="00806364">
      <w:pPr>
        <w:pStyle w:val="ListParagraph"/>
        <w:widowControl/>
        <w:numPr>
          <w:ilvl w:val="0"/>
          <w:numId w:val="14"/>
        </w:numPr>
        <w:textAlignment w:val="baseline"/>
        <w:rPr>
          <w:rFonts w:asciiTheme="majorBidi" w:eastAsia="Times New Roman" w:hAnsiTheme="majorBidi" w:cstheme="majorBidi"/>
          <w:b/>
          <w:bCs/>
          <w:color w:val="000000"/>
          <w:sz w:val="24"/>
          <w:szCs w:val="24"/>
        </w:rPr>
      </w:pPr>
      <w:r w:rsidRPr="00F633F5">
        <w:rPr>
          <w:rFonts w:asciiTheme="majorBidi" w:eastAsia="Times New Roman" w:hAnsiTheme="majorBidi" w:cstheme="majorBidi"/>
          <w:b/>
          <w:bCs/>
          <w:color w:val="000000"/>
          <w:sz w:val="24"/>
          <w:szCs w:val="24"/>
        </w:rPr>
        <w:t xml:space="preserve">Management structure and partnership strategy </w:t>
      </w:r>
    </w:p>
    <w:p w14:paraId="2D142CF9" w14:textId="77777777" w:rsidR="00806364" w:rsidRPr="00F633F5" w:rsidRDefault="00806364" w:rsidP="00806364">
      <w:pPr>
        <w:pStyle w:val="ListParagraph"/>
        <w:widowControl/>
        <w:ind w:left="360"/>
        <w:textAlignment w:val="baseline"/>
        <w:rPr>
          <w:rFonts w:asciiTheme="majorBidi" w:eastAsia="Times New Roman" w:hAnsiTheme="majorBidi" w:cstheme="majorBidi"/>
          <w:b/>
          <w:bCs/>
          <w:color w:val="000000"/>
          <w:sz w:val="24"/>
          <w:szCs w:val="24"/>
        </w:rPr>
      </w:pPr>
    </w:p>
    <w:p w14:paraId="7A0E0BB1" w14:textId="77777777" w:rsidR="00806364" w:rsidRPr="00F633F5" w:rsidRDefault="00806364" w:rsidP="00806364">
      <w:pPr>
        <w:pStyle w:val="ListParagraph"/>
        <w:widowControl/>
        <w:numPr>
          <w:ilvl w:val="1"/>
          <w:numId w:val="14"/>
        </w:numPr>
        <w:textAlignment w:val="baseline"/>
        <w:rPr>
          <w:rFonts w:asciiTheme="majorBidi" w:eastAsia="Times New Roman" w:hAnsiTheme="majorBidi" w:cstheme="majorBidi"/>
          <w:b/>
          <w:bCs/>
          <w:color w:val="000000"/>
          <w:sz w:val="24"/>
          <w:szCs w:val="24"/>
        </w:rPr>
      </w:pPr>
      <w:r w:rsidRPr="00F633F5">
        <w:rPr>
          <w:rFonts w:asciiTheme="majorBidi" w:eastAsia="Times New Roman" w:hAnsiTheme="majorBidi" w:cstheme="majorBidi"/>
          <w:b/>
          <w:bCs/>
          <w:color w:val="000000"/>
          <w:sz w:val="24"/>
          <w:szCs w:val="24"/>
        </w:rPr>
        <w:t>Management structure partnerships</w:t>
      </w:r>
    </w:p>
    <w:p w14:paraId="07E39132" w14:textId="77777777" w:rsidR="00806364" w:rsidRPr="00F633F5" w:rsidRDefault="00806364" w:rsidP="00806364">
      <w:pPr>
        <w:pStyle w:val="ListParagraph"/>
        <w:widowControl/>
        <w:numPr>
          <w:ilvl w:val="0"/>
          <w:numId w:val="9"/>
        </w:numPr>
        <w:autoSpaceDE w:val="0"/>
        <w:autoSpaceDN w:val="0"/>
        <w:adjustRightInd w:val="0"/>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Provide an organigram outlining the strategic and programmatic structures you will establish to ensure effective and integrated implementation and oversight (e.g., Steering Committee, Coordination Committee, joint office space, etc.).  A representative from the Human Security Unit should be included in programme Steering Committees.</w:t>
      </w:r>
    </w:p>
    <w:p w14:paraId="4045E36F" w14:textId="77777777" w:rsidR="00806364" w:rsidRPr="00F633F5" w:rsidRDefault="00806364" w:rsidP="00806364">
      <w:pPr>
        <w:pStyle w:val="ListParagraph"/>
        <w:widowControl/>
        <w:numPr>
          <w:ilvl w:val="0"/>
          <w:numId w:val="9"/>
        </w:numPr>
        <w:autoSpaceDE w:val="0"/>
        <w:autoSpaceDN w:val="0"/>
        <w:adjustRightInd w:val="0"/>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 xml:space="preserve">Outline the roles and responsibilities of each stakeholder, including the RCO, UN entities, sub-national and national government, civil society, international development partners and the private sector, among others. </w:t>
      </w:r>
    </w:p>
    <w:p w14:paraId="543302F9" w14:textId="77777777" w:rsidR="00806364" w:rsidRPr="00F633F5" w:rsidRDefault="00806364" w:rsidP="00806364">
      <w:pPr>
        <w:pStyle w:val="ListParagraph"/>
        <w:widowControl/>
        <w:numPr>
          <w:ilvl w:val="0"/>
          <w:numId w:val="9"/>
        </w:numPr>
        <w:autoSpaceDE w:val="0"/>
        <w:autoSpaceDN w:val="0"/>
        <w:adjustRightInd w:val="0"/>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lastRenderedPageBreak/>
        <w:t xml:space="preserve">Explain how your proposed structure will ensure that the implementation of the activities is integrated and not taking place in silos. What mechanism(s) will you put in place to promote and ensure adequate synergies at the output level and in communications and outreach. </w:t>
      </w:r>
    </w:p>
    <w:p w14:paraId="4405E8A4" w14:textId="77777777" w:rsidR="00806364" w:rsidRPr="00F633F5" w:rsidRDefault="00806364" w:rsidP="00806364">
      <w:pPr>
        <w:pStyle w:val="ListParagraph"/>
        <w:widowControl/>
        <w:numPr>
          <w:ilvl w:val="0"/>
          <w:numId w:val="9"/>
        </w:numPr>
        <w:autoSpaceDE w:val="0"/>
        <w:autoSpaceDN w:val="0"/>
        <w:adjustRightInd w:val="0"/>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 xml:space="preserve">Describe the role and responsibilities of the programme coordinator. The UNTFHS strongly encourages each programme to have a dedicated programme coordinator. </w:t>
      </w:r>
    </w:p>
    <w:p w14:paraId="31BAC1C8" w14:textId="77777777" w:rsidR="00806364" w:rsidRPr="00F633F5" w:rsidRDefault="00806364" w:rsidP="00806364">
      <w:pPr>
        <w:textAlignment w:val="baseline"/>
        <w:rPr>
          <w:rFonts w:asciiTheme="majorBidi" w:eastAsia="Times New Roman" w:hAnsiTheme="majorBidi" w:cstheme="majorBidi"/>
          <w:color w:val="000000"/>
          <w:sz w:val="24"/>
          <w:szCs w:val="24"/>
        </w:rPr>
      </w:pPr>
    </w:p>
    <w:p w14:paraId="64A8E634" w14:textId="77777777" w:rsidR="00806364" w:rsidRPr="00F633F5" w:rsidRDefault="00806364" w:rsidP="00806364">
      <w:pPr>
        <w:pStyle w:val="ListParagraph"/>
        <w:widowControl/>
        <w:numPr>
          <w:ilvl w:val="1"/>
          <w:numId w:val="14"/>
        </w:numPr>
        <w:textAlignment w:val="baseline"/>
        <w:rPr>
          <w:rFonts w:asciiTheme="majorBidi" w:eastAsia="Times New Roman" w:hAnsiTheme="majorBidi" w:cstheme="majorBidi"/>
          <w:b/>
          <w:bCs/>
          <w:color w:val="000000"/>
          <w:sz w:val="24"/>
          <w:szCs w:val="24"/>
        </w:rPr>
      </w:pPr>
      <w:r w:rsidRPr="00F633F5">
        <w:rPr>
          <w:rFonts w:asciiTheme="majorBidi" w:eastAsia="Times New Roman" w:hAnsiTheme="majorBidi" w:cstheme="majorBidi"/>
          <w:b/>
          <w:bCs/>
          <w:color w:val="000000"/>
          <w:sz w:val="24"/>
          <w:szCs w:val="24"/>
        </w:rPr>
        <w:t>Participation of beneficiaries and governments</w:t>
      </w:r>
    </w:p>
    <w:p w14:paraId="3E943CD8" w14:textId="77777777" w:rsidR="00806364" w:rsidRPr="00F633F5" w:rsidRDefault="00806364" w:rsidP="00806364">
      <w:pPr>
        <w:pStyle w:val="ListParagraph"/>
        <w:widowControl/>
        <w:numPr>
          <w:ilvl w:val="0"/>
          <w:numId w:val="10"/>
        </w:numPr>
        <w:textAlignment w:val="baseline"/>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Explain how beneficiaries and local communities, as well as national and local governments will be involved in the design, implementation and monitoring of the proposed programme and what results are expected. For human security programmes, participatory programme implementation and monitoring should go beyond bi-annual programme board meetings.</w:t>
      </w:r>
    </w:p>
    <w:p w14:paraId="57EF1025" w14:textId="77777777" w:rsidR="00806364" w:rsidRPr="00F633F5" w:rsidRDefault="00806364" w:rsidP="00806364">
      <w:pPr>
        <w:pStyle w:val="ListParagraph"/>
        <w:widowControl/>
        <w:numPr>
          <w:ilvl w:val="0"/>
          <w:numId w:val="10"/>
        </w:numPr>
        <w:textAlignment w:val="baseline"/>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Describe the structures to be created, including local programme management committees or participatory forums, etc. where all relevant stakeholders and affected communities can participate in decision-making, implementation, and monitoring in a systematic manner.</w:t>
      </w:r>
    </w:p>
    <w:p w14:paraId="094B47F1" w14:textId="77777777" w:rsidR="00806364" w:rsidRPr="00F633F5" w:rsidRDefault="00806364" w:rsidP="00806364">
      <w:pPr>
        <w:pStyle w:val="ListParagraph"/>
        <w:widowControl/>
        <w:numPr>
          <w:ilvl w:val="0"/>
          <w:numId w:val="10"/>
        </w:numPr>
        <w:textAlignment w:val="baseline"/>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Explain how these community participation mechanisms will be sustained beyond the duration of the current programme. </w:t>
      </w:r>
    </w:p>
    <w:p w14:paraId="28139CA1" w14:textId="77777777" w:rsidR="00806364" w:rsidRPr="00F633F5" w:rsidRDefault="00806364" w:rsidP="00806364">
      <w:pPr>
        <w:rPr>
          <w:rFonts w:asciiTheme="majorBidi" w:eastAsia="Times New Roman" w:hAnsiTheme="majorBidi" w:cstheme="majorBidi"/>
          <w:sz w:val="24"/>
          <w:szCs w:val="24"/>
        </w:rPr>
      </w:pPr>
    </w:p>
    <w:p w14:paraId="136C892F" w14:textId="77777777" w:rsidR="00806364" w:rsidRPr="00F633F5" w:rsidRDefault="00806364" w:rsidP="00806364">
      <w:pPr>
        <w:pStyle w:val="ListParagraph"/>
        <w:widowControl/>
        <w:numPr>
          <w:ilvl w:val="1"/>
          <w:numId w:val="14"/>
        </w:numPr>
        <w:textAlignment w:val="baseline"/>
        <w:rPr>
          <w:rFonts w:asciiTheme="majorBidi" w:eastAsia="Times New Roman" w:hAnsiTheme="majorBidi" w:cstheme="majorBidi"/>
          <w:b/>
          <w:bCs/>
          <w:color w:val="000000"/>
          <w:sz w:val="24"/>
          <w:szCs w:val="24"/>
        </w:rPr>
      </w:pPr>
      <w:r w:rsidRPr="00F633F5">
        <w:rPr>
          <w:rFonts w:asciiTheme="majorBidi" w:eastAsia="Times New Roman" w:hAnsiTheme="majorBidi" w:cstheme="majorBidi"/>
          <w:b/>
          <w:bCs/>
          <w:color w:val="000000"/>
          <w:sz w:val="24"/>
          <w:szCs w:val="24"/>
        </w:rPr>
        <w:t>Partnership with other organizations</w:t>
      </w:r>
    </w:p>
    <w:p w14:paraId="45D7887F" w14:textId="77777777" w:rsidR="00806364" w:rsidRPr="00F633F5" w:rsidRDefault="00806364" w:rsidP="00806364">
      <w:pPr>
        <w:textAlignment w:val="baseline"/>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Explain how the proposed programme will interact and engage with other international/national organizations, including NGOs and bilateral donors, operating in the same context.</w:t>
      </w:r>
    </w:p>
    <w:p w14:paraId="789C415B" w14:textId="77777777" w:rsidR="00806364" w:rsidRPr="00F633F5" w:rsidRDefault="00806364" w:rsidP="00806364">
      <w:pPr>
        <w:textAlignment w:val="baseline"/>
        <w:rPr>
          <w:rFonts w:asciiTheme="majorBidi" w:eastAsia="Times New Roman" w:hAnsiTheme="majorBidi" w:cstheme="majorBidi"/>
          <w:color w:val="000000"/>
          <w:sz w:val="24"/>
          <w:szCs w:val="24"/>
        </w:rPr>
      </w:pPr>
    </w:p>
    <w:p w14:paraId="1D843C5E" w14:textId="77777777" w:rsidR="00806364" w:rsidRPr="00F633F5" w:rsidRDefault="00806364" w:rsidP="00806364">
      <w:pPr>
        <w:pStyle w:val="ListParagraph"/>
        <w:widowControl/>
        <w:numPr>
          <w:ilvl w:val="1"/>
          <w:numId w:val="14"/>
        </w:numPr>
        <w:textAlignment w:val="baseline"/>
        <w:rPr>
          <w:rFonts w:asciiTheme="majorBidi" w:eastAsia="Times New Roman" w:hAnsiTheme="majorBidi" w:cstheme="majorBidi"/>
          <w:b/>
          <w:bCs/>
          <w:color w:val="000000"/>
          <w:sz w:val="24"/>
          <w:szCs w:val="24"/>
        </w:rPr>
      </w:pPr>
      <w:r w:rsidRPr="00F633F5">
        <w:rPr>
          <w:rFonts w:asciiTheme="majorBidi" w:eastAsia="Times New Roman" w:hAnsiTheme="majorBidi" w:cstheme="majorBidi"/>
          <w:b/>
          <w:bCs/>
          <w:color w:val="000000"/>
          <w:sz w:val="24"/>
          <w:szCs w:val="24"/>
        </w:rPr>
        <w:t xml:space="preserve">Due diligence on engaging with non-UN </w:t>
      </w:r>
      <w:proofErr w:type="gramStart"/>
      <w:r w:rsidRPr="00F633F5">
        <w:rPr>
          <w:rFonts w:asciiTheme="majorBidi" w:eastAsia="Times New Roman" w:hAnsiTheme="majorBidi" w:cstheme="majorBidi"/>
          <w:b/>
          <w:bCs/>
          <w:color w:val="000000"/>
          <w:sz w:val="24"/>
          <w:szCs w:val="24"/>
        </w:rPr>
        <w:t>entities</w:t>
      </w:r>
      <w:proofErr w:type="gramEnd"/>
    </w:p>
    <w:p w14:paraId="750CA2CF" w14:textId="77777777" w:rsidR="00806364" w:rsidRPr="00F633F5" w:rsidRDefault="00806364" w:rsidP="00806364">
      <w:pPr>
        <w:textAlignment w:val="baseline"/>
        <w:rPr>
          <w:rFonts w:asciiTheme="majorBidi" w:eastAsia="Times New Roman" w:hAnsiTheme="majorBidi" w:cstheme="majorBidi"/>
          <w:color w:val="000000"/>
          <w:sz w:val="24"/>
          <w:szCs w:val="24"/>
          <w:lang w:val="en-US"/>
        </w:rPr>
      </w:pPr>
      <w:r w:rsidRPr="00F633F5">
        <w:rPr>
          <w:rFonts w:asciiTheme="majorBidi" w:eastAsia="Times New Roman" w:hAnsiTheme="majorBidi" w:cstheme="majorBidi"/>
          <w:color w:val="000000"/>
          <w:sz w:val="24"/>
          <w:szCs w:val="24"/>
        </w:rPr>
        <w:t>Please describe the due diligence process for engaging with non-UN entities (e.g., private sector entities, NGOs, foundations, etc.) undertaken by the relevant UN entity and confirm that it has been completed.</w:t>
      </w:r>
    </w:p>
    <w:p w14:paraId="00CED60A" w14:textId="77777777" w:rsidR="00806364" w:rsidRPr="00F633F5" w:rsidRDefault="00806364" w:rsidP="00806364">
      <w:pPr>
        <w:textAlignment w:val="baseline"/>
        <w:rPr>
          <w:rFonts w:asciiTheme="majorBidi" w:eastAsia="Times New Roman" w:hAnsiTheme="majorBidi" w:cstheme="majorBidi"/>
          <w:b/>
          <w:bCs/>
          <w:sz w:val="24"/>
          <w:szCs w:val="24"/>
        </w:rPr>
      </w:pPr>
    </w:p>
    <w:p w14:paraId="19F5F442" w14:textId="77777777" w:rsidR="00806364" w:rsidRPr="00F633F5" w:rsidRDefault="00806364" w:rsidP="00806364">
      <w:pPr>
        <w:pStyle w:val="ListParagraph"/>
        <w:widowControl/>
        <w:numPr>
          <w:ilvl w:val="1"/>
          <w:numId w:val="14"/>
        </w:numPr>
        <w:rPr>
          <w:rFonts w:asciiTheme="majorBidi" w:hAnsiTheme="majorBidi" w:cstheme="majorBidi"/>
          <w:color w:val="000000" w:themeColor="text1"/>
          <w:sz w:val="24"/>
          <w:szCs w:val="24"/>
        </w:rPr>
      </w:pPr>
      <w:r w:rsidRPr="00F633F5">
        <w:rPr>
          <w:rFonts w:asciiTheme="majorBidi" w:hAnsiTheme="majorBidi" w:cstheme="majorBidi"/>
          <w:b/>
          <w:bCs/>
          <w:color w:val="000000" w:themeColor="text1"/>
          <w:sz w:val="24"/>
          <w:szCs w:val="24"/>
        </w:rPr>
        <w:t>Programme development</w:t>
      </w:r>
      <w:r w:rsidRPr="00F633F5">
        <w:rPr>
          <w:rFonts w:asciiTheme="majorBidi" w:hAnsiTheme="majorBidi" w:cstheme="majorBidi"/>
          <w:color w:val="000000" w:themeColor="text1"/>
          <w:sz w:val="24"/>
          <w:szCs w:val="24"/>
        </w:rPr>
        <w:t xml:space="preserve"> </w:t>
      </w:r>
    </w:p>
    <w:p w14:paraId="0BA84B6B" w14:textId="77777777" w:rsidR="00806364" w:rsidRPr="00F633F5" w:rsidRDefault="00806364" w:rsidP="00806364">
      <w:pPr>
        <w:pStyle w:val="ListParagraph"/>
        <w:widowControl/>
        <w:numPr>
          <w:ilvl w:val="0"/>
          <w:numId w:val="6"/>
        </w:numPr>
        <w:rPr>
          <w:rFonts w:asciiTheme="majorBidi" w:eastAsia="Times New Roman" w:hAnsiTheme="majorBidi" w:cstheme="majorBidi"/>
          <w:sz w:val="24"/>
          <w:szCs w:val="24"/>
        </w:rPr>
      </w:pPr>
      <w:r w:rsidRPr="00F633F5">
        <w:rPr>
          <w:rFonts w:asciiTheme="majorBidi" w:hAnsiTheme="majorBidi" w:cstheme="majorBidi"/>
          <w:color w:val="000000" w:themeColor="text1"/>
          <w:sz w:val="24"/>
          <w:szCs w:val="24"/>
        </w:rPr>
        <w:t xml:space="preserve">Describe how this programme was identified and who has been involved. </w:t>
      </w:r>
      <w:r w:rsidRPr="00F633F5">
        <w:rPr>
          <w:rFonts w:asciiTheme="majorBidi" w:eastAsia="Times New Roman" w:hAnsiTheme="majorBidi" w:cstheme="majorBidi"/>
          <w:color w:val="000000"/>
          <w:sz w:val="24"/>
          <w:szCs w:val="24"/>
        </w:rPr>
        <w:t>Explain in what ways the (</w:t>
      </w:r>
      <w:proofErr w:type="spellStart"/>
      <w:r w:rsidRPr="00F633F5">
        <w:rPr>
          <w:rFonts w:asciiTheme="majorBidi" w:eastAsia="Times New Roman" w:hAnsiTheme="majorBidi" w:cstheme="majorBidi"/>
          <w:color w:val="000000"/>
          <w:sz w:val="24"/>
          <w:szCs w:val="24"/>
        </w:rPr>
        <w:t>i</w:t>
      </w:r>
      <w:proofErr w:type="spellEnd"/>
      <w:r w:rsidRPr="00F633F5">
        <w:rPr>
          <w:rFonts w:asciiTheme="majorBidi" w:eastAsia="Times New Roman" w:hAnsiTheme="majorBidi" w:cstheme="majorBidi"/>
          <w:color w:val="000000"/>
          <w:sz w:val="24"/>
          <w:szCs w:val="24"/>
        </w:rPr>
        <w:t>) national and local governments; (ii) beneficiaries and local communities; (iii) other UN organizations and international actors in the country, as well as (iv) any other stakeholders were engaged in the process of programme development. </w:t>
      </w:r>
    </w:p>
    <w:p w14:paraId="5261F2C4" w14:textId="77777777" w:rsidR="00806364" w:rsidRPr="00F633F5" w:rsidRDefault="00806364" w:rsidP="00806364">
      <w:pPr>
        <w:pStyle w:val="ListParagraph"/>
        <w:widowControl/>
        <w:numPr>
          <w:ilvl w:val="0"/>
          <w:numId w:val="6"/>
        </w:numPr>
        <w:textAlignment w:val="baseline"/>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 xml:space="preserve">Explain how the UN entities involved in this programme were identified. Why are they best placed to address the identified challenges? How was the Lead Agency selected and why? How do the entities complement each other, not only by contributing to common outcomes but also by jointly implementing some key activities? </w:t>
      </w:r>
    </w:p>
    <w:p w14:paraId="12AB35D1" w14:textId="77777777" w:rsidR="00806364" w:rsidRPr="00F633F5" w:rsidRDefault="00806364" w:rsidP="00806364">
      <w:pPr>
        <w:pStyle w:val="ListParagraph"/>
        <w:widowControl/>
        <w:numPr>
          <w:ilvl w:val="0"/>
          <w:numId w:val="6"/>
        </w:numPr>
        <w:textAlignment w:val="baseline"/>
        <w:rPr>
          <w:rFonts w:asciiTheme="majorBidi" w:eastAsia="Times New Roman" w:hAnsiTheme="majorBidi" w:cstheme="majorBidi"/>
          <w:b/>
          <w:bCs/>
          <w:color w:val="000000"/>
          <w:sz w:val="24"/>
          <w:szCs w:val="24"/>
        </w:rPr>
      </w:pPr>
      <w:r w:rsidRPr="00F633F5">
        <w:rPr>
          <w:rFonts w:asciiTheme="majorBidi" w:hAnsiTheme="majorBidi" w:cstheme="majorBidi"/>
          <w:color w:val="000000" w:themeColor="text1"/>
          <w:sz w:val="24"/>
          <w:szCs w:val="24"/>
        </w:rPr>
        <w:t>Provide details on how non-UN partners were identified and why they are best placed to address the identified challenges.</w:t>
      </w:r>
    </w:p>
    <w:p w14:paraId="4D3C3E4F" w14:textId="77777777" w:rsidR="00806364" w:rsidRPr="00F633F5" w:rsidRDefault="00806364" w:rsidP="00806364">
      <w:pPr>
        <w:rPr>
          <w:rFonts w:asciiTheme="majorBidi" w:hAnsiTheme="majorBidi" w:cstheme="majorBidi"/>
        </w:rPr>
      </w:pPr>
    </w:p>
    <w:p w14:paraId="1B2F3D0F" w14:textId="77777777" w:rsidR="00806364" w:rsidRPr="00F633F5" w:rsidRDefault="00806364" w:rsidP="00806364">
      <w:pPr>
        <w:pStyle w:val="ListParagraph"/>
        <w:numPr>
          <w:ilvl w:val="0"/>
          <w:numId w:val="14"/>
        </w:numPr>
        <w:rPr>
          <w:rFonts w:asciiTheme="majorBidi" w:eastAsia="Times New Roman" w:hAnsiTheme="majorBidi" w:cstheme="majorBidi"/>
          <w:b/>
          <w:bCs/>
          <w:color w:val="000000"/>
          <w:sz w:val="24"/>
          <w:szCs w:val="24"/>
        </w:rPr>
      </w:pPr>
      <w:r w:rsidRPr="00F633F5">
        <w:rPr>
          <w:rFonts w:asciiTheme="majorBidi" w:eastAsia="Times New Roman" w:hAnsiTheme="majorBidi" w:cstheme="majorBidi"/>
          <w:b/>
          <w:bCs/>
          <w:color w:val="000000"/>
          <w:sz w:val="24"/>
          <w:szCs w:val="24"/>
        </w:rPr>
        <w:t>Dissemination, public information, and communications of the initiative and human security approach</w:t>
      </w:r>
    </w:p>
    <w:p w14:paraId="7E46328D" w14:textId="77777777" w:rsidR="00806364" w:rsidRPr="00F633F5" w:rsidRDefault="00806364" w:rsidP="00806364">
      <w:pPr>
        <w:pStyle w:val="ListParagraph"/>
        <w:widowControl/>
        <w:ind w:left="360"/>
        <w:textAlignment w:val="baseline"/>
        <w:rPr>
          <w:rFonts w:asciiTheme="majorBidi" w:eastAsia="Times New Roman" w:hAnsiTheme="majorBidi" w:cstheme="majorBidi"/>
          <w:color w:val="000000"/>
          <w:sz w:val="24"/>
          <w:szCs w:val="24"/>
        </w:rPr>
      </w:pPr>
    </w:p>
    <w:p w14:paraId="660E3DB6" w14:textId="77777777" w:rsidR="00806364" w:rsidRPr="00F633F5" w:rsidRDefault="00806364" w:rsidP="00806364">
      <w:pPr>
        <w:autoSpaceDE w:val="0"/>
        <w:autoSpaceDN w:val="0"/>
        <w:adjustRightInd w:val="0"/>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 xml:space="preserve">Refer to the </w:t>
      </w:r>
      <w:hyperlink r:id="rId11" w:history="1">
        <w:r w:rsidRPr="00F633F5">
          <w:rPr>
            <w:rStyle w:val="Hyperlink"/>
            <w:rFonts w:asciiTheme="majorBidi" w:eastAsia="Times New Roman" w:hAnsiTheme="majorBidi" w:cstheme="majorBidi"/>
            <w:sz w:val="24"/>
            <w:szCs w:val="24"/>
          </w:rPr>
          <w:t>Outreach Guidelines</w:t>
        </w:r>
      </w:hyperlink>
      <w:r w:rsidRPr="00F633F5">
        <w:rPr>
          <w:rFonts w:asciiTheme="majorBidi" w:eastAsia="Times New Roman" w:hAnsiTheme="majorBidi" w:cstheme="majorBidi"/>
          <w:color w:val="000000"/>
          <w:sz w:val="24"/>
          <w:szCs w:val="24"/>
        </w:rPr>
        <w:t xml:space="preserve"> and describe the strategy and action plan for dissemination and communicating the human security approach, explaining how the message (i.e. the vision, lessons learned and achievements) of the proposed programme will be disseminated to beneficiaries, national and local government, donors and other stakeholders. Explain how the proposed programme will help to raise the profile of the UN organizations in promoting the </w:t>
      </w:r>
      <w:r w:rsidRPr="00F633F5">
        <w:rPr>
          <w:rFonts w:asciiTheme="majorBidi" w:eastAsia="Times New Roman" w:hAnsiTheme="majorBidi" w:cstheme="majorBidi"/>
          <w:color w:val="000000"/>
          <w:sz w:val="24"/>
          <w:szCs w:val="24"/>
        </w:rPr>
        <w:lastRenderedPageBreak/>
        <w:t xml:space="preserve">application of the human security approach and its contribution to the priorities of national governments and the international community. </w:t>
      </w:r>
    </w:p>
    <w:p w14:paraId="4B625DF0" w14:textId="77777777" w:rsidR="00806364" w:rsidRPr="00F633F5" w:rsidRDefault="00806364" w:rsidP="00806364">
      <w:pPr>
        <w:autoSpaceDE w:val="0"/>
        <w:autoSpaceDN w:val="0"/>
        <w:adjustRightInd w:val="0"/>
        <w:rPr>
          <w:rFonts w:asciiTheme="majorBidi" w:eastAsia="Times New Roman" w:hAnsiTheme="majorBidi" w:cstheme="majorBidi"/>
          <w:color w:val="000000"/>
          <w:sz w:val="24"/>
          <w:szCs w:val="24"/>
        </w:rPr>
      </w:pPr>
    </w:p>
    <w:p w14:paraId="17BA8C78" w14:textId="77777777" w:rsidR="00806364" w:rsidRPr="00F633F5" w:rsidRDefault="00806364" w:rsidP="00806364">
      <w:pPr>
        <w:autoSpaceDE w:val="0"/>
        <w:autoSpaceDN w:val="0"/>
        <w:adjustRightInd w:val="0"/>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The budget for dissemination, public information and communication activities should be limited to a maximum of 3% of the programme budget for Window I programmes (excluding the programme support costs). For Window II programmes, the budget for dissemination, public information and communication activities should be commensurate with the activities and objective(s) of the programme.</w:t>
      </w:r>
    </w:p>
    <w:p w14:paraId="6AAB879F" w14:textId="77777777" w:rsidR="00806364" w:rsidRPr="00F633F5" w:rsidRDefault="00806364" w:rsidP="00806364">
      <w:pPr>
        <w:autoSpaceDE w:val="0"/>
        <w:autoSpaceDN w:val="0"/>
        <w:adjustRightInd w:val="0"/>
        <w:rPr>
          <w:rFonts w:asciiTheme="majorBidi" w:eastAsia="Times New Roman" w:hAnsiTheme="majorBidi" w:cstheme="majorBidi"/>
          <w:color w:val="000000"/>
          <w:sz w:val="24"/>
          <w:szCs w:val="24"/>
        </w:rPr>
      </w:pPr>
    </w:p>
    <w:p w14:paraId="517EC929" w14:textId="77777777" w:rsidR="00806364" w:rsidRPr="00F633F5" w:rsidRDefault="00806364" w:rsidP="00806364">
      <w:pPr>
        <w:autoSpaceDE w:val="0"/>
        <w:autoSpaceDN w:val="0"/>
        <w:adjustRightInd w:val="0"/>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 xml:space="preserve">Please include relevant joint communications activities in your work plan, which should include professionally produced and short, informal videos on the programme and the human security approach (please budget appropriately, including translation costs as needed). </w:t>
      </w:r>
    </w:p>
    <w:p w14:paraId="07F8010A" w14:textId="77777777" w:rsidR="00806364" w:rsidRPr="00F633F5" w:rsidRDefault="00806364" w:rsidP="00806364">
      <w:pPr>
        <w:rPr>
          <w:rFonts w:asciiTheme="majorBidi" w:eastAsia="Times New Roman" w:hAnsiTheme="majorBidi" w:cstheme="majorBidi"/>
          <w:sz w:val="24"/>
          <w:szCs w:val="24"/>
        </w:rPr>
      </w:pPr>
    </w:p>
    <w:p w14:paraId="504C99A0" w14:textId="77777777" w:rsidR="00806364" w:rsidRPr="00F633F5" w:rsidRDefault="00806364" w:rsidP="00806364">
      <w:pPr>
        <w:pStyle w:val="ListParagraph"/>
        <w:widowControl/>
        <w:numPr>
          <w:ilvl w:val="0"/>
          <w:numId w:val="14"/>
        </w:numPr>
        <w:textAlignment w:val="baseline"/>
        <w:rPr>
          <w:rFonts w:asciiTheme="majorBidi" w:eastAsia="Times New Roman" w:hAnsiTheme="majorBidi" w:cstheme="majorBidi"/>
          <w:b/>
          <w:bCs/>
          <w:color w:val="000000"/>
          <w:sz w:val="24"/>
          <w:szCs w:val="24"/>
        </w:rPr>
      </w:pPr>
      <w:r w:rsidRPr="00F633F5">
        <w:rPr>
          <w:rFonts w:asciiTheme="majorBidi" w:eastAsia="Times New Roman" w:hAnsiTheme="majorBidi" w:cstheme="majorBidi"/>
          <w:b/>
          <w:bCs/>
          <w:color w:val="000000"/>
          <w:sz w:val="24"/>
          <w:szCs w:val="24"/>
        </w:rPr>
        <w:t>Risk management and sustainability </w:t>
      </w:r>
    </w:p>
    <w:p w14:paraId="25AE636C" w14:textId="77777777" w:rsidR="00806364" w:rsidRPr="00F633F5" w:rsidRDefault="00806364" w:rsidP="00806364">
      <w:pPr>
        <w:textAlignment w:val="baseline"/>
        <w:rPr>
          <w:rFonts w:asciiTheme="majorBidi" w:eastAsia="Times New Roman" w:hAnsiTheme="majorBidi" w:cstheme="majorBidi"/>
          <w:b/>
          <w:bCs/>
          <w:color w:val="000000"/>
          <w:sz w:val="24"/>
          <w:szCs w:val="24"/>
        </w:rPr>
      </w:pPr>
    </w:p>
    <w:p w14:paraId="2E28E6F9" w14:textId="77777777" w:rsidR="00806364" w:rsidRPr="00F633F5" w:rsidRDefault="00806364" w:rsidP="00806364">
      <w:pPr>
        <w:pStyle w:val="ListParagraph"/>
        <w:widowControl/>
        <w:numPr>
          <w:ilvl w:val="1"/>
          <w:numId w:val="14"/>
        </w:numPr>
        <w:textAlignment w:val="baseline"/>
        <w:rPr>
          <w:rFonts w:asciiTheme="majorBidi" w:eastAsia="Times New Roman" w:hAnsiTheme="majorBidi" w:cstheme="majorBidi"/>
          <w:b/>
          <w:bCs/>
          <w:color w:val="000000"/>
          <w:sz w:val="24"/>
          <w:szCs w:val="24"/>
        </w:rPr>
      </w:pPr>
      <w:r w:rsidRPr="00F633F5">
        <w:rPr>
          <w:rFonts w:asciiTheme="majorBidi" w:eastAsia="Times New Roman" w:hAnsiTheme="majorBidi" w:cstheme="majorBidi"/>
          <w:b/>
          <w:bCs/>
          <w:color w:val="000000"/>
          <w:sz w:val="24"/>
          <w:szCs w:val="24"/>
        </w:rPr>
        <w:t>Risk management</w:t>
      </w:r>
    </w:p>
    <w:p w14:paraId="7231B5E5" w14:textId="77777777" w:rsidR="00806364" w:rsidRPr="00F633F5" w:rsidRDefault="00806364" w:rsidP="00806364">
      <w:pPr>
        <w:rPr>
          <w:rFonts w:asciiTheme="majorBidi" w:eastAsia="Times New Roman" w:hAnsiTheme="majorBidi" w:cstheme="majorBidi"/>
          <w:sz w:val="24"/>
          <w:szCs w:val="24"/>
        </w:rPr>
      </w:pPr>
      <w:r w:rsidRPr="00F633F5">
        <w:rPr>
          <w:rFonts w:asciiTheme="majorBidi" w:eastAsia="Times New Roman" w:hAnsiTheme="majorBidi" w:cstheme="majorBidi"/>
          <w:color w:val="000000"/>
          <w:sz w:val="24"/>
          <w:szCs w:val="24"/>
        </w:rPr>
        <w:t xml:space="preserve">Describe the main risks and potential negative externalities that could affect the proposed programme’s success, their impact and probability, and the proposed mitigation measures using the format below. Risks should include fragmentation in the implementation of the activities and mitigation measures to ensure the programme is not implemented in silos. </w:t>
      </w:r>
    </w:p>
    <w:p w14:paraId="781C116B" w14:textId="77777777" w:rsidR="00806364" w:rsidRPr="00F633F5" w:rsidRDefault="00806364" w:rsidP="00806364">
      <w:pPr>
        <w:rPr>
          <w:rFonts w:asciiTheme="majorBidi" w:eastAsia="Times New Roman" w:hAnsiTheme="majorBidi" w:cstheme="majorBid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859"/>
        <w:gridCol w:w="828"/>
        <w:gridCol w:w="1180"/>
        <w:gridCol w:w="2043"/>
        <w:gridCol w:w="2106"/>
      </w:tblGrid>
      <w:tr w:rsidR="00806364" w:rsidRPr="00F633F5" w14:paraId="068EF979" w14:textId="77777777" w:rsidTr="0094503D">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D5200B" w14:textId="77777777" w:rsidR="00806364" w:rsidRPr="00F633F5" w:rsidRDefault="00806364" w:rsidP="0094503D">
            <w:pPr>
              <w:rPr>
                <w:rFonts w:asciiTheme="majorBidi" w:eastAsia="Times New Roman" w:hAnsiTheme="majorBidi" w:cstheme="majorBidi"/>
                <w:sz w:val="20"/>
                <w:szCs w:val="20"/>
              </w:rPr>
            </w:pPr>
            <w:r w:rsidRPr="00F633F5">
              <w:rPr>
                <w:rFonts w:asciiTheme="majorBidi" w:eastAsia="Times New Roman" w:hAnsiTheme="majorBidi" w:cstheme="majorBidi"/>
                <w:b/>
                <w:bCs/>
                <w:color w:val="000000"/>
                <w:sz w:val="20"/>
                <w:szCs w:val="20"/>
              </w:rPr>
              <w:t>Description of risks and negative externalities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3B2EAB" w14:textId="77777777" w:rsidR="00806364" w:rsidRPr="00F633F5" w:rsidRDefault="00806364" w:rsidP="0094503D">
            <w:pPr>
              <w:rPr>
                <w:rFonts w:asciiTheme="majorBidi" w:eastAsia="Times New Roman" w:hAnsiTheme="majorBidi" w:cstheme="majorBidi"/>
                <w:sz w:val="20"/>
                <w:szCs w:val="20"/>
              </w:rPr>
            </w:pPr>
            <w:r w:rsidRPr="00F633F5">
              <w:rPr>
                <w:rFonts w:asciiTheme="majorBidi" w:eastAsia="Times New Roman" w:hAnsiTheme="majorBidi" w:cstheme="majorBidi"/>
                <w:b/>
                <w:bCs/>
                <w:color w:val="000000"/>
                <w:sz w:val="20"/>
                <w:szCs w:val="20"/>
              </w:rPr>
              <w:t>Impact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7A4CCE" w14:textId="77777777" w:rsidR="00806364" w:rsidRPr="00F633F5" w:rsidRDefault="00806364" w:rsidP="0094503D">
            <w:pPr>
              <w:rPr>
                <w:rFonts w:asciiTheme="majorBidi" w:eastAsia="Times New Roman" w:hAnsiTheme="majorBidi" w:cstheme="majorBidi"/>
                <w:sz w:val="20"/>
                <w:szCs w:val="20"/>
              </w:rPr>
            </w:pPr>
            <w:r w:rsidRPr="00F633F5">
              <w:rPr>
                <w:rFonts w:asciiTheme="majorBidi" w:eastAsia="Times New Roman" w:hAnsiTheme="majorBidi" w:cstheme="majorBidi"/>
                <w:b/>
                <w:bCs/>
                <w:color w:val="000000"/>
                <w:sz w:val="20"/>
                <w:szCs w:val="20"/>
              </w:rPr>
              <w:t>Probability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E17041" w14:textId="77777777" w:rsidR="00806364" w:rsidRPr="00F633F5" w:rsidRDefault="00806364" w:rsidP="0094503D">
            <w:pPr>
              <w:rPr>
                <w:rFonts w:asciiTheme="majorBidi" w:eastAsia="Times New Roman" w:hAnsiTheme="majorBidi" w:cstheme="majorBidi"/>
                <w:sz w:val="20"/>
                <w:szCs w:val="20"/>
              </w:rPr>
            </w:pPr>
            <w:r w:rsidRPr="00F633F5">
              <w:rPr>
                <w:rFonts w:asciiTheme="majorBidi" w:eastAsia="Times New Roman" w:hAnsiTheme="majorBidi" w:cstheme="majorBidi"/>
                <w:b/>
                <w:bCs/>
                <w:color w:val="000000"/>
                <w:sz w:val="20"/>
                <w:szCs w:val="20"/>
              </w:rPr>
              <w:t>Proposed mitigation measures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C12EE" w14:textId="77777777" w:rsidR="00806364" w:rsidRPr="00F633F5" w:rsidRDefault="00806364" w:rsidP="0094503D">
            <w:pPr>
              <w:rPr>
                <w:rFonts w:asciiTheme="majorBidi" w:eastAsia="Times New Roman" w:hAnsiTheme="majorBidi" w:cstheme="majorBidi"/>
                <w:sz w:val="20"/>
                <w:szCs w:val="20"/>
              </w:rPr>
            </w:pPr>
            <w:r w:rsidRPr="00F633F5">
              <w:rPr>
                <w:rFonts w:asciiTheme="majorBidi" w:eastAsia="Times New Roman" w:hAnsiTheme="majorBidi" w:cstheme="majorBidi"/>
                <w:b/>
                <w:bCs/>
                <w:color w:val="000000"/>
                <w:sz w:val="20"/>
                <w:szCs w:val="20"/>
              </w:rPr>
              <w:t>Responsible organization(s)</w:t>
            </w:r>
          </w:p>
        </w:tc>
      </w:tr>
      <w:tr w:rsidR="00806364" w:rsidRPr="00F633F5" w14:paraId="2CE252D4" w14:textId="77777777" w:rsidTr="0094503D">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055599" w14:textId="77777777" w:rsidR="00806364" w:rsidRPr="00F633F5" w:rsidRDefault="00806364" w:rsidP="0094503D">
            <w:pPr>
              <w:rPr>
                <w:rFonts w:asciiTheme="majorBidi" w:eastAsia="Times New Roman"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B1A2BB" w14:textId="77777777" w:rsidR="00806364" w:rsidRPr="00F633F5" w:rsidRDefault="00806364" w:rsidP="0094503D">
            <w:pPr>
              <w:rPr>
                <w:rFonts w:asciiTheme="majorBidi" w:eastAsia="Times New Roman"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BC92BD" w14:textId="77777777" w:rsidR="00806364" w:rsidRPr="00F633F5" w:rsidRDefault="00806364" w:rsidP="0094503D">
            <w:pPr>
              <w:rPr>
                <w:rFonts w:asciiTheme="majorBidi" w:eastAsia="Times New Roman"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5615FA" w14:textId="77777777" w:rsidR="00806364" w:rsidRPr="00F633F5" w:rsidRDefault="00806364" w:rsidP="0094503D">
            <w:pPr>
              <w:rPr>
                <w:rFonts w:asciiTheme="majorBidi" w:eastAsia="Times New Roman"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6164D" w14:textId="77777777" w:rsidR="00806364" w:rsidRPr="00F633F5" w:rsidRDefault="00806364" w:rsidP="0094503D">
            <w:pPr>
              <w:rPr>
                <w:rFonts w:asciiTheme="majorBidi" w:eastAsia="Times New Roman" w:hAnsiTheme="majorBidi" w:cstheme="majorBidi"/>
                <w:sz w:val="20"/>
                <w:szCs w:val="20"/>
              </w:rPr>
            </w:pPr>
          </w:p>
        </w:tc>
      </w:tr>
      <w:tr w:rsidR="00806364" w:rsidRPr="00F633F5" w14:paraId="057B64D3" w14:textId="77777777" w:rsidTr="0094503D">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0541B" w14:textId="77777777" w:rsidR="00806364" w:rsidRPr="00F633F5" w:rsidRDefault="00806364" w:rsidP="0094503D">
            <w:pPr>
              <w:rPr>
                <w:rFonts w:asciiTheme="majorBidi" w:eastAsia="Times New Roman"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F72F0E" w14:textId="77777777" w:rsidR="00806364" w:rsidRPr="00F633F5" w:rsidRDefault="00806364" w:rsidP="0094503D">
            <w:pPr>
              <w:rPr>
                <w:rFonts w:asciiTheme="majorBidi" w:eastAsia="Times New Roman"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D4FC1C" w14:textId="77777777" w:rsidR="00806364" w:rsidRPr="00F633F5" w:rsidRDefault="00806364" w:rsidP="0094503D">
            <w:pPr>
              <w:rPr>
                <w:rFonts w:asciiTheme="majorBidi" w:eastAsia="Times New Roman"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D8A336" w14:textId="77777777" w:rsidR="00806364" w:rsidRPr="00F633F5" w:rsidRDefault="00806364" w:rsidP="0094503D">
            <w:pPr>
              <w:rPr>
                <w:rFonts w:asciiTheme="majorBidi" w:eastAsia="Times New Roman"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A3976" w14:textId="77777777" w:rsidR="00806364" w:rsidRPr="00F633F5" w:rsidRDefault="00806364" w:rsidP="0094503D">
            <w:pPr>
              <w:rPr>
                <w:rFonts w:asciiTheme="majorBidi" w:eastAsia="Times New Roman" w:hAnsiTheme="majorBidi" w:cstheme="majorBidi"/>
                <w:sz w:val="20"/>
                <w:szCs w:val="20"/>
              </w:rPr>
            </w:pPr>
          </w:p>
        </w:tc>
      </w:tr>
    </w:tbl>
    <w:p w14:paraId="69D796EA" w14:textId="77777777" w:rsidR="00806364" w:rsidRPr="00F633F5" w:rsidRDefault="00806364" w:rsidP="00806364">
      <w:pPr>
        <w:ind w:firstLine="360"/>
        <w:rPr>
          <w:rFonts w:asciiTheme="majorBidi" w:eastAsia="Times New Roman" w:hAnsiTheme="majorBidi" w:cstheme="majorBidi"/>
          <w:sz w:val="24"/>
          <w:szCs w:val="24"/>
        </w:rPr>
      </w:pPr>
      <w:r w:rsidRPr="00F633F5">
        <w:rPr>
          <w:rFonts w:asciiTheme="majorBidi" w:eastAsia="Times New Roman" w:hAnsiTheme="majorBidi" w:cstheme="majorBidi"/>
          <w:color w:val="000000"/>
          <w:sz w:val="18"/>
          <w:szCs w:val="18"/>
        </w:rPr>
        <w:t>Note: Impact and probability should be indicated as high, medium, or low.</w:t>
      </w:r>
    </w:p>
    <w:p w14:paraId="0EC58BEB" w14:textId="77777777" w:rsidR="00806364" w:rsidRPr="00F633F5" w:rsidRDefault="00806364" w:rsidP="00806364">
      <w:pPr>
        <w:rPr>
          <w:rFonts w:asciiTheme="majorBidi" w:eastAsia="Times New Roman" w:hAnsiTheme="majorBidi" w:cstheme="majorBidi"/>
          <w:sz w:val="24"/>
          <w:szCs w:val="24"/>
        </w:rPr>
      </w:pPr>
    </w:p>
    <w:p w14:paraId="4B9561FB" w14:textId="77777777" w:rsidR="00806364" w:rsidRPr="00F633F5" w:rsidRDefault="00806364" w:rsidP="00806364">
      <w:pPr>
        <w:pStyle w:val="ListParagraph"/>
        <w:widowControl/>
        <w:numPr>
          <w:ilvl w:val="0"/>
          <w:numId w:val="14"/>
        </w:numPr>
        <w:textAlignment w:val="baseline"/>
        <w:rPr>
          <w:rFonts w:asciiTheme="majorBidi" w:eastAsia="Times New Roman" w:hAnsiTheme="majorBidi" w:cstheme="majorBidi"/>
          <w:b/>
          <w:bCs/>
          <w:color w:val="000000"/>
          <w:sz w:val="24"/>
          <w:szCs w:val="24"/>
        </w:rPr>
      </w:pPr>
      <w:r w:rsidRPr="00F633F5">
        <w:rPr>
          <w:rFonts w:asciiTheme="majorBidi" w:eastAsia="Times New Roman" w:hAnsiTheme="majorBidi" w:cstheme="majorBidi"/>
          <w:b/>
          <w:bCs/>
          <w:color w:val="000000"/>
          <w:sz w:val="24"/>
          <w:szCs w:val="24"/>
        </w:rPr>
        <w:t>Evaluation</w:t>
      </w:r>
    </w:p>
    <w:p w14:paraId="3CDCA915" w14:textId="77777777" w:rsidR="00806364" w:rsidRPr="00F633F5" w:rsidRDefault="00806364" w:rsidP="00806364">
      <w:pPr>
        <w:pStyle w:val="ListParagraph"/>
        <w:widowControl/>
        <w:ind w:left="360"/>
        <w:textAlignment w:val="baseline"/>
        <w:rPr>
          <w:rFonts w:asciiTheme="majorBidi" w:eastAsia="Times New Roman" w:hAnsiTheme="majorBidi" w:cstheme="majorBidi"/>
          <w:b/>
          <w:bCs/>
          <w:color w:val="000000"/>
          <w:sz w:val="24"/>
          <w:szCs w:val="24"/>
        </w:rPr>
      </w:pPr>
    </w:p>
    <w:p w14:paraId="784F6EBB" w14:textId="77777777" w:rsidR="00806364" w:rsidRPr="00F633F5" w:rsidRDefault="00806364" w:rsidP="00806364">
      <w:pPr>
        <w:spacing w:line="259" w:lineRule="auto"/>
        <w:rPr>
          <w:rFonts w:asciiTheme="majorBidi" w:eastAsia="Times New Roman" w:hAnsiTheme="majorBidi" w:cstheme="majorBidi"/>
          <w:color w:val="000000" w:themeColor="text1"/>
          <w:sz w:val="24"/>
          <w:szCs w:val="24"/>
        </w:rPr>
      </w:pPr>
      <w:r w:rsidRPr="00F633F5">
        <w:rPr>
          <w:rFonts w:asciiTheme="majorBidi" w:eastAsia="Times New Roman" w:hAnsiTheme="majorBidi" w:cstheme="majorBidi"/>
          <w:color w:val="000000" w:themeColor="text1"/>
          <w:sz w:val="24"/>
          <w:szCs w:val="24"/>
        </w:rPr>
        <w:t>The UNCT should conduct a final external evaluation from the human security perspective</w:t>
      </w:r>
      <w:r w:rsidRPr="00F633F5">
        <w:rPr>
          <w:rStyle w:val="FootnoteReference"/>
          <w:rFonts w:asciiTheme="majorBidi" w:eastAsia="Times New Roman" w:hAnsiTheme="majorBidi" w:cstheme="majorBidi"/>
          <w:color w:val="000000" w:themeColor="text1"/>
          <w:sz w:val="24"/>
          <w:szCs w:val="24"/>
        </w:rPr>
        <w:footnoteReference w:id="1"/>
      </w:r>
      <w:r w:rsidRPr="00F633F5">
        <w:rPr>
          <w:rFonts w:asciiTheme="majorBidi" w:eastAsia="Times New Roman" w:hAnsiTheme="majorBidi" w:cstheme="majorBidi"/>
          <w:color w:val="000000" w:themeColor="text1"/>
          <w:sz w:val="24"/>
          <w:szCs w:val="24"/>
        </w:rPr>
        <w:t xml:space="preserve"> and include the cost and timeline in the budget and the workplan. The (externals) evaluation should be in line with the norms and standards adopted by the UN as well as the criteria of relevance, efficiency, effectiveness, impact (as possible), and sustainability.</w:t>
      </w:r>
      <w:r w:rsidRPr="00F633F5">
        <w:rPr>
          <w:rStyle w:val="FootnoteReference"/>
          <w:rFonts w:asciiTheme="majorBidi" w:eastAsia="Times New Roman" w:hAnsiTheme="majorBidi" w:cstheme="majorBidi"/>
          <w:color w:val="000000" w:themeColor="text1"/>
          <w:sz w:val="24"/>
          <w:szCs w:val="24"/>
        </w:rPr>
        <w:footnoteReference w:id="2"/>
      </w:r>
      <w:r w:rsidRPr="00F633F5">
        <w:rPr>
          <w:rFonts w:asciiTheme="majorBidi" w:eastAsia="Times New Roman" w:hAnsiTheme="majorBidi" w:cstheme="majorBidi"/>
          <w:color w:val="000000" w:themeColor="text1"/>
          <w:sz w:val="24"/>
          <w:szCs w:val="24"/>
        </w:rPr>
        <w:t xml:space="preserve"> The lead agency, along with the other agencies involved, will be responsible for creating a Terms of Reference (TOR) for the external evaluation on their own. This TOR may subsequently be shared with the Human Security Unit (HSU) to seek feedback. Mid-point assessments by HSU should be conducted for both limited duration Window II and for operational Window I </w:t>
      </w:r>
      <w:proofErr w:type="gramStart"/>
      <w:r w:rsidRPr="00F633F5">
        <w:rPr>
          <w:rFonts w:asciiTheme="majorBidi" w:eastAsia="Times New Roman" w:hAnsiTheme="majorBidi" w:cstheme="majorBidi"/>
          <w:color w:val="000000" w:themeColor="text1"/>
          <w:sz w:val="24"/>
          <w:szCs w:val="24"/>
        </w:rPr>
        <w:t>programmes</w:t>
      </w:r>
      <w:proofErr w:type="gramEnd"/>
      <w:r w:rsidRPr="00F633F5">
        <w:rPr>
          <w:rFonts w:asciiTheme="majorBidi" w:eastAsia="Times New Roman" w:hAnsiTheme="majorBidi" w:cstheme="majorBidi"/>
          <w:color w:val="000000" w:themeColor="text1"/>
          <w:sz w:val="24"/>
          <w:szCs w:val="24"/>
        </w:rPr>
        <w:t xml:space="preserve">. </w:t>
      </w:r>
    </w:p>
    <w:p w14:paraId="1A57EF8D" w14:textId="77777777" w:rsidR="00806364" w:rsidRPr="00F633F5" w:rsidRDefault="00806364" w:rsidP="00806364">
      <w:pPr>
        <w:rPr>
          <w:rFonts w:asciiTheme="majorBidi" w:eastAsia="Times New Roman" w:hAnsiTheme="majorBidi" w:cstheme="majorBidi"/>
          <w:color w:val="000000"/>
          <w:sz w:val="24"/>
          <w:szCs w:val="24"/>
        </w:rPr>
      </w:pPr>
    </w:p>
    <w:p w14:paraId="3A8DB230" w14:textId="77777777" w:rsidR="00806364" w:rsidRPr="00F633F5" w:rsidRDefault="00806364" w:rsidP="00806364">
      <w:pPr>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Describe and budget the evaluation plan using the format below:</w:t>
      </w:r>
    </w:p>
    <w:p w14:paraId="68F9BD97" w14:textId="77777777" w:rsidR="00806364" w:rsidRPr="00F633F5" w:rsidRDefault="00806364" w:rsidP="00806364">
      <w:pPr>
        <w:rPr>
          <w:rFonts w:asciiTheme="majorBidi" w:eastAsia="Times New Roman" w:hAnsiTheme="majorBidi" w:cstheme="majorBidi"/>
          <w:sz w:val="24"/>
          <w:szCs w:val="24"/>
        </w:rPr>
      </w:pPr>
    </w:p>
    <w:tbl>
      <w:tblPr>
        <w:tblW w:w="9355" w:type="dxa"/>
        <w:tblCellMar>
          <w:top w:w="15" w:type="dxa"/>
          <w:left w:w="15" w:type="dxa"/>
          <w:bottom w:w="15" w:type="dxa"/>
          <w:right w:w="15" w:type="dxa"/>
        </w:tblCellMar>
        <w:tblLook w:val="04A0" w:firstRow="1" w:lastRow="0" w:firstColumn="1" w:lastColumn="0" w:noHBand="0" w:noVBand="1"/>
      </w:tblPr>
      <w:tblGrid>
        <w:gridCol w:w="4108"/>
        <w:gridCol w:w="1802"/>
        <w:gridCol w:w="1502"/>
        <w:gridCol w:w="1943"/>
      </w:tblGrid>
      <w:tr w:rsidR="00806364" w:rsidRPr="00F633F5" w14:paraId="0F41EE5A" w14:textId="77777777" w:rsidTr="0094503D">
        <w:tc>
          <w:tcPr>
            <w:tcW w:w="4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EB481C" w14:textId="77777777" w:rsidR="00806364" w:rsidRPr="00F633F5" w:rsidRDefault="00806364" w:rsidP="0094503D">
            <w:pPr>
              <w:rPr>
                <w:rFonts w:asciiTheme="majorBidi" w:eastAsia="Times New Roman" w:hAnsiTheme="majorBidi" w:cstheme="majorBidi"/>
                <w:sz w:val="24"/>
                <w:szCs w:val="24"/>
              </w:rPr>
            </w:pPr>
            <w:r w:rsidRPr="00F633F5">
              <w:rPr>
                <w:rFonts w:asciiTheme="majorBidi" w:eastAsia="Times New Roman" w:hAnsiTheme="majorBidi" w:cstheme="majorBidi"/>
                <w:b/>
                <w:bCs/>
                <w:color w:val="000000"/>
                <w:sz w:val="24"/>
                <w:szCs w:val="24"/>
              </w:rPr>
              <w:t>Evaluation title</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3A367D" w14:textId="77777777" w:rsidR="00806364" w:rsidRPr="00F633F5" w:rsidRDefault="00806364" w:rsidP="0094503D">
            <w:pPr>
              <w:rPr>
                <w:rFonts w:asciiTheme="majorBidi" w:eastAsia="Times New Roman" w:hAnsiTheme="majorBidi" w:cstheme="majorBidi"/>
                <w:sz w:val="24"/>
                <w:szCs w:val="24"/>
              </w:rPr>
            </w:pPr>
            <w:r w:rsidRPr="00F633F5">
              <w:rPr>
                <w:rFonts w:asciiTheme="majorBidi" w:eastAsia="Times New Roman" w:hAnsiTheme="majorBidi" w:cstheme="majorBidi"/>
                <w:b/>
                <w:bCs/>
                <w:color w:val="000000"/>
                <w:sz w:val="24"/>
                <w:szCs w:val="24"/>
              </w:rPr>
              <w:t>Type</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49047F" w14:textId="77777777" w:rsidR="00806364" w:rsidRPr="00F633F5" w:rsidRDefault="00806364" w:rsidP="0094503D">
            <w:pPr>
              <w:rPr>
                <w:rFonts w:asciiTheme="majorBidi" w:eastAsia="Times New Roman" w:hAnsiTheme="majorBidi" w:cstheme="majorBidi"/>
                <w:sz w:val="24"/>
                <w:szCs w:val="24"/>
              </w:rPr>
            </w:pPr>
            <w:r w:rsidRPr="00F633F5">
              <w:rPr>
                <w:rFonts w:asciiTheme="majorBidi" w:eastAsia="Times New Roman" w:hAnsiTheme="majorBidi" w:cstheme="majorBidi"/>
                <w:b/>
                <w:bCs/>
                <w:color w:val="000000"/>
                <w:sz w:val="24"/>
                <w:szCs w:val="24"/>
              </w:rPr>
              <w:t>Time</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E40A0" w14:textId="77777777" w:rsidR="00806364" w:rsidRPr="00F633F5" w:rsidRDefault="00806364" w:rsidP="0094503D">
            <w:pPr>
              <w:rPr>
                <w:rFonts w:asciiTheme="majorBidi" w:eastAsia="Times New Roman" w:hAnsiTheme="majorBidi" w:cstheme="majorBidi"/>
                <w:sz w:val="24"/>
                <w:szCs w:val="24"/>
              </w:rPr>
            </w:pPr>
            <w:r w:rsidRPr="00F633F5">
              <w:rPr>
                <w:rFonts w:asciiTheme="majorBidi" w:eastAsia="Times New Roman" w:hAnsiTheme="majorBidi" w:cstheme="majorBidi"/>
                <w:b/>
                <w:bCs/>
                <w:color w:val="000000"/>
                <w:sz w:val="24"/>
                <w:szCs w:val="24"/>
              </w:rPr>
              <w:t>Budget in US$</w:t>
            </w:r>
          </w:p>
        </w:tc>
      </w:tr>
      <w:tr w:rsidR="00806364" w:rsidRPr="00F633F5" w14:paraId="42D30B88" w14:textId="77777777" w:rsidTr="0094503D">
        <w:tc>
          <w:tcPr>
            <w:tcW w:w="4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1BD52" w14:textId="77777777" w:rsidR="00806364" w:rsidRPr="00F633F5" w:rsidRDefault="00806364" w:rsidP="0094503D">
            <w:pPr>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Midpoint evaluation (if needed, depending on length and scope of programme</w:t>
            </w:r>
            <w:r>
              <w:rPr>
                <w:rFonts w:asciiTheme="majorBidi" w:eastAsia="Times New Roman" w:hAnsiTheme="majorBidi" w:cstheme="majorBidi"/>
                <w:color w:val="000000"/>
                <w:sz w:val="24"/>
                <w:szCs w:val="24"/>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8EFB3" w14:textId="77777777" w:rsidR="00806364" w:rsidRPr="00F633F5" w:rsidDel="00914E45" w:rsidRDefault="00806364" w:rsidP="0094503D">
            <w:pPr>
              <w:rPr>
                <w:rFonts w:asciiTheme="majorBidi" w:eastAsia="Times New Roman" w:hAnsiTheme="majorBidi" w:cstheme="majorBidi"/>
                <w:color w:val="000000"/>
                <w:sz w:val="24"/>
                <w:szCs w:val="24"/>
              </w:rPr>
            </w:pPr>
            <w:r w:rsidRPr="00F633F5">
              <w:rPr>
                <w:rFonts w:asciiTheme="majorBidi" w:eastAsia="Times New Roman" w:hAnsiTheme="majorBidi" w:cstheme="majorBidi"/>
                <w:color w:val="000000"/>
                <w:sz w:val="24"/>
                <w:szCs w:val="24"/>
              </w:rPr>
              <w:t>Internal/external</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051B6" w14:textId="77777777" w:rsidR="00806364" w:rsidRPr="00F633F5" w:rsidRDefault="00806364" w:rsidP="0094503D">
            <w:pPr>
              <w:rPr>
                <w:rFonts w:asciiTheme="majorBidi" w:eastAsia="Times New Roman" w:hAnsiTheme="majorBidi" w:cstheme="majorBidi"/>
                <w:color w:val="000000"/>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B88FC" w14:textId="77777777" w:rsidR="00806364" w:rsidRPr="00F633F5" w:rsidRDefault="00806364" w:rsidP="0094503D">
            <w:pPr>
              <w:rPr>
                <w:rFonts w:asciiTheme="majorBidi" w:eastAsia="Times New Roman" w:hAnsiTheme="majorBidi" w:cstheme="majorBidi"/>
                <w:sz w:val="24"/>
                <w:szCs w:val="24"/>
              </w:rPr>
            </w:pPr>
          </w:p>
        </w:tc>
      </w:tr>
      <w:tr w:rsidR="00806364" w:rsidRPr="00F633F5" w14:paraId="2FB813FD" w14:textId="77777777" w:rsidTr="0094503D">
        <w:tc>
          <w:tcPr>
            <w:tcW w:w="4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E2E08" w14:textId="77777777" w:rsidR="00806364" w:rsidRPr="00F633F5" w:rsidRDefault="00806364" w:rsidP="0094503D">
            <w:pPr>
              <w:rPr>
                <w:rFonts w:asciiTheme="majorBidi" w:eastAsia="Times New Roman" w:hAnsiTheme="majorBidi" w:cstheme="majorBidi"/>
                <w:sz w:val="24"/>
                <w:szCs w:val="24"/>
              </w:rPr>
            </w:pPr>
            <w:r w:rsidRPr="00F633F5">
              <w:rPr>
                <w:rFonts w:asciiTheme="majorBidi" w:eastAsia="Times New Roman" w:hAnsiTheme="majorBidi" w:cstheme="majorBidi"/>
                <w:color w:val="000000"/>
                <w:sz w:val="24"/>
                <w:szCs w:val="24"/>
              </w:rPr>
              <w:t>Assessment by the HSU*</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E8C9A3" w14:textId="77777777" w:rsidR="00806364" w:rsidRPr="00F633F5" w:rsidRDefault="00806364" w:rsidP="0094503D">
            <w:pPr>
              <w:rPr>
                <w:rFonts w:asciiTheme="majorBidi" w:eastAsia="Times New Roman" w:hAnsiTheme="majorBidi" w:cstheme="majorBidi"/>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C5F2A" w14:textId="77777777" w:rsidR="00806364" w:rsidRPr="00F633F5" w:rsidRDefault="00806364" w:rsidP="0094503D">
            <w:pPr>
              <w:rPr>
                <w:rFonts w:asciiTheme="majorBidi" w:eastAsia="Times New Roman" w:hAnsiTheme="majorBidi" w:cstheme="majorBidi"/>
                <w:sz w:val="24"/>
                <w:szCs w:val="24"/>
              </w:rPr>
            </w:pPr>
            <w:proofErr w:type="spellStart"/>
            <w:r w:rsidRPr="00F633F5">
              <w:rPr>
                <w:rFonts w:asciiTheme="majorBidi" w:eastAsia="Times New Roman" w:hAnsiTheme="majorBidi" w:cstheme="majorBidi"/>
                <w:color w:val="000000"/>
                <w:sz w:val="24"/>
                <w:szCs w:val="24"/>
              </w:rPr>
              <w:t>Xth</w:t>
            </w:r>
            <w:proofErr w:type="spellEnd"/>
            <w:r w:rsidRPr="00F633F5">
              <w:rPr>
                <w:rFonts w:asciiTheme="majorBidi" w:eastAsia="Times New Roman" w:hAnsiTheme="majorBidi" w:cstheme="majorBidi"/>
                <w:color w:val="000000"/>
                <w:sz w:val="24"/>
                <w:szCs w:val="24"/>
              </w:rPr>
              <w:t xml:space="preserve"> month</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2B85C7" w14:textId="77777777" w:rsidR="00806364" w:rsidRPr="00F633F5" w:rsidRDefault="00806364" w:rsidP="0094503D">
            <w:pPr>
              <w:rPr>
                <w:rFonts w:asciiTheme="majorBidi" w:eastAsia="Times New Roman" w:hAnsiTheme="majorBidi" w:cstheme="majorBidi"/>
                <w:sz w:val="24"/>
                <w:szCs w:val="24"/>
              </w:rPr>
            </w:pPr>
          </w:p>
        </w:tc>
      </w:tr>
      <w:tr w:rsidR="00806364" w:rsidRPr="00F633F5" w14:paraId="1987FBF3" w14:textId="77777777" w:rsidTr="0094503D">
        <w:tc>
          <w:tcPr>
            <w:tcW w:w="4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E38B94" w14:textId="77777777" w:rsidR="00806364" w:rsidRPr="00F633F5" w:rsidRDefault="00806364" w:rsidP="0094503D">
            <w:pPr>
              <w:rPr>
                <w:rFonts w:asciiTheme="majorBidi" w:eastAsia="Times New Roman" w:hAnsiTheme="majorBidi" w:cstheme="majorBidi"/>
                <w:sz w:val="24"/>
                <w:szCs w:val="24"/>
              </w:rPr>
            </w:pPr>
            <w:r w:rsidRPr="00F633F5">
              <w:rPr>
                <w:rFonts w:asciiTheme="majorBidi" w:eastAsia="Times New Roman" w:hAnsiTheme="majorBidi" w:cstheme="majorBidi"/>
                <w:color w:val="000000"/>
                <w:sz w:val="24"/>
                <w:szCs w:val="24"/>
              </w:rPr>
              <w:t>Final evaluation</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6E8F3A" w14:textId="77777777" w:rsidR="00806364" w:rsidRPr="00F633F5" w:rsidRDefault="00806364" w:rsidP="0094503D">
            <w:pPr>
              <w:rPr>
                <w:rFonts w:asciiTheme="majorBidi" w:eastAsia="Times New Roman" w:hAnsiTheme="majorBidi" w:cstheme="majorBidi"/>
                <w:sz w:val="24"/>
                <w:szCs w:val="24"/>
              </w:rPr>
            </w:pPr>
            <w:r w:rsidRPr="00F633F5">
              <w:rPr>
                <w:rFonts w:asciiTheme="majorBidi" w:eastAsia="Times New Roman" w:hAnsiTheme="majorBidi" w:cstheme="majorBidi"/>
                <w:color w:val="000000"/>
                <w:sz w:val="24"/>
                <w:szCs w:val="24"/>
              </w:rPr>
              <w:t>External </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794B1C" w14:textId="77777777" w:rsidR="00806364" w:rsidRPr="00F633F5" w:rsidRDefault="00806364" w:rsidP="0094503D">
            <w:pPr>
              <w:rPr>
                <w:rFonts w:asciiTheme="majorBidi" w:eastAsia="Times New Roman" w:hAnsiTheme="majorBidi" w:cstheme="majorBidi"/>
                <w:sz w:val="24"/>
                <w:szCs w:val="24"/>
              </w:rPr>
            </w:pPr>
            <w:proofErr w:type="spellStart"/>
            <w:r w:rsidRPr="00F633F5">
              <w:rPr>
                <w:rFonts w:asciiTheme="majorBidi" w:eastAsia="Times New Roman" w:hAnsiTheme="majorBidi" w:cstheme="majorBidi"/>
                <w:color w:val="000000"/>
                <w:sz w:val="24"/>
                <w:szCs w:val="24"/>
              </w:rPr>
              <w:t>Xth</w:t>
            </w:r>
            <w:proofErr w:type="spellEnd"/>
            <w:r w:rsidRPr="00F633F5">
              <w:rPr>
                <w:rFonts w:asciiTheme="majorBidi" w:eastAsia="Times New Roman" w:hAnsiTheme="majorBidi" w:cstheme="majorBidi"/>
                <w:color w:val="000000"/>
                <w:sz w:val="24"/>
                <w:szCs w:val="24"/>
              </w:rPr>
              <w:t xml:space="preserve"> month</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433CFF" w14:textId="77777777" w:rsidR="00806364" w:rsidRPr="00F633F5" w:rsidRDefault="00806364" w:rsidP="0094503D">
            <w:pPr>
              <w:rPr>
                <w:rFonts w:asciiTheme="majorBidi" w:eastAsia="Times New Roman" w:hAnsiTheme="majorBidi" w:cstheme="majorBidi"/>
                <w:sz w:val="24"/>
                <w:szCs w:val="24"/>
              </w:rPr>
            </w:pPr>
          </w:p>
        </w:tc>
      </w:tr>
    </w:tbl>
    <w:p w14:paraId="10D94FAE" w14:textId="77777777" w:rsidR="00806364" w:rsidRPr="00F633F5" w:rsidRDefault="00806364" w:rsidP="00806364">
      <w:pPr>
        <w:pStyle w:val="ListParagraph"/>
        <w:widowControl/>
        <w:ind w:left="360"/>
        <w:rPr>
          <w:rFonts w:asciiTheme="majorBidi" w:eastAsia="Times New Roman" w:hAnsiTheme="majorBidi" w:cstheme="majorBidi"/>
          <w:sz w:val="24"/>
          <w:szCs w:val="24"/>
        </w:rPr>
      </w:pPr>
      <w:r w:rsidRPr="00F633F5">
        <w:rPr>
          <w:rFonts w:asciiTheme="majorBidi" w:eastAsia="Times New Roman" w:hAnsiTheme="majorBidi" w:cstheme="majorBidi"/>
          <w:sz w:val="24"/>
          <w:szCs w:val="24"/>
        </w:rPr>
        <w:lastRenderedPageBreak/>
        <w:t>* Even if an internal/external midpoint evaluation is not needed, the HSU assessment mission should be included in the budget. This may be a midpoint or end of programme assessment by the HSU but will not replace an external final evaluation.</w:t>
      </w:r>
    </w:p>
    <w:p w14:paraId="7BD274BD" w14:textId="77777777" w:rsidR="00806364" w:rsidRPr="00F633F5" w:rsidRDefault="00806364" w:rsidP="00806364">
      <w:pPr>
        <w:pStyle w:val="ListParagraph"/>
        <w:widowControl/>
        <w:ind w:left="360"/>
        <w:rPr>
          <w:rFonts w:asciiTheme="majorBidi" w:eastAsia="Times New Roman" w:hAnsiTheme="majorBidi" w:cstheme="majorBidi"/>
          <w:sz w:val="24"/>
          <w:szCs w:val="24"/>
        </w:rPr>
      </w:pPr>
    </w:p>
    <w:p w14:paraId="53D56F25" w14:textId="77777777" w:rsidR="00806364" w:rsidRPr="00C0634F" w:rsidRDefault="00806364" w:rsidP="00806364">
      <w:pPr>
        <w:pStyle w:val="ListParagraph"/>
        <w:widowControl/>
        <w:numPr>
          <w:ilvl w:val="0"/>
          <w:numId w:val="14"/>
        </w:numPr>
        <w:rPr>
          <w:rFonts w:asciiTheme="majorBidi" w:eastAsia="Times New Roman" w:hAnsiTheme="majorBidi" w:cstheme="majorBidi"/>
          <w:sz w:val="24"/>
          <w:szCs w:val="24"/>
        </w:rPr>
      </w:pPr>
      <w:r w:rsidRPr="00C0634F">
        <w:rPr>
          <w:rFonts w:asciiTheme="majorBidi" w:eastAsia="Times New Roman" w:hAnsiTheme="majorBidi" w:cstheme="majorBidi"/>
          <w:b/>
          <w:bCs/>
          <w:color w:val="000000"/>
          <w:sz w:val="24"/>
          <w:szCs w:val="24"/>
        </w:rPr>
        <w:t>Budget</w:t>
      </w:r>
    </w:p>
    <w:p w14:paraId="3E15BB47" w14:textId="77777777" w:rsidR="00806364" w:rsidRPr="00F633F5" w:rsidRDefault="00806364" w:rsidP="00806364">
      <w:pPr>
        <w:pStyle w:val="ListParagraph"/>
        <w:widowControl/>
        <w:ind w:left="360"/>
        <w:rPr>
          <w:rFonts w:asciiTheme="majorBidi" w:eastAsia="Times New Roman" w:hAnsiTheme="majorBidi" w:cstheme="majorBidi"/>
          <w:sz w:val="24"/>
          <w:szCs w:val="24"/>
          <w:highlight w:val="yellow"/>
        </w:rPr>
      </w:pPr>
    </w:p>
    <w:p w14:paraId="62BE6EA7" w14:textId="77777777" w:rsidR="00806364" w:rsidRDefault="00806364" w:rsidP="00806364">
      <w:pPr>
        <w:widowControl/>
        <w:numPr>
          <w:ilvl w:val="0"/>
          <w:numId w:val="4"/>
        </w:numPr>
        <w:textAlignment w:val="baseline"/>
        <w:rPr>
          <w:rFonts w:asciiTheme="majorBidi" w:eastAsia="Times New Roman" w:hAnsiTheme="majorBidi" w:cstheme="majorBidi"/>
          <w:color w:val="000000"/>
          <w:sz w:val="24"/>
          <w:szCs w:val="24"/>
        </w:rPr>
      </w:pPr>
      <w:r w:rsidRPr="0009445C">
        <w:rPr>
          <w:rFonts w:asciiTheme="majorBidi" w:eastAsia="Times New Roman" w:hAnsiTheme="majorBidi" w:cstheme="majorBidi"/>
          <w:color w:val="000000"/>
          <w:sz w:val="24"/>
          <w:szCs w:val="24"/>
        </w:rPr>
        <w:t xml:space="preserve">All programme proposals must include a programme budget using the </w:t>
      </w:r>
      <w:hyperlink r:id="rId12" w:history="1">
        <w:r w:rsidRPr="0009445C">
          <w:rPr>
            <w:rStyle w:val="Hyperlink"/>
            <w:rFonts w:asciiTheme="majorBidi" w:hAnsiTheme="majorBidi" w:cstheme="majorBidi"/>
            <w:sz w:val="24"/>
            <w:szCs w:val="24"/>
          </w:rPr>
          <w:t>Budget Template for Programme Proposals</w:t>
        </w:r>
      </w:hyperlink>
      <w:r w:rsidRPr="0009445C">
        <w:rPr>
          <w:rFonts w:asciiTheme="majorBidi" w:hAnsiTheme="majorBidi" w:cstheme="majorBidi"/>
        </w:rPr>
        <w:t xml:space="preserve"> </w:t>
      </w:r>
      <w:r w:rsidRPr="0009445C">
        <w:rPr>
          <w:rFonts w:asciiTheme="majorBidi" w:eastAsia="Times New Roman" w:hAnsiTheme="majorBidi" w:cstheme="majorBidi"/>
          <w:color w:val="000000"/>
          <w:sz w:val="24"/>
          <w:szCs w:val="24"/>
        </w:rPr>
        <w:t xml:space="preserve">available on the </w:t>
      </w:r>
      <w:hyperlink r:id="rId13" w:history="1">
        <w:r w:rsidRPr="0009445C">
          <w:rPr>
            <w:rFonts w:asciiTheme="majorBidi" w:eastAsia="Times New Roman" w:hAnsiTheme="majorBidi" w:cstheme="majorBidi"/>
            <w:color w:val="0000FF"/>
            <w:sz w:val="24"/>
            <w:szCs w:val="24"/>
            <w:u w:val="single"/>
          </w:rPr>
          <w:t>UN Trust Fund for Human Security website</w:t>
        </w:r>
      </w:hyperlink>
      <w:r w:rsidRPr="0009445C">
        <w:rPr>
          <w:rFonts w:asciiTheme="majorBidi" w:eastAsia="Times New Roman" w:hAnsiTheme="majorBidi" w:cstheme="majorBidi"/>
          <w:color w:val="000000"/>
          <w:sz w:val="24"/>
          <w:szCs w:val="24"/>
        </w:rPr>
        <w:t>. In developing the budget, please keep in mind and the budget limits and co-funding requirements outlined in Section VI of the Guidelines (page 6).</w:t>
      </w:r>
    </w:p>
    <w:p w14:paraId="3EA7F108" w14:textId="77777777" w:rsidR="00806364" w:rsidRPr="0009445C" w:rsidRDefault="00806364" w:rsidP="00806364">
      <w:pPr>
        <w:widowControl/>
        <w:ind w:left="720"/>
        <w:textAlignment w:val="baseline"/>
        <w:rPr>
          <w:rFonts w:asciiTheme="majorBidi" w:eastAsia="Times New Roman" w:hAnsiTheme="majorBidi" w:cstheme="majorBidi"/>
          <w:color w:val="000000"/>
          <w:sz w:val="24"/>
          <w:szCs w:val="24"/>
        </w:rPr>
      </w:pPr>
    </w:p>
    <w:p w14:paraId="4BD69D1E" w14:textId="77777777" w:rsidR="00806364" w:rsidRDefault="00806364" w:rsidP="00806364">
      <w:pPr>
        <w:widowControl/>
        <w:numPr>
          <w:ilvl w:val="0"/>
          <w:numId w:val="4"/>
        </w:numPr>
        <w:textAlignment w:val="baseline"/>
        <w:rPr>
          <w:rFonts w:asciiTheme="majorBidi" w:eastAsia="Times New Roman" w:hAnsiTheme="majorBidi" w:cstheme="majorBidi"/>
          <w:color w:val="000000"/>
          <w:sz w:val="24"/>
          <w:szCs w:val="24"/>
        </w:rPr>
      </w:pPr>
      <w:r w:rsidRPr="0009445C">
        <w:rPr>
          <w:rFonts w:asciiTheme="majorBidi" w:eastAsia="Times New Roman" w:hAnsiTheme="majorBidi" w:cstheme="majorBidi"/>
          <w:color w:val="000000"/>
          <w:sz w:val="24"/>
          <w:szCs w:val="24"/>
        </w:rPr>
        <w:t xml:space="preserve">The programme budget must be submitted as a separate excel file from the narrative programme proposal. The budget template must not be altered in any way. Addition of rows for additional objectives, outputs and activities are allowed </w:t>
      </w:r>
      <w:proofErr w:type="gramStart"/>
      <w:r w:rsidRPr="0009445C">
        <w:rPr>
          <w:rFonts w:asciiTheme="majorBidi" w:eastAsia="Times New Roman" w:hAnsiTheme="majorBidi" w:cstheme="majorBidi"/>
          <w:color w:val="000000"/>
          <w:sz w:val="24"/>
          <w:szCs w:val="24"/>
        </w:rPr>
        <w:t>as long as</w:t>
      </w:r>
      <w:proofErr w:type="gramEnd"/>
      <w:r w:rsidRPr="0009445C">
        <w:rPr>
          <w:rFonts w:asciiTheme="majorBidi" w:eastAsia="Times New Roman" w:hAnsiTheme="majorBidi" w:cstheme="majorBidi"/>
          <w:color w:val="000000"/>
          <w:sz w:val="24"/>
          <w:szCs w:val="24"/>
        </w:rPr>
        <w:t xml:space="preserve"> the template logic, formatting and formulas are maintained throughout. The lead agency/programme coordination staff must read the instructions included in top row of the excel template (red font).</w:t>
      </w:r>
    </w:p>
    <w:p w14:paraId="0356603E" w14:textId="77777777" w:rsidR="00806364" w:rsidRPr="0009445C" w:rsidRDefault="00806364" w:rsidP="00806364">
      <w:pPr>
        <w:widowControl/>
        <w:textAlignment w:val="baseline"/>
        <w:rPr>
          <w:rFonts w:asciiTheme="majorBidi" w:eastAsia="Times New Roman" w:hAnsiTheme="majorBidi" w:cstheme="majorBidi"/>
          <w:color w:val="000000"/>
          <w:sz w:val="24"/>
          <w:szCs w:val="24"/>
        </w:rPr>
      </w:pPr>
    </w:p>
    <w:p w14:paraId="23B6E3EC" w14:textId="77777777" w:rsidR="00806364" w:rsidRDefault="00806364" w:rsidP="00806364">
      <w:pPr>
        <w:widowControl/>
        <w:numPr>
          <w:ilvl w:val="0"/>
          <w:numId w:val="4"/>
        </w:numPr>
        <w:textAlignment w:val="baseline"/>
        <w:rPr>
          <w:rFonts w:asciiTheme="majorBidi" w:eastAsia="Times New Roman" w:hAnsiTheme="majorBidi" w:cstheme="majorBidi"/>
          <w:color w:val="000000"/>
          <w:sz w:val="24"/>
          <w:szCs w:val="24"/>
        </w:rPr>
      </w:pPr>
      <w:r w:rsidRPr="0009445C">
        <w:rPr>
          <w:rFonts w:asciiTheme="majorBidi" w:eastAsia="Times New Roman" w:hAnsiTheme="majorBidi" w:cstheme="majorBidi"/>
          <w:color w:val="000000"/>
          <w:sz w:val="24"/>
          <w:szCs w:val="24"/>
        </w:rPr>
        <w:t xml:space="preserve">The programme budget must include Table 1 (Detailed </w:t>
      </w:r>
      <w:r w:rsidRPr="0009445C">
        <w:rPr>
          <w:rFonts w:asciiTheme="majorBidi" w:eastAsia="Times New Roman" w:hAnsiTheme="majorBidi" w:cstheme="majorBidi"/>
          <w:color w:val="000000"/>
          <w:szCs w:val="21"/>
        </w:rPr>
        <w:t>B</w:t>
      </w:r>
      <w:r w:rsidRPr="0009445C">
        <w:rPr>
          <w:rFonts w:asciiTheme="majorBidi" w:eastAsia="Times New Roman" w:hAnsiTheme="majorBidi" w:cstheme="majorBidi"/>
          <w:color w:val="000000"/>
          <w:sz w:val="24"/>
          <w:szCs w:val="24"/>
        </w:rPr>
        <w:t xml:space="preserve">udget by </w:t>
      </w:r>
      <w:r w:rsidRPr="0009445C">
        <w:rPr>
          <w:rFonts w:asciiTheme="majorBidi" w:eastAsia="Times New Roman" w:hAnsiTheme="majorBidi" w:cstheme="majorBidi"/>
          <w:color w:val="000000"/>
          <w:szCs w:val="21"/>
        </w:rPr>
        <w:t>R</w:t>
      </w:r>
      <w:r w:rsidRPr="0009445C">
        <w:rPr>
          <w:rFonts w:asciiTheme="majorBidi" w:eastAsia="Times New Roman" w:hAnsiTheme="majorBidi" w:cstheme="majorBidi"/>
          <w:color w:val="000000"/>
          <w:sz w:val="24"/>
          <w:szCs w:val="24"/>
        </w:rPr>
        <w:t xml:space="preserve">esults) and Table 2 (Budget Summary by Reporting </w:t>
      </w:r>
      <w:r w:rsidRPr="0009445C">
        <w:rPr>
          <w:rFonts w:asciiTheme="majorBidi" w:eastAsia="Times New Roman" w:hAnsiTheme="majorBidi" w:cstheme="majorBidi"/>
          <w:color w:val="000000"/>
          <w:szCs w:val="21"/>
        </w:rPr>
        <w:t>O</w:t>
      </w:r>
      <w:r w:rsidRPr="0009445C">
        <w:rPr>
          <w:rFonts w:asciiTheme="majorBidi" w:eastAsia="Times New Roman" w:hAnsiTheme="majorBidi" w:cstheme="majorBidi"/>
          <w:color w:val="000000"/>
          <w:sz w:val="24"/>
          <w:szCs w:val="24"/>
        </w:rPr>
        <w:t xml:space="preserve">bject </w:t>
      </w:r>
      <w:r w:rsidRPr="0009445C">
        <w:rPr>
          <w:rFonts w:asciiTheme="majorBidi" w:eastAsia="Times New Roman" w:hAnsiTheme="majorBidi" w:cstheme="majorBidi"/>
          <w:color w:val="000000"/>
          <w:szCs w:val="21"/>
        </w:rPr>
        <w:t>C</w:t>
      </w:r>
      <w:r w:rsidRPr="0009445C">
        <w:rPr>
          <w:rFonts w:asciiTheme="majorBidi" w:eastAsia="Times New Roman" w:hAnsiTheme="majorBidi" w:cstheme="majorBidi"/>
          <w:color w:val="000000"/>
          <w:sz w:val="24"/>
          <w:szCs w:val="24"/>
        </w:rPr>
        <w:t xml:space="preserve">lass). If the programme is implemented by two or more UN implementing organizations, the programme budget must also include Table 3 (Budget </w:t>
      </w:r>
      <w:r w:rsidRPr="0009445C">
        <w:rPr>
          <w:rFonts w:asciiTheme="majorBidi" w:eastAsia="Times New Roman" w:hAnsiTheme="majorBidi" w:cstheme="majorBidi"/>
          <w:color w:val="000000"/>
          <w:szCs w:val="21"/>
        </w:rPr>
        <w:t>S</w:t>
      </w:r>
      <w:r w:rsidRPr="0009445C">
        <w:rPr>
          <w:rFonts w:asciiTheme="majorBidi" w:eastAsia="Times New Roman" w:hAnsiTheme="majorBidi" w:cstheme="majorBidi"/>
          <w:color w:val="000000"/>
          <w:sz w:val="24"/>
          <w:szCs w:val="24"/>
        </w:rPr>
        <w:t xml:space="preserve">ummary by </w:t>
      </w:r>
      <w:r w:rsidRPr="0009445C">
        <w:rPr>
          <w:rFonts w:asciiTheme="majorBidi" w:eastAsia="Times New Roman" w:hAnsiTheme="majorBidi" w:cstheme="majorBidi"/>
          <w:color w:val="000000"/>
          <w:szCs w:val="21"/>
        </w:rPr>
        <w:t>O</w:t>
      </w:r>
      <w:r w:rsidRPr="0009445C">
        <w:rPr>
          <w:rFonts w:asciiTheme="majorBidi" w:eastAsia="Times New Roman" w:hAnsiTheme="majorBidi" w:cstheme="majorBidi"/>
          <w:color w:val="000000"/>
          <w:sz w:val="24"/>
          <w:szCs w:val="24"/>
        </w:rPr>
        <w:t>rganization).</w:t>
      </w:r>
    </w:p>
    <w:p w14:paraId="3A528D75" w14:textId="77777777" w:rsidR="00806364" w:rsidRPr="0009445C" w:rsidRDefault="00806364" w:rsidP="00806364">
      <w:pPr>
        <w:widowControl/>
        <w:textAlignment w:val="baseline"/>
        <w:rPr>
          <w:rFonts w:asciiTheme="majorBidi" w:eastAsia="Times New Roman" w:hAnsiTheme="majorBidi" w:cstheme="majorBidi"/>
          <w:color w:val="000000"/>
          <w:sz w:val="24"/>
          <w:szCs w:val="24"/>
        </w:rPr>
      </w:pPr>
    </w:p>
    <w:p w14:paraId="0C09883D" w14:textId="77777777" w:rsidR="00806364" w:rsidRPr="0009445C" w:rsidRDefault="00806364" w:rsidP="00806364">
      <w:pPr>
        <w:pStyle w:val="ListParagraph"/>
        <w:numPr>
          <w:ilvl w:val="0"/>
          <w:numId w:val="4"/>
        </w:numPr>
        <w:rPr>
          <w:rFonts w:asciiTheme="majorBidi" w:hAnsiTheme="majorBidi" w:cstheme="majorBidi"/>
          <w:kern w:val="0"/>
          <w:sz w:val="24"/>
          <w:szCs w:val="24"/>
          <w:lang w:val="en-US"/>
        </w:rPr>
      </w:pPr>
      <w:r w:rsidRPr="0009445C">
        <w:rPr>
          <w:rFonts w:asciiTheme="majorBidi" w:hAnsiTheme="majorBidi" w:cstheme="majorBidi"/>
          <w:kern w:val="0"/>
          <w:sz w:val="24"/>
          <w:szCs w:val="24"/>
          <w:lang w:val="en-US"/>
        </w:rPr>
        <w:t>The bulk of UNTFHS funding must be used for programme activities with either (</w:t>
      </w:r>
      <w:proofErr w:type="spellStart"/>
      <w:r w:rsidRPr="0009445C">
        <w:rPr>
          <w:rFonts w:asciiTheme="majorBidi" w:hAnsiTheme="majorBidi" w:cstheme="majorBidi"/>
          <w:kern w:val="0"/>
          <w:sz w:val="24"/>
          <w:szCs w:val="24"/>
          <w:lang w:val="en-US"/>
        </w:rPr>
        <w:t>i</w:t>
      </w:r>
      <w:proofErr w:type="spellEnd"/>
      <w:r w:rsidRPr="0009445C">
        <w:rPr>
          <w:rFonts w:asciiTheme="majorBidi" w:hAnsiTheme="majorBidi" w:cstheme="majorBidi"/>
          <w:kern w:val="0"/>
          <w:sz w:val="24"/>
          <w:szCs w:val="24"/>
          <w:lang w:val="en-US"/>
        </w:rPr>
        <w:t xml:space="preserve">) a direct impact on vulnerable people and communities or (ii) that will lead to policies or initiatives to respond to the needs and vulnerabilities of people, </w:t>
      </w:r>
      <w:proofErr w:type="gramStart"/>
      <w:r w:rsidRPr="0009445C">
        <w:rPr>
          <w:rFonts w:asciiTheme="majorBidi" w:hAnsiTheme="majorBidi" w:cstheme="majorBidi"/>
          <w:kern w:val="0"/>
          <w:sz w:val="24"/>
          <w:szCs w:val="24"/>
          <w:lang w:val="en-US"/>
        </w:rPr>
        <w:t>depending</w:t>
      </w:r>
      <w:proofErr w:type="gramEnd"/>
      <w:r w:rsidRPr="0009445C">
        <w:rPr>
          <w:rFonts w:asciiTheme="majorBidi" w:hAnsiTheme="majorBidi" w:cstheme="majorBidi"/>
          <w:kern w:val="0"/>
          <w:sz w:val="24"/>
          <w:szCs w:val="24"/>
          <w:lang w:val="en-US"/>
        </w:rPr>
        <w:t xml:space="preserve"> if it is a Window I or Window II programme. Programmes should also encourage the use of local capacity to support local ownership and sustainability of programme interventions. The UNTFHS also encourages the use of international/national UN Volunteers as appropriate. </w:t>
      </w:r>
    </w:p>
    <w:p w14:paraId="64BC519E" w14:textId="77777777" w:rsidR="00806364" w:rsidRPr="00F633F5" w:rsidRDefault="00806364" w:rsidP="00806364">
      <w:pPr>
        <w:rPr>
          <w:rFonts w:asciiTheme="majorBidi" w:hAnsiTheme="majorBidi" w:cstheme="majorBidi"/>
          <w:kern w:val="0"/>
          <w:sz w:val="24"/>
          <w:szCs w:val="24"/>
          <w:lang w:val="en-US"/>
        </w:rPr>
      </w:pPr>
    </w:p>
    <w:p w14:paraId="279402DA" w14:textId="77777777" w:rsidR="00806364" w:rsidRPr="00F633F5" w:rsidRDefault="00806364" w:rsidP="00806364">
      <w:pPr>
        <w:pStyle w:val="ListParagraph"/>
        <w:numPr>
          <w:ilvl w:val="0"/>
          <w:numId w:val="16"/>
        </w:numPr>
        <w:rPr>
          <w:rFonts w:asciiTheme="majorBidi" w:hAnsiTheme="majorBidi" w:cstheme="majorBidi"/>
          <w:kern w:val="0"/>
          <w:sz w:val="24"/>
          <w:szCs w:val="24"/>
        </w:rPr>
      </w:pPr>
      <w:r w:rsidRPr="00F633F5">
        <w:rPr>
          <w:rFonts w:asciiTheme="majorBidi" w:hAnsiTheme="majorBidi" w:cstheme="majorBidi"/>
          <w:kern w:val="0"/>
          <w:sz w:val="24"/>
          <w:szCs w:val="24"/>
          <w:lang w:val="en-US"/>
        </w:rPr>
        <w:t xml:space="preserve">Please </w:t>
      </w:r>
      <w:r w:rsidRPr="00F633F5">
        <w:rPr>
          <w:rFonts w:asciiTheme="majorBidi" w:hAnsiTheme="majorBidi" w:cstheme="majorBidi"/>
          <w:b/>
          <w:bCs/>
          <w:kern w:val="0"/>
          <w:sz w:val="24"/>
          <w:szCs w:val="24"/>
          <w:u w:val="single"/>
        </w:rPr>
        <w:t>ensure</w:t>
      </w:r>
      <w:r w:rsidRPr="00F633F5">
        <w:rPr>
          <w:rFonts w:asciiTheme="majorBidi" w:hAnsiTheme="majorBidi" w:cstheme="majorBidi"/>
          <w:kern w:val="0"/>
          <w:sz w:val="24"/>
          <w:szCs w:val="24"/>
        </w:rPr>
        <w:t xml:space="preserve"> that the budget is developed using the </w:t>
      </w:r>
      <w:r w:rsidRPr="00F633F5">
        <w:rPr>
          <w:rFonts w:asciiTheme="majorBidi" w:hAnsiTheme="majorBidi" w:cstheme="majorBidi"/>
          <w:b/>
          <w:bCs/>
          <w:kern w:val="0"/>
          <w:sz w:val="24"/>
          <w:szCs w:val="24"/>
          <w:u w:val="single"/>
        </w:rPr>
        <w:t>UN official Object Class</w:t>
      </w:r>
      <w:r w:rsidRPr="00F633F5">
        <w:rPr>
          <w:rFonts w:asciiTheme="majorBidi" w:hAnsiTheme="majorBidi" w:cstheme="majorBidi"/>
          <w:kern w:val="0"/>
          <w:sz w:val="24"/>
          <w:szCs w:val="24"/>
        </w:rPr>
        <w:t xml:space="preserve">, a copy of which is included in the general guidance section of the simplified budget template. </w:t>
      </w:r>
    </w:p>
    <w:p w14:paraId="743E209C" w14:textId="77777777" w:rsidR="00806364" w:rsidRPr="00F633F5" w:rsidRDefault="00806364" w:rsidP="00806364">
      <w:pPr>
        <w:pStyle w:val="ListParagraph"/>
        <w:rPr>
          <w:rFonts w:asciiTheme="majorBidi" w:hAnsiTheme="majorBidi" w:cstheme="majorBidi"/>
          <w:kern w:val="0"/>
          <w:sz w:val="24"/>
          <w:szCs w:val="24"/>
        </w:rPr>
      </w:pPr>
    </w:p>
    <w:p w14:paraId="0E760273" w14:textId="77777777" w:rsidR="00806364" w:rsidRPr="00F633F5" w:rsidRDefault="00806364" w:rsidP="00806364">
      <w:pPr>
        <w:pStyle w:val="ListParagraph"/>
        <w:numPr>
          <w:ilvl w:val="0"/>
          <w:numId w:val="16"/>
        </w:numPr>
        <w:rPr>
          <w:rFonts w:asciiTheme="majorBidi" w:hAnsiTheme="majorBidi" w:cstheme="majorBidi"/>
          <w:kern w:val="0"/>
          <w:sz w:val="24"/>
          <w:szCs w:val="24"/>
        </w:rPr>
      </w:pPr>
      <w:r w:rsidRPr="00F633F5">
        <w:rPr>
          <w:rFonts w:asciiTheme="majorBidi" w:hAnsiTheme="majorBidi" w:cstheme="majorBidi"/>
          <w:kern w:val="0"/>
          <w:sz w:val="24"/>
          <w:szCs w:val="24"/>
        </w:rPr>
        <w:t xml:space="preserve">Please </w:t>
      </w:r>
      <w:r w:rsidRPr="00F633F5">
        <w:rPr>
          <w:rFonts w:asciiTheme="majorBidi" w:hAnsiTheme="majorBidi" w:cstheme="majorBidi"/>
          <w:b/>
          <w:bCs/>
          <w:kern w:val="0"/>
          <w:sz w:val="24"/>
          <w:szCs w:val="24"/>
          <w:u w:val="single"/>
        </w:rPr>
        <w:t>include</w:t>
      </w:r>
      <w:r w:rsidRPr="00F633F5">
        <w:rPr>
          <w:rFonts w:asciiTheme="majorBidi" w:hAnsiTheme="majorBidi" w:cstheme="majorBidi"/>
          <w:kern w:val="0"/>
          <w:sz w:val="24"/>
          <w:szCs w:val="24"/>
        </w:rPr>
        <w:t xml:space="preserve"> the </w:t>
      </w:r>
      <w:r w:rsidRPr="00F633F5">
        <w:rPr>
          <w:rFonts w:asciiTheme="majorBidi" w:hAnsiTheme="majorBidi" w:cstheme="majorBidi"/>
          <w:b/>
          <w:bCs/>
          <w:kern w:val="0"/>
          <w:sz w:val="24"/>
          <w:szCs w:val="24"/>
          <w:u w:val="single"/>
        </w:rPr>
        <w:t>indirect support costs</w:t>
      </w:r>
      <w:r w:rsidRPr="00F633F5">
        <w:rPr>
          <w:rFonts w:asciiTheme="majorBidi" w:hAnsiTheme="majorBidi" w:cstheme="majorBidi"/>
          <w:kern w:val="0"/>
          <w:sz w:val="24"/>
          <w:szCs w:val="24"/>
        </w:rPr>
        <w:t xml:space="preserve"> of 7%. For partners that are internal Secretariat, the indirect support costs of 7% will be apportioned between the Human Security Unit at 4% with the 3% to the partner.</w:t>
      </w:r>
    </w:p>
    <w:p w14:paraId="6048C054" w14:textId="77777777" w:rsidR="00806364" w:rsidRPr="00F633F5" w:rsidRDefault="00806364" w:rsidP="00806364">
      <w:pPr>
        <w:pStyle w:val="ListParagraph"/>
        <w:rPr>
          <w:rFonts w:asciiTheme="majorBidi" w:hAnsiTheme="majorBidi" w:cstheme="majorBidi"/>
          <w:kern w:val="0"/>
          <w:sz w:val="24"/>
          <w:szCs w:val="24"/>
        </w:rPr>
      </w:pPr>
    </w:p>
    <w:p w14:paraId="62074C73" w14:textId="77777777" w:rsidR="00806364" w:rsidRPr="00F633F5" w:rsidRDefault="00806364" w:rsidP="00806364">
      <w:pPr>
        <w:pStyle w:val="ListParagraph"/>
        <w:numPr>
          <w:ilvl w:val="0"/>
          <w:numId w:val="16"/>
        </w:numPr>
        <w:rPr>
          <w:rFonts w:asciiTheme="majorBidi" w:hAnsiTheme="majorBidi" w:cstheme="majorBidi"/>
          <w:kern w:val="0"/>
          <w:sz w:val="24"/>
          <w:szCs w:val="24"/>
        </w:rPr>
      </w:pPr>
      <w:r w:rsidRPr="00F633F5">
        <w:rPr>
          <w:rFonts w:asciiTheme="majorBidi" w:hAnsiTheme="majorBidi" w:cstheme="majorBidi"/>
          <w:kern w:val="0"/>
          <w:sz w:val="24"/>
          <w:szCs w:val="24"/>
        </w:rPr>
        <w:t>For joint programmes, only the parallel fund management option can be used. Operational details on the parallel fund management option are provided in Annex 7.</w:t>
      </w:r>
    </w:p>
    <w:p w14:paraId="4D0CD43C" w14:textId="77777777" w:rsidR="00806364" w:rsidRPr="00F633F5" w:rsidRDefault="00806364" w:rsidP="00806364">
      <w:pPr>
        <w:rPr>
          <w:rFonts w:asciiTheme="majorBidi" w:hAnsiTheme="majorBidi" w:cstheme="majorBidi"/>
          <w:kern w:val="0"/>
          <w:sz w:val="24"/>
          <w:szCs w:val="24"/>
          <w:lang w:val="en-US"/>
        </w:rPr>
      </w:pPr>
    </w:p>
    <w:p w14:paraId="0036D053" w14:textId="77777777" w:rsidR="00806364" w:rsidRPr="00F633F5" w:rsidRDefault="00806364" w:rsidP="00806364">
      <w:pPr>
        <w:pStyle w:val="ListParagraph"/>
        <w:numPr>
          <w:ilvl w:val="0"/>
          <w:numId w:val="15"/>
        </w:numPr>
        <w:rPr>
          <w:rFonts w:asciiTheme="majorBidi" w:hAnsiTheme="majorBidi" w:cstheme="majorBidi"/>
          <w:kern w:val="0"/>
          <w:sz w:val="24"/>
          <w:szCs w:val="24"/>
          <w:lang w:val="en-US"/>
        </w:rPr>
      </w:pPr>
      <w:r w:rsidRPr="00F633F5">
        <w:rPr>
          <w:rFonts w:asciiTheme="majorBidi" w:hAnsiTheme="majorBidi" w:cstheme="majorBidi"/>
          <w:kern w:val="0"/>
          <w:sz w:val="24"/>
          <w:szCs w:val="24"/>
          <w:lang w:val="en-US"/>
        </w:rPr>
        <w:t>Salaries of staff should be a modest component (15-20% max) of the programme cost without the indirect support cost (7%).</w:t>
      </w:r>
    </w:p>
    <w:p w14:paraId="51E2C16A" w14:textId="77777777" w:rsidR="00806364" w:rsidRPr="00F633F5" w:rsidRDefault="00806364" w:rsidP="00806364">
      <w:pPr>
        <w:pStyle w:val="ListParagraph"/>
        <w:rPr>
          <w:rFonts w:asciiTheme="majorBidi" w:hAnsiTheme="majorBidi" w:cstheme="majorBidi"/>
          <w:kern w:val="0"/>
          <w:sz w:val="24"/>
          <w:szCs w:val="24"/>
          <w:lang w:val="en-US"/>
        </w:rPr>
      </w:pPr>
    </w:p>
    <w:p w14:paraId="0322E15F" w14:textId="77777777" w:rsidR="00806364" w:rsidRPr="00F633F5" w:rsidRDefault="00806364" w:rsidP="00806364">
      <w:pPr>
        <w:pStyle w:val="ListParagraph"/>
        <w:numPr>
          <w:ilvl w:val="0"/>
          <w:numId w:val="15"/>
        </w:numPr>
        <w:rPr>
          <w:rFonts w:asciiTheme="majorBidi" w:hAnsiTheme="majorBidi" w:cstheme="majorBidi"/>
          <w:kern w:val="0"/>
          <w:sz w:val="24"/>
          <w:szCs w:val="24"/>
          <w:lang w:val="en-US"/>
        </w:rPr>
      </w:pPr>
      <w:r w:rsidRPr="00F633F5">
        <w:rPr>
          <w:rFonts w:asciiTheme="majorBidi" w:hAnsiTheme="majorBidi" w:cstheme="majorBidi"/>
          <w:kern w:val="0"/>
          <w:sz w:val="24"/>
          <w:szCs w:val="24"/>
        </w:rPr>
        <w:t>The budget must not include government staff salaries and institutional recurrent costs of UN agency operations (</w:t>
      </w:r>
      <w:proofErr w:type="gramStart"/>
      <w:r w:rsidRPr="00F633F5">
        <w:rPr>
          <w:rFonts w:asciiTheme="majorBidi" w:hAnsiTheme="majorBidi" w:cstheme="majorBidi"/>
          <w:kern w:val="0"/>
          <w:sz w:val="24"/>
          <w:szCs w:val="24"/>
        </w:rPr>
        <w:t>i.e.</w:t>
      </w:r>
      <w:proofErr w:type="gramEnd"/>
      <w:r w:rsidRPr="00F633F5">
        <w:rPr>
          <w:rFonts w:asciiTheme="majorBidi" w:hAnsiTheme="majorBidi" w:cstheme="majorBidi"/>
          <w:kern w:val="0"/>
          <w:sz w:val="24"/>
          <w:szCs w:val="24"/>
        </w:rPr>
        <w:t xml:space="preserve"> maintenance, utilities, office rent). </w:t>
      </w:r>
    </w:p>
    <w:p w14:paraId="6C2C9D8D" w14:textId="77777777" w:rsidR="00806364" w:rsidRPr="00F633F5" w:rsidRDefault="00806364" w:rsidP="00806364">
      <w:pPr>
        <w:rPr>
          <w:rFonts w:asciiTheme="majorBidi" w:hAnsiTheme="majorBidi" w:cstheme="majorBidi"/>
          <w:kern w:val="0"/>
          <w:sz w:val="24"/>
          <w:szCs w:val="24"/>
          <w:lang w:val="en-US"/>
        </w:rPr>
      </w:pPr>
    </w:p>
    <w:p w14:paraId="06A5123B" w14:textId="77777777" w:rsidR="00806364" w:rsidRPr="00F633F5" w:rsidRDefault="00806364" w:rsidP="00806364">
      <w:pPr>
        <w:pStyle w:val="ListParagraph"/>
        <w:numPr>
          <w:ilvl w:val="0"/>
          <w:numId w:val="15"/>
        </w:numPr>
        <w:rPr>
          <w:rFonts w:asciiTheme="majorBidi" w:hAnsiTheme="majorBidi" w:cstheme="majorBidi"/>
          <w:kern w:val="0"/>
          <w:sz w:val="24"/>
          <w:szCs w:val="24"/>
          <w:lang w:val="en-US"/>
        </w:rPr>
      </w:pPr>
      <w:r w:rsidRPr="00F633F5">
        <w:rPr>
          <w:rFonts w:asciiTheme="majorBidi" w:hAnsiTheme="majorBidi" w:cstheme="majorBidi"/>
          <w:kern w:val="0"/>
          <w:sz w:val="24"/>
          <w:szCs w:val="24"/>
        </w:rPr>
        <w:t>All general operating costs for supporting the delivery of programmatic outcomes outlined in the workplan should also be a very modest component of the budget (</w:t>
      </w:r>
      <w:proofErr w:type="gramStart"/>
      <w:r w:rsidRPr="00F633F5">
        <w:rPr>
          <w:rFonts w:asciiTheme="majorBidi" w:hAnsiTheme="majorBidi" w:cstheme="majorBidi"/>
          <w:kern w:val="0"/>
          <w:sz w:val="24"/>
          <w:szCs w:val="24"/>
        </w:rPr>
        <w:t>e.g.</w:t>
      </w:r>
      <w:proofErr w:type="gramEnd"/>
      <w:r w:rsidRPr="00F633F5">
        <w:rPr>
          <w:rFonts w:asciiTheme="majorBidi" w:hAnsiTheme="majorBidi" w:cstheme="majorBidi"/>
          <w:kern w:val="0"/>
          <w:sz w:val="24"/>
          <w:szCs w:val="24"/>
        </w:rPr>
        <w:t xml:space="preserve"> 5-10%). </w:t>
      </w:r>
    </w:p>
    <w:p w14:paraId="05B909F9" w14:textId="77777777" w:rsidR="00806364" w:rsidRPr="00F633F5" w:rsidRDefault="00806364" w:rsidP="00806364">
      <w:pPr>
        <w:rPr>
          <w:rFonts w:asciiTheme="majorBidi" w:hAnsiTheme="majorBidi" w:cstheme="majorBidi"/>
          <w:kern w:val="0"/>
          <w:sz w:val="24"/>
          <w:szCs w:val="24"/>
          <w:lang w:val="en-US"/>
        </w:rPr>
      </w:pPr>
    </w:p>
    <w:p w14:paraId="26C05333" w14:textId="77777777" w:rsidR="00806364" w:rsidRPr="00F633F5" w:rsidRDefault="00806364" w:rsidP="00806364">
      <w:pPr>
        <w:pStyle w:val="ListParagraph"/>
        <w:numPr>
          <w:ilvl w:val="0"/>
          <w:numId w:val="15"/>
        </w:numPr>
        <w:rPr>
          <w:rFonts w:asciiTheme="majorBidi" w:hAnsiTheme="majorBidi" w:cstheme="majorBidi"/>
          <w:kern w:val="0"/>
          <w:sz w:val="24"/>
          <w:szCs w:val="24"/>
          <w:lang w:val="en-US"/>
        </w:rPr>
      </w:pPr>
      <w:r w:rsidRPr="00F633F5">
        <w:rPr>
          <w:rFonts w:asciiTheme="majorBidi" w:hAnsiTheme="majorBidi" w:cstheme="majorBidi"/>
          <w:kern w:val="0"/>
          <w:sz w:val="24"/>
          <w:szCs w:val="24"/>
        </w:rPr>
        <w:t>Official/UN staff travel and/or conference services should be a modest component.</w:t>
      </w:r>
    </w:p>
    <w:p w14:paraId="3B4498C7" w14:textId="77777777" w:rsidR="00806364" w:rsidRPr="00F633F5" w:rsidRDefault="00806364" w:rsidP="00806364">
      <w:pPr>
        <w:rPr>
          <w:rFonts w:asciiTheme="majorBidi" w:hAnsiTheme="majorBidi" w:cstheme="majorBidi"/>
          <w:kern w:val="0"/>
          <w:sz w:val="24"/>
          <w:szCs w:val="24"/>
          <w:lang w:val="en-US"/>
        </w:rPr>
      </w:pPr>
    </w:p>
    <w:p w14:paraId="51A5EE8C" w14:textId="77777777" w:rsidR="00806364" w:rsidRPr="00F633F5" w:rsidRDefault="00806364" w:rsidP="00806364">
      <w:pPr>
        <w:numPr>
          <w:ilvl w:val="0"/>
          <w:numId w:val="15"/>
        </w:numPr>
        <w:autoSpaceDE w:val="0"/>
        <w:autoSpaceDN w:val="0"/>
        <w:adjustRightInd w:val="0"/>
        <w:rPr>
          <w:rFonts w:asciiTheme="majorBidi" w:hAnsiTheme="majorBidi" w:cstheme="majorBidi"/>
          <w:kern w:val="0"/>
          <w:sz w:val="24"/>
          <w:szCs w:val="24"/>
        </w:rPr>
      </w:pPr>
      <w:r w:rsidRPr="00F633F5">
        <w:rPr>
          <w:rFonts w:asciiTheme="majorBidi" w:hAnsiTheme="majorBidi" w:cstheme="majorBidi"/>
          <w:kern w:val="0"/>
          <w:sz w:val="24"/>
          <w:szCs w:val="24"/>
        </w:rPr>
        <w:t>Large-scale infrastructure programmes are not permitted (construction of small infrastructure may be funded if the people being targeted carry out the construction work and the expenses for construction work do not exceed 30% of the total budget for operational programmes.)</w:t>
      </w:r>
    </w:p>
    <w:p w14:paraId="65BD4C0C" w14:textId="77777777" w:rsidR="00806364" w:rsidRPr="00F633F5" w:rsidRDefault="00806364" w:rsidP="00806364">
      <w:pPr>
        <w:autoSpaceDE w:val="0"/>
        <w:autoSpaceDN w:val="0"/>
        <w:adjustRightInd w:val="0"/>
        <w:rPr>
          <w:rFonts w:asciiTheme="majorBidi" w:hAnsiTheme="majorBidi" w:cstheme="majorBidi"/>
          <w:kern w:val="0"/>
          <w:sz w:val="24"/>
          <w:szCs w:val="24"/>
        </w:rPr>
      </w:pPr>
    </w:p>
    <w:p w14:paraId="2A1B445F" w14:textId="77777777" w:rsidR="00806364" w:rsidRPr="00F633F5" w:rsidRDefault="00806364" w:rsidP="00806364">
      <w:pPr>
        <w:pStyle w:val="ListParagraph"/>
        <w:numPr>
          <w:ilvl w:val="0"/>
          <w:numId w:val="15"/>
        </w:numPr>
        <w:rPr>
          <w:rFonts w:asciiTheme="majorBidi" w:hAnsiTheme="majorBidi" w:cstheme="majorBidi"/>
          <w:kern w:val="0"/>
          <w:sz w:val="24"/>
          <w:szCs w:val="24"/>
          <w:lang w:val="en-US"/>
        </w:rPr>
      </w:pPr>
      <w:r w:rsidRPr="00F633F5">
        <w:rPr>
          <w:rFonts w:asciiTheme="majorBidi" w:hAnsiTheme="majorBidi" w:cstheme="majorBidi"/>
          <w:kern w:val="0"/>
          <w:sz w:val="24"/>
          <w:szCs w:val="24"/>
        </w:rPr>
        <w:t>Large-scale micro-credit and/or grant schemes are not permitted.</w:t>
      </w:r>
    </w:p>
    <w:p w14:paraId="731ACC72" w14:textId="77777777" w:rsidR="00806364" w:rsidRPr="00F633F5" w:rsidRDefault="00806364" w:rsidP="00806364">
      <w:pPr>
        <w:rPr>
          <w:rFonts w:asciiTheme="majorBidi" w:hAnsiTheme="majorBidi" w:cstheme="majorBidi"/>
          <w:kern w:val="0"/>
          <w:sz w:val="24"/>
          <w:szCs w:val="24"/>
          <w:lang w:val="en-US"/>
        </w:rPr>
      </w:pPr>
    </w:p>
    <w:p w14:paraId="66222CBE" w14:textId="77777777" w:rsidR="00806364" w:rsidRPr="00F633F5" w:rsidRDefault="00806364" w:rsidP="00806364">
      <w:pPr>
        <w:pStyle w:val="ListParagraph"/>
        <w:numPr>
          <w:ilvl w:val="0"/>
          <w:numId w:val="15"/>
        </w:numPr>
        <w:rPr>
          <w:rFonts w:asciiTheme="majorBidi" w:hAnsiTheme="majorBidi" w:cstheme="majorBidi"/>
          <w:lang w:val="en-US"/>
        </w:rPr>
      </w:pPr>
      <w:r w:rsidRPr="00F633F5">
        <w:rPr>
          <w:rFonts w:asciiTheme="majorBidi" w:hAnsiTheme="majorBidi" w:cstheme="majorBidi"/>
          <w:kern w:val="0"/>
          <w:sz w:val="24"/>
          <w:szCs w:val="24"/>
        </w:rPr>
        <w:t>Funds cannot be used to fill a resource gap for existing initiatives which do not apply the human security approach, for standalone research and data collection, or for emergency assistance that does not ensure self-sustainability at the community level and efforts to transition out of emergency assistance.</w:t>
      </w:r>
    </w:p>
    <w:p w14:paraId="481B747A" w14:textId="77777777" w:rsidR="00806364" w:rsidRPr="00F633F5" w:rsidRDefault="00806364" w:rsidP="00806364">
      <w:pPr>
        <w:widowControl/>
        <w:ind w:left="720"/>
        <w:textAlignment w:val="baseline"/>
        <w:rPr>
          <w:rFonts w:asciiTheme="majorBidi" w:eastAsia="Times New Roman" w:hAnsiTheme="majorBidi" w:cstheme="majorBidi"/>
          <w:color w:val="000000"/>
          <w:sz w:val="24"/>
          <w:szCs w:val="24"/>
          <w:highlight w:val="yellow"/>
        </w:rPr>
      </w:pPr>
    </w:p>
    <w:p w14:paraId="60504509" w14:textId="77777777" w:rsidR="00806364" w:rsidRPr="0009445C" w:rsidRDefault="00806364" w:rsidP="00806364">
      <w:pPr>
        <w:widowControl/>
        <w:numPr>
          <w:ilvl w:val="0"/>
          <w:numId w:val="4"/>
        </w:numPr>
        <w:textAlignment w:val="baseline"/>
        <w:rPr>
          <w:rFonts w:asciiTheme="majorBidi" w:eastAsia="Times New Roman" w:hAnsiTheme="majorBidi" w:cstheme="majorBidi"/>
          <w:color w:val="000000"/>
          <w:sz w:val="24"/>
          <w:szCs w:val="24"/>
        </w:rPr>
      </w:pPr>
      <w:r w:rsidRPr="0009445C">
        <w:rPr>
          <w:rFonts w:asciiTheme="majorBidi" w:eastAsia="Times New Roman" w:hAnsiTheme="majorBidi" w:cstheme="majorBidi"/>
          <w:color w:val="000000" w:themeColor="text1"/>
          <w:sz w:val="24"/>
          <w:szCs w:val="24"/>
        </w:rPr>
        <w:t xml:space="preserve">The financial reporting of all implementing organizations must be within the authorized approved budget lines (Table 1. Detailed Budget by Results and Table 2. Budget Summary by reporting object class per implementing organization). </w:t>
      </w:r>
      <w:r w:rsidRPr="0009445C">
        <w:rPr>
          <w:rFonts w:asciiTheme="majorBidi" w:eastAsia="Times New Roman" w:hAnsiTheme="majorBidi" w:cstheme="majorBidi"/>
          <w:b/>
          <w:bCs/>
          <w:color w:val="000000" w:themeColor="text1"/>
          <w:sz w:val="24"/>
          <w:szCs w:val="24"/>
        </w:rPr>
        <w:t>Prior to the submission of financial reports to HSU, an internal review by the country team against the approved budget must be accomplished.</w:t>
      </w:r>
      <w:r w:rsidRPr="0009445C">
        <w:rPr>
          <w:rFonts w:asciiTheme="majorBidi" w:eastAsia="Times New Roman" w:hAnsiTheme="majorBidi" w:cstheme="majorBidi"/>
          <w:color w:val="000000" w:themeColor="text1"/>
          <w:sz w:val="24"/>
          <w:szCs w:val="24"/>
        </w:rPr>
        <w:t xml:space="preserve"> A variance equal to or more than 20% from the approved programme budget (Table 2) requires HSU approval. Financial reallocations made without prior consultation with the HSU will not be accepted, and the funds may have to be reimbursed to the UNTFHS. </w:t>
      </w:r>
    </w:p>
    <w:p w14:paraId="02754683" w14:textId="77777777" w:rsidR="00806364" w:rsidRPr="0009445C" w:rsidRDefault="00806364" w:rsidP="00806364">
      <w:pPr>
        <w:widowControl/>
        <w:ind w:left="720"/>
        <w:textAlignment w:val="baseline"/>
        <w:rPr>
          <w:rFonts w:asciiTheme="majorBidi" w:eastAsia="Times New Roman" w:hAnsiTheme="majorBidi" w:cstheme="majorBidi"/>
          <w:color w:val="000000"/>
          <w:sz w:val="24"/>
          <w:szCs w:val="24"/>
        </w:rPr>
      </w:pPr>
    </w:p>
    <w:p w14:paraId="681EB3B4" w14:textId="77777777" w:rsidR="00806364" w:rsidRPr="0009445C" w:rsidRDefault="00806364" w:rsidP="00806364">
      <w:pPr>
        <w:widowControl/>
        <w:numPr>
          <w:ilvl w:val="0"/>
          <w:numId w:val="4"/>
        </w:numPr>
        <w:textAlignment w:val="baseline"/>
        <w:rPr>
          <w:rFonts w:asciiTheme="majorBidi" w:eastAsia="Times New Roman" w:hAnsiTheme="majorBidi" w:cstheme="majorBidi"/>
          <w:b/>
          <w:bCs/>
          <w:color w:val="000000"/>
          <w:sz w:val="24"/>
          <w:szCs w:val="24"/>
        </w:rPr>
      </w:pPr>
      <w:r w:rsidRPr="0009445C">
        <w:rPr>
          <w:rFonts w:asciiTheme="majorBidi" w:eastAsia="Times New Roman" w:hAnsiTheme="majorBidi" w:cstheme="majorBidi"/>
          <w:color w:val="000000"/>
          <w:sz w:val="24"/>
          <w:szCs w:val="24"/>
        </w:rPr>
        <w:t xml:space="preserve">A budget variance less than 20% from the approved programme budget (Table 2) does not require HSU approval but the lead agency/programme coordination staff is expected to promptly inform the HSU providing details of the affected activities (Table 1) prior to any commitment or expenditure of funds. </w:t>
      </w:r>
      <w:r w:rsidRPr="0009445C">
        <w:rPr>
          <w:rFonts w:asciiTheme="majorBidi" w:eastAsia="Times New Roman" w:hAnsiTheme="majorBidi" w:cstheme="majorBidi"/>
          <w:b/>
          <w:bCs/>
          <w:color w:val="000000"/>
          <w:sz w:val="24"/>
          <w:szCs w:val="24"/>
        </w:rPr>
        <w:t xml:space="preserve">This does not apply to object class lines without approved allocations. </w:t>
      </w:r>
    </w:p>
    <w:p w14:paraId="7CE0EF5C" w14:textId="77777777" w:rsidR="00806364" w:rsidRPr="00F633F5" w:rsidRDefault="00806364" w:rsidP="00806364">
      <w:pPr>
        <w:snapToGrid w:val="0"/>
        <w:rPr>
          <w:rFonts w:asciiTheme="majorBidi" w:hAnsiTheme="majorBidi" w:cstheme="majorBidi"/>
          <w:bCs/>
          <w:sz w:val="24"/>
          <w:szCs w:val="24"/>
          <w:u w:val="single"/>
        </w:rPr>
      </w:pPr>
    </w:p>
    <w:p w14:paraId="5C4B8DA3" w14:textId="77777777" w:rsidR="00806364" w:rsidRPr="00F633F5" w:rsidRDefault="00806364" w:rsidP="00806364">
      <w:pPr>
        <w:snapToGrid w:val="0"/>
        <w:rPr>
          <w:rFonts w:asciiTheme="majorBidi" w:hAnsiTheme="majorBidi" w:cstheme="majorBidi"/>
          <w:b/>
          <w:sz w:val="24"/>
          <w:szCs w:val="24"/>
          <w:u w:val="single"/>
        </w:rPr>
      </w:pPr>
      <w:r w:rsidRPr="00F633F5">
        <w:rPr>
          <w:rFonts w:asciiTheme="majorBidi" w:hAnsiTheme="majorBidi" w:cstheme="majorBidi"/>
          <w:b/>
          <w:sz w:val="24"/>
          <w:szCs w:val="24"/>
          <w:u w:val="single"/>
        </w:rPr>
        <w:t>Guidance for completion of Table 1: Detailed Budget by Results</w:t>
      </w:r>
    </w:p>
    <w:p w14:paraId="598591BC" w14:textId="77777777" w:rsidR="00806364" w:rsidRPr="00F633F5" w:rsidRDefault="00806364" w:rsidP="00806364">
      <w:pPr>
        <w:widowControl/>
        <w:numPr>
          <w:ilvl w:val="0"/>
          <w:numId w:val="4"/>
        </w:numPr>
        <w:textAlignment w:val="baseline"/>
        <w:rPr>
          <w:rFonts w:asciiTheme="majorBidi" w:eastAsia="Times New Roman" w:hAnsiTheme="majorBidi" w:cstheme="majorBidi"/>
          <w:color w:val="000000" w:themeColor="text1"/>
          <w:sz w:val="24"/>
          <w:szCs w:val="24"/>
        </w:rPr>
      </w:pPr>
      <w:r w:rsidRPr="00F633F5">
        <w:rPr>
          <w:rFonts w:asciiTheme="majorBidi" w:eastAsia="Times New Roman" w:hAnsiTheme="majorBidi" w:cstheme="majorBidi"/>
          <w:color w:val="000000" w:themeColor="text1"/>
          <w:sz w:val="24"/>
          <w:szCs w:val="24"/>
        </w:rPr>
        <w:t>This table aims at providing sufficient details on the implementation arrangements and utilization of the UNTFHS funds. Table 1 should be consistent with the details provided in the Workplan Narrative of the programme proposal. Table 1 displays each activity by item ($/Unit/Quantity) and annual resource requirements (annual budget). The former provides information on the implementation arrangements of the activity, while the annual budget for the same line translates the workplan document in terms of cost. The total columns of these two components (item budget and annual budget) should have identical values by line. The example will provide additional clarification.</w:t>
      </w:r>
    </w:p>
    <w:p w14:paraId="7434CC3C" w14:textId="77777777" w:rsidR="00806364" w:rsidRPr="00F633F5" w:rsidRDefault="00806364" w:rsidP="00806364">
      <w:pPr>
        <w:widowControl/>
        <w:numPr>
          <w:ilvl w:val="0"/>
          <w:numId w:val="4"/>
        </w:numPr>
        <w:textAlignment w:val="baseline"/>
        <w:rPr>
          <w:rFonts w:asciiTheme="majorBidi" w:eastAsia="Times New Roman" w:hAnsiTheme="majorBidi" w:cstheme="majorBidi"/>
          <w:color w:val="000000" w:themeColor="text1"/>
          <w:sz w:val="24"/>
          <w:szCs w:val="24"/>
        </w:rPr>
      </w:pPr>
      <w:r w:rsidRPr="00F633F5">
        <w:rPr>
          <w:rFonts w:asciiTheme="majorBidi" w:eastAsia="Times New Roman" w:hAnsiTheme="majorBidi" w:cstheme="majorBidi"/>
          <w:color w:val="000000" w:themeColor="text1"/>
          <w:sz w:val="24"/>
          <w:szCs w:val="24"/>
        </w:rPr>
        <w:t xml:space="preserve">Each budget item line must indicate the object class under which the cost will be reported. This information is important as it will define the value computed for table 2 Budget by reporting object class. The data entered in this column (O) will ensure alignment of progress narrative reports with financial reporting. </w:t>
      </w:r>
    </w:p>
    <w:p w14:paraId="288C0C10" w14:textId="77777777" w:rsidR="00806364" w:rsidRPr="00F633F5" w:rsidRDefault="00806364" w:rsidP="00806364">
      <w:pPr>
        <w:widowControl/>
        <w:numPr>
          <w:ilvl w:val="0"/>
          <w:numId w:val="4"/>
        </w:numPr>
        <w:textAlignment w:val="baseline"/>
        <w:rPr>
          <w:rFonts w:asciiTheme="majorBidi" w:eastAsia="Times New Roman" w:hAnsiTheme="majorBidi" w:cstheme="majorBidi"/>
          <w:color w:val="000000" w:themeColor="text1"/>
          <w:sz w:val="24"/>
          <w:szCs w:val="24"/>
        </w:rPr>
      </w:pPr>
      <w:r w:rsidRPr="00F633F5">
        <w:rPr>
          <w:rFonts w:asciiTheme="majorBidi" w:eastAsia="Times New Roman" w:hAnsiTheme="majorBidi" w:cstheme="majorBidi"/>
          <w:color w:val="000000" w:themeColor="text1"/>
          <w:sz w:val="24"/>
          <w:szCs w:val="24"/>
        </w:rPr>
        <w:t xml:space="preserve">Programme coordination costs must include: (1) the breakdown of all programme personnel (UN staff) salaries, which are covered by the programme, and including their roles and responsibilities. For part-time personnel, indicate the percentage of time allocated to the programme. Ensure that all personnel mentioned in the narrative are included here. (2) the breakdown for dissemination, public </w:t>
      </w:r>
      <w:proofErr w:type="gramStart"/>
      <w:r w:rsidRPr="00F633F5">
        <w:rPr>
          <w:rFonts w:asciiTheme="majorBidi" w:eastAsia="Times New Roman" w:hAnsiTheme="majorBidi" w:cstheme="majorBidi"/>
          <w:color w:val="000000" w:themeColor="text1"/>
          <w:sz w:val="24"/>
          <w:szCs w:val="24"/>
        </w:rPr>
        <w:t>affairs</w:t>
      </w:r>
      <w:proofErr w:type="gramEnd"/>
      <w:r w:rsidRPr="00F633F5">
        <w:rPr>
          <w:rFonts w:asciiTheme="majorBidi" w:eastAsia="Times New Roman" w:hAnsiTheme="majorBidi" w:cstheme="majorBidi"/>
          <w:color w:val="000000" w:themeColor="text1"/>
          <w:sz w:val="24"/>
          <w:szCs w:val="24"/>
        </w:rPr>
        <w:t xml:space="preserve"> and communications costs; (3) a line for monitoring and evaluation costs; (4) any programme acquisitions, </w:t>
      </w:r>
      <w:r w:rsidRPr="00F633F5">
        <w:rPr>
          <w:rFonts w:asciiTheme="majorBidi" w:eastAsia="Times New Roman" w:hAnsiTheme="majorBidi" w:cstheme="majorBidi"/>
          <w:color w:val="000000" w:themeColor="text1"/>
          <w:sz w:val="24"/>
          <w:szCs w:val="24"/>
        </w:rPr>
        <w:lastRenderedPageBreak/>
        <w:t>operating expenses, or travel not listed under the activities above; and (5) any other additional costs not listed under the programme activities.</w:t>
      </w:r>
    </w:p>
    <w:p w14:paraId="1FB79BCE" w14:textId="77777777" w:rsidR="00806364" w:rsidRPr="00F633F5" w:rsidRDefault="00806364" w:rsidP="00806364">
      <w:pPr>
        <w:widowControl/>
        <w:numPr>
          <w:ilvl w:val="0"/>
          <w:numId w:val="4"/>
        </w:numPr>
        <w:textAlignment w:val="baseline"/>
        <w:rPr>
          <w:rFonts w:asciiTheme="majorBidi" w:eastAsia="Times New Roman" w:hAnsiTheme="majorBidi" w:cstheme="majorBidi"/>
          <w:color w:val="000000" w:themeColor="text1"/>
          <w:sz w:val="24"/>
          <w:szCs w:val="24"/>
        </w:rPr>
      </w:pPr>
      <w:r w:rsidRPr="00F633F5">
        <w:rPr>
          <w:rFonts w:asciiTheme="majorBidi" w:eastAsia="Times New Roman" w:hAnsiTheme="majorBidi" w:cstheme="majorBidi"/>
          <w:color w:val="000000" w:themeColor="text1"/>
          <w:sz w:val="24"/>
          <w:szCs w:val="24"/>
        </w:rPr>
        <w:t>Additional general instructions and guidance are available in the excel budget template, tab 1: Detailed budget by results in red font.</w:t>
      </w:r>
    </w:p>
    <w:p w14:paraId="61E0E714" w14:textId="77777777" w:rsidR="00806364" w:rsidRPr="00F633F5" w:rsidRDefault="00806364" w:rsidP="00806364">
      <w:pPr>
        <w:snapToGrid w:val="0"/>
        <w:ind w:left="360"/>
        <w:rPr>
          <w:rFonts w:asciiTheme="majorBidi" w:hAnsiTheme="majorBidi" w:cstheme="majorBidi"/>
          <w:sz w:val="24"/>
          <w:szCs w:val="24"/>
        </w:rPr>
      </w:pPr>
    </w:p>
    <w:p w14:paraId="0C0DE1C8" w14:textId="77777777" w:rsidR="00806364" w:rsidRPr="00F633F5" w:rsidRDefault="00806364" w:rsidP="00806364">
      <w:pPr>
        <w:widowControl/>
        <w:snapToGrid w:val="0"/>
        <w:jc w:val="left"/>
        <w:rPr>
          <w:rFonts w:asciiTheme="majorBidi" w:hAnsiTheme="majorBidi" w:cstheme="majorBidi"/>
          <w:b/>
          <w:sz w:val="24"/>
          <w:szCs w:val="24"/>
          <w:u w:val="single"/>
        </w:rPr>
      </w:pPr>
      <w:r w:rsidRPr="00F633F5">
        <w:rPr>
          <w:rFonts w:asciiTheme="majorBidi" w:hAnsiTheme="majorBidi" w:cstheme="majorBidi"/>
          <w:b/>
          <w:sz w:val="24"/>
          <w:szCs w:val="24"/>
          <w:u w:val="single"/>
        </w:rPr>
        <w:t>Guidance for completion of Table 2: Budget Summary by Reporting Object Class</w:t>
      </w:r>
    </w:p>
    <w:p w14:paraId="0B9B5E45" w14:textId="77777777" w:rsidR="00806364" w:rsidRPr="00F633F5" w:rsidRDefault="00806364" w:rsidP="00806364">
      <w:pPr>
        <w:widowControl/>
        <w:numPr>
          <w:ilvl w:val="0"/>
          <w:numId w:val="4"/>
        </w:numPr>
        <w:textAlignment w:val="baseline"/>
        <w:rPr>
          <w:rFonts w:asciiTheme="majorBidi" w:eastAsia="Times New Roman" w:hAnsiTheme="majorBidi" w:cstheme="majorBidi"/>
          <w:color w:val="000000" w:themeColor="text1"/>
          <w:sz w:val="24"/>
          <w:szCs w:val="24"/>
        </w:rPr>
      </w:pPr>
      <w:r w:rsidRPr="00F633F5">
        <w:rPr>
          <w:rFonts w:asciiTheme="majorBidi" w:eastAsia="Times New Roman" w:hAnsiTheme="majorBidi" w:cstheme="majorBidi"/>
          <w:color w:val="000000" w:themeColor="text1"/>
          <w:sz w:val="24"/>
          <w:szCs w:val="24"/>
        </w:rPr>
        <w:t xml:space="preserve">This table must be populated based on the assigned reporting object class of table 1. The example in the template should exemplify. </w:t>
      </w:r>
    </w:p>
    <w:p w14:paraId="627C41C6" w14:textId="77777777" w:rsidR="00806364" w:rsidRPr="00F633F5" w:rsidRDefault="00806364" w:rsidP="00806364">
      <w:pPr>
        <w:widowControl/>
        <w:numPr>
          <w:ilvl w:val="0"/>
          <w:numId w:val="4"/>
        </w:numPr>
        <w:textAlignment w:val="baseline"/>
        <w:rPr>
          <w:rFonts w:asciiTheme="majorBidi" w:eastAsia="Times New Roman" w:hAnsiTheme="majorBidi" w:cstheme="majorBidi"/>
          <w:color w:val="000000" w:themeColor="text1"/>
          <w:sz w:val="24"/>
          <w:szCs w:val="24"/>
        </w:rPr>
      </w:pPr>
      <w:r w:rsidRPr="00F633F5">
        <w:rPr>
          <w:rFonts w:asciiTheme="majorBidi" w:eastAsia="Times New Roman" w:hAnsiTheme="majorBidi" w:cstheme="majorBidi"/>
          <w:color w:val="000000" w:themeColor="text1"/>
          <w:sz w:val="24"/>
          <w:szCs w:val="24"/>
        </w:rPr>
        <w:t xml:space="preserve">The aim of table 2 is to clearly indicate the allocations of funds by reporting object class (expenditures of financial report). The financial reporting will be reviewed against the approved budget allocation by implementing organization of Table 2. For more details on tolerance variance please see above (&gt; and &lt; 20%) and Annex 5, “Programme and Budget Revision”.  </w:t>
      </w:r>
    </w:p>
    <w:p w14:paraId="53F4386C" w14:textId="77777777" w:rsidR="00806364" w:rsidRPr="00F633F5" w:rsidRDefault="00806364" w:rsidP="00806364">
      <w:pPr>
        <w:snapToGrid w:val="0"/>
        <w:rPr>
          <w:rFonts w:asciiTheme="majorBidi" w:hAnsiTheme="majorBidi" w:cstheme="majorBidi"/>
          <w:sz w:val="24"/>
          <w:szCs w:val="24"/>
        </w:rPr>
      </w:pPr>
    </w:p>
    <w:p w14:paraId="5B256BDD" w14:textId="77777777" w:rsidR="00806364" w:rsidRPr="00F633F5" w:rsidRDefault="00806364" w:rsidP="00806364">
      <w:pPr>
        <w:widowControl/>
        <w:snapToGrid w:val="0"/>
        <w:jc w:val="left"/>
        <w:rPr>
          <w:rFonts w:asciiTheme="majorBidi" w:hAnsiTheme="majorBidi" w:cstheme="majorBidi"/>
          <w:b/>
          <w:sz w:val="24"/>
          <w:szCs w:val="24"/>
          <w:u w:val="single"/>
        </w:rPr>
      </w:pPr>
      <w:r w:rsidRPr="00F633F5">
        <w:rPr>
          <w:rFonts w:asciiTheme="majorBidi" w:hAnsiTheme="majorBidi" w:cstheme="majorBidi"/>
          <w:b/>
          <w:sz w:val="24"/>
          <w:szCs w:val="24"/>
          <w:u w:val="single"/>
        </w:rPr>
        <w:t>Guidance for completion of Table 3: Budget Summary by Organization</w:t>
      </w:r>
    </w:p>
    <w:p w14:paraId="45A7D4F4" w14:textId="77777777" w:rsidR="00806364" w:rsidRPr="00F633F5" w:rsidRDefault="00806364" w:rsidP="00806364">
      <w:pPr>
        <w:widowControl/>
        <w:numPr>
          <w:ilvl w:val="0"/>
          <w:numId w:val="4"/>
        </w:numPr>
        <w:textAlignment w:val="baseline"/>
        <w:rPr>
          <w:rFonts w:asciiTheme="majorBidi" w:eastAsia="Times New Roman" w:hAnsiTheme="majorBidi" w:cstheme="majorBidi"/>
          <w:color w:val="000000" w:themeColor="text1"/>
          <w:sz w:val="24"/>
          <w:szCs w:val="24"/>
        </w:rPr>
      </w:pPr>
      <w:r w:rsidRPr="00F633F5">
        <w:rPr>
          <w:rFonts w:asciiTheme="majorBidi" w:eastAsia="Times New Roman" w:hAnsiTheme="majorBidi" w:cstheme="majorBidi"/>
          <w:color w:val="000000" w:themeColor="text1"/>
          <w:sz w:val="24"/>
          <w:szCs w:val="24"/>
        </w:rPr>
        <w:t>If the programme is implemented by two or more UN implementing organizations, the programme budget must also include table 3 (Budget Summary by Organization).</w:t>
      </w:r>
    </w:p>
    <w:p w14:paraId="52A15C0C" w14:textId="77777777" w:rsidR="00806364" w:rsidRPr="00F633F5" w:rsidRDefault="00806364" w:rsidP="00806364">
      <w:pPr>
        <w:widowControl/>
        <w:numPr>
          <w:ilvl w:val="0"/>
          <w:numId w:val="4"/>
        </w:numPr>
        <w:textAlignment w:val="baseline"/>
        <w:rPr>
          <w:rFonts w:asciiTheme="majorBidi" w:eastAsia="Times New Roman" w:hAnsiTheme="majorBidi" w:cstheme="majorBidi"/>
          <w:color w:val="000000" w:themeColor="text1"/>
          <w:sz w:val="24"/>
          <w:szCs w:val="24"/>
        </w:rPr>
      </w:pPr>
      <w:r w:rsidRPr="00F633F5">
        <w:rPr>
          <w:rFonts w:asciiTheme="majorBidi" w:eastAsia="Times New Roman" w:hAnsiTheme="majorBidi" w:cstheme="majorBidi"/>
          <w:color w:val="000000" w:themeColor="text1"/>
          <w:sz w:val="24"/>
          <w:szCs w:val="24"/>
        </w:rPr>
        <w:t>This table must be populated based on the annual Total Programme Cost by implementing organizations of table 2. The example in the template should be of assistance.</w:t>
      </w:r>
    </w:p>
    <w:p w14:paraId="1355162C" w14:textId="77777777" w:rsidR="00806364" w:rsidRPr="00F633F5" w:rsidRDefault="00806364" w:rsidP="00806364">
      <w:pPr>
        <w:rPr>
          <w:rFonts w:asciiTheme="majorBidi" w:hAnsiTheme="majorBidi" w:cstheme="majorBidi"/>
          <w:b/>
          <w:bCs/>
          <w:sz w:val="24"/>
          <w:szCs w:val="24"/>
          <w:u w:val="single"/>
        </w:rPr>
      </w:pPr>
    </w:p>
    <w:tbl>
      <w:tblPr>
        <w:tblW w:w="9635"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5"/>
      </w:tblGrid>
      <w:tr w:rsidR="00806364" w:rsidRPr="00F633F5" w14:paraId="1E90F9C5" w14:textId="77777777" w:rsidTr="0094503D">
        <w:trPr>
          <w:trHeight w:val="12326"/>
        </w:trPr>
        <w:tc>
          <w:tcPr>
            <w:tcW w:w="9635" w:type="dxa"/>
          </w:tcPr>
          <w:p w14:paraId="42405958" w14:textId="77777777" w:rsidR="00806364" w:rsidRPr="00F633F5" w:rsidRDefault="00806364" w:rsidP="0094503D">
            <w:pPr>
              <w:ind w:left="59"/>
              <w:rPr>
                <w:rFonts w:asciiTheme="majorBidi" w:hAnsiTheme="majorBidi" w:cstheme="majorBidi"/>
                <w:b/>
                <w:bCs/>
                <w:sz w:val="24"/>
                <w:szCs w:val="24"/>
                <w:u w:val="single"/>
              </w:rPr>
            </w:pPr>
            <w:r w:rsidRPr="00F633F5">
              <w:rPr>
                <w:rFonts w:asciiTheme="majorBidi" w:hAnsiTheme="majorBidi" w:cstheme="majorBidi"/>
                <w:b/>
                <w:bCs/>
                <w:sz w:val="24"/>
                <w:szCs w:val="24"/>
                <w:u w:val="single"/>
              </w:rPr>
              <w:lastRenderedPageBreak/>
              <w:t xml:space="preserve">Checklist for the Programme Proposal </w:t>
            </w:r>
          </w:p>
          <w:p w14:paraId="39B06A1F" w14:textId="77777777" w:rsidR="00806364" w:rsidRPr="00F633F5" w:rsidRDefault="00806364" w:rsidP="0094503D">
            <w:pPr>
              <w:ind w:left="59"/>
              <w:rPr>
                <w:rFonts w:asciiTheme="majorBidi" w:hAnsiTheme="majorBidi" w:cstheme="majorBidi"/>
                <w:sz w:val="24"/>
                <w:szCs w:val="24"/>
              </w:rPr>
            </w:pPr>
            <w:r w:rsidRPr="00F633F5">
              <w:rPr>
                <w:rFonts w:asciiTheme="majorBidi" w:hAnsiTheme="majorBidi" w:cstheme="majorBidi"/>
                <w:sz w:val="24"/>
                <w:szCs w:val="24"/>
              </w:rPr>
              <w:t>Prior to submitting your programme proposal, please review the following and ensure all elements are completed.</w:t>
            </w:r>
          </w:p>
          <w:p w14:paraId="3FE40958" w14:textId="77777777" w:rsidR="00806364" w:rsidRPr="00F633F5" w:rsidRDefault="00806364" w:rsidP="0094503D">
            <w:pPr>
              <w:ind w:left="59"/>
              <w:rPr>
                <w:rFonts w:asciiTheme="majorBidi" w:hAnsiTheme="majorBidi" w:cstheme="majorBidi"/>
                <w:sz w:val="24"/>
                <w:szCs w:val="24"/>
              </w:rPr>
            </w:pPr>
          </w:p>
          <w:p w14:paraId="2A4745E5" w14:textId="77777777" w:rsidR="00806364" w:rsidRPr="00F633F5" w:rsidRDefault="00806364" w:rsidP="0094503D">
            <w:pPr>
              <w:ind w:left="59"/>
              <w:rPr>
                <w:rFonts w:asciiTheme="majorBidi" w:hAnsiTheme="majorBidi" w:cstheme="majorBidi"/>
                <w:b/>
                <w:bCs/>
                <w:sz w:val="24"/>
                <w:szCs w:val="24"/>
              </w:rPr>
            </w:pPr>
            <w:r w:rsidRPr="00F633F5">
              <w:rPr>
                <w:rFonts w:asciiTheme="majorBidi" w:hAnsiTheme="majorBidi" w:cstheme="majorBidi"/>
                <w:b/>
                <w:bCs/>
                <w:sz w:val="24"/>
                <w:szCs w:val="24"/>
              </w:rPr>
              <w:t>Programmatic</w:t>
            </w:r>
          </w:p>
          <w:p w14:paraId="0B511C44" w14:textId="77777777" w:rsidR="00806364" w:rsidRPr="00F633F5" w:rsidRDefault="00806364" w:rsidP="00806364">
            <w:pPr>
              <w:pStyle w:val="ListParagraph"/>
              <w:widowControl/>
              <w:numPr>
                <w:ilvl w:val="0"/>
                <w:numId w:val="13"/>
              </w:numPr>
              <w:ind w:left="779"/>
              <w:rPr>
                <w:rFonts w:asciiTheme="majorBidi" w:hAnsiTheme="majorBidi" w:cstheme="majorBidi"/>
                <w:sz w:val="24"/>
                <w:szCs w:val="24"/>
              </w:rPr>
            </w:pPr>
            <w:r w:rsidRPr="00F633F5">
              <w:rPr>
                <w:rFonts w:asciiTheme="majorBidi" w:hAnsiTheme="majorBidi" w:cstheme="majorBidi"/>
                <w:sz w:val="24"/>
                <w:szCs w:val="24"/>
              </w:rPr>
              <w:t xml:space="preserve">Do you have a letter of approval/support from the relevant national and/or local government? </w:t>
            </w:r>
          </w:p>
          <w:p w14:paraId="41B6076A" w14:textId="77777777" w:rsidR="00806364" w:rsidRPr="00F633F5" w:rsidRDefault="00806364" w:rsidP="00806364">
            <w:pPr>
              <w:pStyle w:val="ListParagraph"/>
              <w:widowControl/>
              <w:numPr>
                <w:ilvl w:val="0"/>
                <w:numId w:val="13"/>
              </w:numPr>
              <w:ind w:left="779"/>
              <w:rPr>
                <w:rFonts w:asciiTheme="majorBidi" w:hAnsiTheme="majorBidi" w:cstheme="majorBidi"/>
                <w:sz w:val="24"/>
                <w:szCs w:val="24"/>
              </w:rPr>
            </w:pPr>
            <w:r w:rsidRPr="00F633F5">
              <w:rPr>
                <w:rFonts w:asciiTheme="majorBidi" w:hAnsiTheme="majorBidi" w:cstheme="majorBidi"/>
                <w:sz w:val="24"/>
                <w:szCs w:val="24"/>
              </w:rPr>
              <w:t xml:space="preserve">Is the proposal endorsed by the UNRC or relevant highest-ranking UN Official, and under his/her overall oversight and leadership? </w:t>
            </w:r>
          </w:p>
          <w:p w14:paraId="7F473583" w14:textId="77777777" w:rsidR="00806364" w:rsidRPr="00F633F5" w:rsidRDefault="00806364" w:rsidP="00806364">
            <w:pPr>
              <w:pStyle w:val="ListParagraph"/>
              <w:widowControl/>
              <w:numPr>
                <w:ilvl w:val="0"/>
                <w:numId w:val="13"/>
              </w:numPr>
              <w:ind w:left="779"/>
              <w:rPr>
                <w:rFonts w:asciiTheme="majorBidi" w:hAnsiTheme="majorBidi" w:cstheme="majorBidi"/>
                <w:sz w:val="24"/>
                <w:szCs w:val="24"/>
              </w:rPr>
            </w:pPr>
            <w:r w:rsidRPr="00F633F5">
              <w:rPr>
                <w:rFonts w:asciiTheme="majorBidi" w:hAnsiTheme="majorBidi" w:cstheme="majorBidi"/>
                <w:sz w:val="24"/>
                <w:szCs w:val="24"/>
              </w:rPr>
              <w:t>Does your proposal demonstrate the use of the human security approach both as an analytical and programming tool? Have you adequately explained the interconnected challenges and how the UN entities and partners will address them in an integrated manner (including concrete synergies at the activity level)?</w:t>
            </w:r>
          </w:p>
          <w:p w14:paraId="69DCD1C8" w14:textId="77777777" w:rsidR="00806364" w:rsidRPr="00F633F5" w:rsidRDefault="00806364" w:rsidP="00806364">
            <w:pPr>
              <w:pStyle w:val="ListParagraph"/>
              <w:widowControl/>
              <w:numPr>
                <w:ilvl w:val="0"/>
                <w:numId w:val="13"/>
              </w:numPr>
              <w:ind w:left="779"/>
              <w:rPr>
                <w:rFonts w:asciiTheme="majorBidi" w:hAnsiTheme="majorBidi" w:cstheme="majorBidi"/>
                <w:sz w:val="24"/>
                <w:szCs w:val="24"/>
              </w:rPr>
            </w:pPr>
            <w:r w:rsidRPr="00F633F5">
              <w:rPr>
                <w:rFonts w:asciiTheme="majorBidi" w:hAnsiTheme="majorBidi" w:cstheme="majorBidi"/>
                <w:sz w:val="24"/>
                <w:szCs w:val="24"/>
              </w:rPr>
              <w:t xml:space="preserve">Are you confident in the effectiveness of the proposed strategy to mainstream the human security approach within the UN System and beyond? What about your actions aimed at replicability, scale-up and sustainability? </w:t>
            </w:r>
          </w:p>
          <w:p w14:paraId="5768D4C6" w14:textId="77777777" w:rsidR="00806364" w:rsidRPr="00F633F5" w:rsidRDefault="00806364" w:rsidP="00806364">
            <w:pPr>
              <w:pStyle w:val="ListParagraph"/>
              <w:widowControl/>
              <w:numPr>
                <w:ilvl w:val="0"/>
                <w:numId w:val="13"/>
              </w:numPr>
              <w:ind w:left="779"/>
              <w:rPr>
                <w:rFonts w:asciiTheme="majorBidi" w:hAnsiTheme="majorBidi" w:cstheme="majorBidi"/>
                <w:sz w:val="24"/>
                <w:szCs w:val="24"/>
              </w:rPr>
            </w:pPr>
            <w:r w:rsidRPr="00F633F5">
              <w:rPr>
                <w:rFonts w:asciiTheme="majorBidi" w:hAnsiTheme="majorBidi" w:cstheme="majorBidi"/>
                <w:sz w:val="24"/>
                <w:szCs w:val="24"/>
              </w:rPr>
              <w:t xml:space="preserve">Are you confident your proposed management structure will maximize the opportunities for joint activities and integration among UN Agencies and partners? </w:t>
            </w:r>
          </w:p>
          <w:p w14:paraId="6BB79814" w14:textId="77777777" w:rsidR="00806364" w:rsidRPr="00F633F5" w:rsidRDefault="00806364" w:rsidP="00806364">
            <w:pPr>
              <w:pStyle w:val="ListParagraph"/>
              <w:widowControl/>
              <w:numPr>
                <w:ilvl w:val="0"/>
                <w:numId w:val="13"/>
              </w:numPr>
              <w:ind w:left="779"/>
              <w:rPr>
                <w:rFonts w:asciiTheme="majorBidi" w:hAnsiTheme="majorBidi" w:cstheme="majorBidi"/>
                <w:sz w:val="24"/>
                <w:szCs w:val="24"/>
              </w:rPr>
            </w:pPr>
            <w:r w:rsidRPr="00F633F5">
              <w:rPr>
                <w:rFonts w:asciiTheme="majorBidi" w:hAnsiTheme="majorBidi" w:cstheme="majorBidi"/>
                <w:sz w:val="24"/>
                <w:szCs w:val="24"/>
              </w:rPr>
              <w:t xml:space="preserve">Have you maximized opportunities for beneficiaries to participate throughout the programme cycle? </w:t>
            </w:r>
          </w:p>
          <w:p w14:paraId="7D522389" w14:textId="77777777" w:rsidR="00806364" w:rsidRPr="00F633F5" w:rsidRDefault="00806364" w:rsidP="00806364">
            <w:pPr>
              <w:pStyle w:val="ListParagraph"/>
              <w:widowControl/>
              <w:numPr>
                <w:ilvl w:val="0"/>
                <w:numId w:val="13"/>
              </w:numPr>
              <w:ind w:left="779"/>
              <w:rPr>
                <w:rFonts w:asciiTheme="majorBidi" w:hAnsiTheme="majorBidi" w:cstheme="majorBidi"/>
                <w:sz w:val="24"/>
                <w:szCs w:val="24"/>
              </w:rPr>
            </w:pPr>
            <w:r w:rsidRPr="00F633F5">
              <w:rPr>
                <w:rFonts w:asciiTheme="majorBidi" w:hAnsiTheme="majorBidi" w:cstheme="majorBidi"/>
                <w:sz w:val="24"/>
                <w:szCs w:val="24"/>
              </w:rPr>
              <w:t xml:space="preserve">Does your workplan and results monitoring matrix includes SMART indicators for all outcomes and outputs (Specific, Measurable, Achievable, Relevant, Time bound) with adequate baselines, </w:t>
            </w:r>
            <w:proofErr w:type="gramStart"/>
            <w:r w:rsidRPr="00F633F5">
              <w:rPr>
                <w:rFonts w:asciiTheme="majorBidi" w:hAnsiTheme="majorBidi" w:cstheme="majorBidi"/>
                <w:sz w:val="24"/>
                <w:szCs w:val="24"/>
              </w:rPr>
              <w:t>target</w:t>
            </w:r>
            <w:proofErr w:type="gramEnd"/>
            <w:r w:rsidRPr="00F633F5">
              <w:rPr>
                <w:rFonts w:asciiTheme="majorBidi" w:hAnsiTheme="majorBidi" w:cstheme="majorBidi"/>
                <w:sz w:val="24"/>
                <w:szCs w:val="24"/>
              </w:rPr>
              <w:t xml:space="preserve"> and timeframe?  </w:t>
            </w:r>
          </w:p>
          <w:p w14:paraId="532A2ABE" w14:textId="77777777" w:rsidR="00806364" w:rsidRPr="00F633F5" w:rsidRDefault="00806364" w:rsidP="00806364">
            <w:pPr>
              <w:pStyle w:val="ListParagraph"/>
              <w:widowControl/>
              <w:numPr>
                <w:ilvl w:val="0"/>
                <w:numId w:val="13"/>
              </w:numPr>
              <w:ind w:left="779"/>
              <w:rPr>
                <w:rFonts w:asciiTheme="majorBidi" w:hAnsiTheme="majorBidi" w:cstheme="majorBidi"/>
                <w:sz w:val="24"/>
                <w:szCs w:val="24"/>
              </w:rPr>
            </w:pPr>
            <w:r w:rsidRPr="00F633F5">
              <w:rPr>
                <w:rFonts w:asciiTheme="majorBidi" w:hAnsiTheme="majorBidi" w:cstheme="majorBidi"/>
                <w:sz w:val="24"/>
                <w:szCs w:val="24"/>
              </w:rPr>
              <w:t xml:space="preserve">Did you complete the risk management matrix and provide a detailed explanation of the mitigation measures to be carried out? </w:t>
            </w:r>
          </w:p>
          <w:p w14:paraId="13B68B20" w14:textId="77777777" w:rsidR="00806364" w:rsidRPr="00F633F5" w:rsidRDefault="00806364" w:rsidP="00806364">
            <w:pPr>
              <w:pStyle w:val="ListParagraph"/>
              <w:widowControl/>
              <w:numPr>
                <w:ilvl w:val="0"/>
                <w:numId w:val="13"/>
              </w:numPr>
              <w:ind w:left="779"/>
              <w:rPr>
                <w:rFonts w:asciiTheme="majorBidi" w:eastAsiaTheme="minorEastAsia" w:hAnsiTheme="majorBidi" w:cstheme="majorBidi"/>
                <w:sz w:val="24"/>
                <w:szCs w:val="24"/>
                <w:lang w:eastAsia="zh-CN"/>
              </w:rPr>
            </w:pPr>
            <w:r w:rsidRPr="00F633F5">
              <w:rPr>
                <w:rFonts w:asciiTheme="majorBidi" w:hAnsiTheme="majorBidi" w:cstheme="majorBidi"/>
                <w:sz w:val="24"/>
                <w:szCs w:val="24"/>
              </w:rPr>
              <w:t xml:space="preserve">Have you included all of the relevant </w:t>
            </w:r>
            <w:r w:rsidRPr="00F633F5">
              <w:rPr>
                <w:rFonts w:asciiTheme="majorBidi" w:hAnsiTheme="majorBidi" w:cstheme="majorBidi"/>
                <w:color w:val="000000" w:themeColor="text1"/>
                <w:sz w:val="24"/>
                <w:szCs w:val="24"/>
              </w:rPr>
              <w:t>Terms of References (</w:t>
            </w:r>
            <w:proofErr w:type="gramStart"/>
            <w:r w:rsidRPr="00F633F5">
              <w:rPr>
                <w:rFonts w:asciiTheme="majorBidi" w:hAnsiTheme="majorBidi" w:cstheme="majorBidi"/>
                <w:color w:val="000000" w:themeColor="text1"/>
                <w:sz w:val="24"/>
                <w:szCs w:val="24"/>
              </w:rPr>
              <w:t>e.g.</w:t>
            </w:r>
            <w:proofErr w:type="gramEnd"/>
            <w:r w:rsidRPr="00F633F5">
              <w:rPr>
                <w:rFonts w:asciiTheme="majorBidi" w:hAnsiTheme="majorBidi" w:cstheme="majorBidi"/>
                <w:color w:val="000000" w:themeColor="text1"/>
                <w:sz w:val="24"/>
                <w:szCs w:val="24"/>
              </w:rPr>
              <w:t xml:space="preserve"> consultants, </w:t>
            </w:r>
            <w:r w:rsidRPr="00F633F5">
              <w:rPr>
                <w:rFonts w:asciiTheme="majorBidi" w:eastAsia="Times New Roman" w:hAnsiTheme="majorBidi" w:cstheme="majorBidi"/>
                <w:color w:val="000000" w:themeColor="text1"/>
                <w:sz w:val="24"/>
                <w:szCs w:val="24"/>
                <w:bdr w:val="none" w:sz="0" w:space="0" w:color="auto" w:frame="1"/>
                <w:shd w:val="clear" w:color="auto" w:fill="FFFFFF"/>
                <w:lang w:eastAsia="en-US"/>
              </w:rPr>
              <w:t>Programme Steering Committee, Technical Working Group</w:t>
            </w:r>
            <w:r w:rsidRPr="00F633F5">
              <w:rPr>
                <w:rFonts w:asciiTheme="majorBidi" w:eastAsia="Times New Roman" w:hAnsiTheme="majorBidi" w:cstheme="majorBidi"/>
                <w:color w:val="000000"/>
                <w:sz w:val="24"/>
                <w:szCs w:val="24"/>
                <w:bdr w:val="none" w:sz="0" w:space="0" w:color="auto" w:frame="1"/>
                <w:shd w:val="clear" w:color="auto" w:fill="FFFFFF"/>
                <w:lang w:eastAsia="en-US"/>
              </w:rPr>
              <w:t>)?</w:t>
            </w:r>
          </w:p>
          <w:p w14:paraId="5D0404C5" w14:textId="77777777" w:rsidR="00806364" w:rsidRPr="00F633F5" w:rsidRDefault="00806364" w:rsidP="0094503D">
            <w:pPr>
              <w:ind w:left="59"/>
              <w:rPr>
                <w:rFonts w:asciiTheme="majorBidi" w:hAnsiTheme="majorBidi" w:cstheme="majorBidi"/>
                <w:b/>
                <w:bCs/>
                <w:sz w:val="24"/>
                <w:szCs w:val="24"/>
              </w:rPr>
            </w:pPr>
          </w:p>
          <w:p w14:paraId="7E37D19B" w14:textId="77777777" w:rsidR="00806364" w:rsidRPr="00F633F5" w:rsidRDefault="00806364" w:rsidP="0094503D">
            <w:pPr>
              <w:ind w:left="59"/>
              <w:rPr>
                <w:rFonts w:asciiTheme="majorBidi" w:hAnsiTheme="majorBidi" w:cstheme="majorBidi"/>
                <w:b/>
                <w:bCs/>
                <w:sz w:val="24"/>
                <w:szCs w:val="24"/>
              </w:rPr>
            </w:pPr>
            <w:r w:rsidRPr="00F633F5">
              <w:rPr>
                <w:rFonts w:asciiTheme="majorBidi" w:hAnsiTheme="majorBidi" w:cstheme="majorBidi"/>
                <w:b/>
                <w:bCs/>
                <w:sz w:val="24"/>
                <w:szCs w:val="24"/>
              </w:rPr>
              <w:t xml:space="preserve">Financial </w:t>
            </w:r>
          </w:p>
          <w:p w14:paraId="3E71118F" w14:textId="77777777" w:rsidR="00806364" w:rsidRPr="00F633F5" w:rsidRDefault="00806364" w:rsidP="00806364">
            <w:pPr>
              <w:pStyle w:val="ListParagraph"/>
              <w:widowControl/>
              <w:numPr>
                <w:ilvl w:val="0"/>
                <w:numId w:val="13"/>
              </w:numPr>
              <w:ind w:left="779"/>
              <w:jc w:val="left"/>
              <w:rPr>
                <w:rFonts w:asciiTheme="majorBidi" w:hAnsiTheme="majorBidi" w:cstheme="majorBidi"/>
                <w:sz w:val="24"/>
                <w:szCs w:val="24"/>
              </w:rPr>
            </w:pPr>
            <w:r w:rsidRPr="00F633F5">
              <w:rPr>
                <w:rFonts w:asciiTheme="majorBidi" w:hAnsiTheme="majorBidi" w:cstheme="majorBidi"/>
                <w:sz w:val="24"/>
                <w:szCs w:val="24"/>
              </w:rPr>
              <w:t xml:space="preserve">Did </w:t>
            </w:r>
            <w:proofErr w:type="gramStart"/>
            <w:r w:rsidRPr="00F633F5">
              <w:rPr>
                <w:rFonts w:asciiTheme="majorBidi" w:hAnsiTheme="majorBidi" w:cstheme="majorBidi"/>
                <w:sz w:val="24"/>
                <w:szCs w:val="24"/>
              </w:rPr>
              <w:t>you</w:t>
            </w:r>
            <w:proofErr w:type="gramEnd"/>
            <w:r w:rsidRPr="00F633F5">
              <w:rPr>
                <w:rFonts w:asciiTheme="majorBidi" w:hAnsiTheme="majorBidi" w:cstheme="majorBidi"/>
                <w:sz w:val="24"/>
                <w:szCs w:val="24"/>
              </w:rPr>
              <w:t xml:space="preserve"> complete tables 1, 2 and 3 in Budget Template for Programme Proposals?</w:t>
            </w:r>
          </w:p>
          <w:p w14:paraId="12BB6428" w14:textId="77777777" w:rsidR="00806364" w:rsidRPr="00F633F5" w:rsidRDefault="00806364" w:rsidP="00806364">
            <w:pPr>
              <w:pStyle w:val="ListParagraph"/>
              <w:widowControl/>
              <w:numPr>
                <w:ilvl w:val="0"/>
                <w:numId w:val="13"/>
              </w:numPr>
              <w:ind w:left="779"/>
              <w:jc w:val="left"/>
              <w:rPr>
                <w:rFonts w:asciiTheme="majorBidi" w:hAnsiTheme="majorBidi" w:cstheme="majorBidi"/>
                <w:sz w:val="24"/>
                <w:szCs w:val="24"/>
              </w:rPr>
            </w:pPr>
            <w:r w:rsidRPr="00F633F5">
              <w:rPr>
                <w:rFonts w:asciiTheme="majorBidi" w:hAnsiTheme="majorBidi" w:cstheme="majorBidi"/>
                <w:sz w:val="24"/>
                <w:szCs w:val="24"/>
              </w:rPr>
              <w:t xml:space="preserve">Did you retain all the required text in black? Did you prepare the excel budget document in line with the provided instructions? Did you consult with your organization’s finance team? </w:t>
            </w:r>
          </w:p>
          <w:p w14:paraId="39FE17C4" w14:textId="77777777" w:rsidR="00806364" w:rsidRPr="00F633F5" w:rsidRDefault="00806364" w:rsidP="00806364">
            <w:pPr>
              <w:pStyle w:val="ListParagraph"/>
              <w:widowControl/>
              <w:numPr>
                <w:ilvl w:val="0"/>
                <w:numId w:val="13"/>
              </w:numPr>
              <w:ind w:left="779"/>
              <w:jc w:val="left"/>
              <w:rPr>
                <w:rFonts w:asciiTheme="majorBidi" w:hAnsiTheme="majorBidi" w:cstheme="majorBidi"/>
                <w:sz w:val="24"/>
                <w:szCs w:val="24"/>
              </w:rPr>
            </w:pPr>
            <w:r w:rsidRPr="00F633F5">
              <w:rPr>
                <w:rFonts w:asciiTheme="majorBidi" w:hAnsiTheme="majorBidi" w:cstheme="majorBidi"/>
                <w:sz w:val="24"/>
                <w:szCs w:val="24"/>
              </w:rPr>
              <w:t>Is the requested grant amount consistent on all documentation?</w:t>
            </w:r>
            <w:r w:rsidRPr="00F633F5">
              <w:rPr>
                <w:rFonts w:asciiTheme="majorBidi" w:hAnsiTheme="majorBidi" w:cstheme="majorBidi"/>
                <w:sz w:val="24"/>
                <w:szCs w:val="24"/>
              </w:rPr>
              <w:tab/>
            </w:r>
          </w:p>
          <w:p w14:paraId="63E28DBF" w14:textId="77777777" w:rsidR="00806364" w:rsidRPr="00F633F5" w:rsidRDefault="00806364" w:rsidP="00806364">
            <w:pPr>
              <w:pStyle w:val="ListParagraph"/>
              <w:widowControl/>
              <w:numPr>
                <w:ilvl w:val="0"/>
                <w:numId w:val="13"/>
              </w:numPr>
              <w:ind w:left="779"/>
              <w:jc w:val="left"/>
              <w:rPr>
                <w:rFonts w:asciiTheme="majorBidi" w:hAnsiTheme="majorBidi" w:cstheme="majorBidi"/>
                <w:sz w:val="24"/>
                <w:szCs w:val="24"/>
              </w:rPr>
            </w:pPr>
            <w:r w:rsidRPr="00F633F5">
              <w:rPr>
                <w:rFonts w:asciiTheme="majorBidi" w:hAnsiTheme="majorBidi" w:cstheme="majorBidi"/>
                <w:sz w:val="24"/>
                <w:szCs w:val="24"/>
              </w:rPr>
              <w:t xml:space="preserve">Did you ensure all UN Agencies/Implementing Partners have a common understanding of each object class definition? </w:t>
            </w:r>
          </w:p>
          <w:p w14:paraId="0564C689" w14:textId="77777777" w:rsidR="00806364" w:rsidRPr="00F633F5" w:rsidRDefault="00806364" w:rsidP="00806364">
            <w:pPr>
              <w:pStyle w:val="ListParagraph"/>
              <w:widowControl/>
              <w:numPr>
                <w:ilvl w:val="0"/>
                <w:numId w:val="13"/>
              </w:numPr>
              <w:ind w:left="779"/>
              <w:jc w:val="left"/>
              <w:rPr>
                <w:rFonts w:asciiTheme="majorBidi" w:eastAsia="Times New Roman" w:hAnsiTheme="majorBidi" w:cstheme="majorBidi"/>
                <w:color w:val="000000" w:themeColor="text1"/>
                <w:sz w:val="24"/>
                <w:szCs w:val="24"/>
                <w:lang w:eastAsia="en-US"/>
              </w:rPr>
            </w:pPr>
            <w:r w:rsidRPr="00F633F5">
              <w:rPr>
                <w:rFonts w:asciiTheme="majorBidi" w:eastAsia="Times New Roman" w:hAnsiTheme="majorBidi" w:cstheme="majorBidi"/>
                <w:color w:val="000000" w:themeColor="text1"/>
                <w:sz w:val="24"/>
                <w:szCs w:val="24"/>
                <w:bdr w:val="none" w:sz="0" w:space="0" w:color="auto" w:frame="1"/>
                <w:shd w:val="clear" w:color="auto" w:fill="FFFFFF"/>
                <w:lang w:eastAsia="en-US"/>
              </w:rPr>
              <w:t>Do you meet the pooled funding requirement, and did you include the specific funding source(s)? Do you have evidence that those sources of funding are confirmed?</w:t>
            </w:r>
          </w:p>
          <w:p w14:paraId="062129B3" w14:textId="77777777" w:rsidR="00806364" w:rsidRPr="00F633F5" w:rsidRDefault="00806364" w:rsidP="00806364">
            <w:pPr>
              <w:pStyle w:val="ListParagraph"/>
              <w:widowControl/>
              <w:numPr>
                <w:ilvl w:val="0"/>
                <w:numId w:val="13"/>
              </w:numPr>
              <w:ind w:left="779"/>
              <w:jc w:val="left"/>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 xml:space="preserve">Did you budget for: </w:t>
            </w:r>
          </w:p>
          <w:p w14:paraId="414966C8" w14:textId="77777777" w:rsidR="00806364" w:rsidRPr="00F633F5" w:rsidRDefault="00806364" w:rsidP="00806364">
            <w:pPr>
              <w:pStyle w:val="ListParagraph"/>
              <w:widowControl/>
              <w:numPr>
                <w:ilvl w:val="1"/>
                <w:numId w:val="13"/>
              </w:numPr>
              <w:ind w:left="1499"/>
              <w:jc w:val="left"/>
              <w:rPr>
                <w:rFonts w:asciiTheme="majorBidi" w:hAnsiTheme="majorBidi" w:cstheme="majorBidi"/>
                <w:sz w:val="24"/>
                <w:szCs w:val="24"/>
              </w:rPr>
            </w:pPr>
            <w:r w:rsidRPr="00F633F5">
              <w:rPr>
                <w:rFonts w:asciiTheme="majorBidi" w:hAnsiTheme="majorBidi" w:cstheme="majorBidi"/>
                <w:sz w:val="24"/>
                <w:szCs w:val="24"/>
              </w:rPr>
              <w:t xml:space="preserve">Programme coordination (monitoring missions, etc.) </w:t>
            </w:r>
          </w:p>
          <w:p w14:paraId="37F8EDAF" w14:textId="77777777" w:rsidR="00806364" w:rsidRPr="00F633F5" w:rsidRDefault="00806364" w:rsidP="00806364">
            <w:pPr>
              <w:pStyle w:val="ListParagraph"/>
              <w:widowControl/>
              <w:numPr>
                <w:ilvl w:val="1"/>
                <w:numId w:val="13"/>
              </w:numPr>
              <w:ind w:left="1499"/>
              <w:jc w:val="left"/>
              <w:rPr>
                <w:rFonts w:asciiTheme="majorBidi" w:hAnsiTheme="majorBidi" w:cstheme="majorBidi"/>
                <w:sz w:val="24"/>
                <w:szCs w:val="24"/>
              </w:rPr>
            </w:pPr>
            <w:r w:rsidRPr="00F633F5">
              <w:rPr>
                <w:rFonts w:asciiTheme="majorBidi" w:hAnsiTheme="majorBidi" w:cstheme="majorBidi"/>
                <w:sz w:val="24"/>
                <w:szCs w:val="24"/>
              </w:rPr>
              <w:t>Outreach and communication activities (including professionally made video(s) and photographs)</w:t>
            </w:r>
          </w:p>
          <w:p w14:paraId="63C3230C" w14:textId="77777777" w:rsidR="00806364" w:rsidRPr="00F633F5" w:rsidRDefault="00806364" w:rsidP="00806364">
            <w:pPr>
              <w:pStyle w:val="ListParagraph"/>
              <w:widowControl/>
              <w:numPr>
                <w:ilvl w:val="1"/>
                <w:numId w:val="13"/>
              </w:numPr>
              <w:ind w:left="1499"/>
              <w:jc w:val="left"/>
              <w:rPr>
                <w:rFonts w:asciiTheme="majorBidi" w:hAnsiTheme="majorBidi" w:cstheme="majorBidi"/>
                <w:sz w:val="24"/>
                <w:szCs w:val="24"/>
              </w:rPr>
            </w:pPr>
            <w:r w:rsidRPr="00F633F5">
              <w:rPr>
                <w:rFonts w:asciiTheme="majorBidi" w:hAnsiTheme="majorBidi" w:cstheme="majorBidi"/>
                <w:sz w:val="24"/>
                <w:szCs w:val="24"/>
              </w:rPr>
              <w:t>Mid-term and final evaluations (the mid-term evaluation may not be required depending on the length and scope of the programme</w:t>
            </w:r>
          </w:p>
          <w:p w14:paraId="50246058" w14:textId="77777777" w:rsidR="00806364" w:rsidRPr="00F633F5" w:rsidRDefault="00806364" w:rsidP="00806364">
            <w:pPr>
              <w:pStyle w:val="ListParagraph"/>
              <w:widowControl/>
              <w:numPr>
                <w:ilvl w:val="1"/>
                <w:numId w:val="13"/>
              </w:numPr>
              <w:ind w:left="1499"/>
              <w:jc w:val="left"/>
              <w:rPr>
                <w:rFonts w:asciiTheme="majorBidi" w:hAnsiTheme="majorBidi" w:cstheme="majorBidi"/>
                <w:sz w:val="24"/>
                <w:szCs w:val="24"/>
              </w:rPr>
            </w:pPr>
            <w:r w:rsidRPr="00F633F5">
              <w:rPr>
                <w:rFonts w:asciiTheme="majorBidi" w:hAnsiTheme="majorBidi" w:cstheme="majorBidi"/>
                <w:sz w:val="24"/>
                <w:szCs w:val="24"/>
              </w:rPr>
              <w:t>Mid-point assessment for one mission for the Human Security Unit (one staff from New York – airfare, daily subsistence allowance and terminal expenses)</w:t>
            </w:r>
          </w:p>
        </w:tc>
      </w:tr>
    </w:tbl>
    <w:p w14:paraId="3ACAC053" w14:textId="77777777" w:rsidR="00806364" w:rsidRPr="00F633F5" w:rsidRDefault="00806364" w:rsidP="00806364">
      <w:pPr>
        <w:rPr>
          <w:rFonts w:asciiTheme="majorBidi" w:hAnsiTheme="majorBidi" w:cstheme="majorBidi"/>
          <w:sz w:val="24"/>
          <w:szCs w:val="24"/>
        </w:rPr>
      </w:pPr>
    </w:p>
    <w:p w14:paraId="0F410E1E"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jc w:val="center"/>
        <w:rPr>
          <w:rFonts w:asciiTheme="majorBidi" w:hAnsiTheme="majorBidi" w:cstheme="majorBidi"/>
          <w:b/>
          <w:bCs/>
          <w:kern w:val="0"/>
          <w:sz w:val="24"/>
          <w:szCs w:val="24"/>
        </w:rPr>
      </w:pPr>
      <w:r w:rsidRPr="00F633F5">
        <w:rPr>
          <w:rFonts w:asciiTheme="majorBidi" w:hAnsiTheme="majorBidi" w:cstheme="majorBidi"/>
          <w:b/>
          <w:bCs/>
          <w:kern w:val="0"/>
          <w:sz w:val="24"/>
          <w:szCs w:val="24"/>
        </w:rPr>
        <w:t>Role of the lead agency for UNTFHS programmes</w:t>
      </w:r>
    </w:p>
    <w:p w14:paraId="4DC73FD5"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kern w:val="0"/>
          <w:sz w:val="24"/>
          <w:szCs w:val="24"/>
        </w:rPr>
      </w:pPr>
    </w:p>
    <w:p w14:paraId="6FE8AB4A"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kern w:val="0"/>
          <w:sz w:val="24"/>
          <w:szCs w:val="24"/>
        </w:rPr>
      </w:pPr>
      <w:r w:rsidRPr="00F633F5">
        <w:rPr>
          <w:rFonts w:asciiTheme="majorBidi" w:hAnsiTheme="majorBidi" w:cstheme="majorBidi"/>
          <w:kern w:val="0"/>
          <w:sz w:val="24"/>
          <w:szCs w:val="24"/>
        </w:rPr>
        <w:lastRenderedPageBreak/>
        <w:t xml:space="preserve">As all UNTFHS programmes are multidimensional, multiagency, and multi-partner, the role of the lead agency is crucial, particularly </w:t>
      </w:r>
      <w:proofErr w:type="gramStart"/>
      <w:r w:rsidRPr="00F633F5">
        <w:rPr>
          <w:rFonts w:asciiTheme="majorBidi" w:hAnsiTheme="majorBidi" w:cstheme="majorBidi"/>
          <w:kern w:val="0"/>
          <w:sz w:val="24"/>
          <w:szCs w:val="24"/>
        </w:rPr>
        <w:t>with regard to</w:t>
      </w:r>
      <w:proofErr w:type="gramEnd"/>
      <w:r w:rsidRPr="00F633F5">
        <w:rPr>
          <w:rFonts w:asciiTheme="majorBidi" w:hAnsiTheme="majorBidi" w:cstheme="majorBidi"/>
          <w:kern w:val="0"/>
          <w:sz w:val="24"/>
          <w:szCs w:val="24"/>
        </w:rPr>
        <w:t xml:space="preserve"> the genuine integration of activities and the required coordination among implementing partners, as well as communication with implementing and non-implementing partners, among others. The lead agency is therefore not necessarily the entity with the most significant substantive role or largest amount of funding from the UNTFHS, but the agency best suited in the </w:t>
      </w:r>
      <w:proofErr w:type="gramStart"/>
      <w:r w:rsidRPr="00F633F5">
        <w:rPr>
          <w:rFonts w:asciiTheme="majorBidi" w:hAnsiTheme="majorBidi" w:cstheme="majorBidi"/>
          <w:kern w:val="0"/>
          <w:sz w:val="24"/>
          <w:szCs w:val="24"/>
        </w:rPr>
        <w:t>particular context</w:t>
      </w:r>
      <w:proofErr w:type="gramEnd"/>
      <w:r w:rsidRPr="00F633F5">
        <w:rPr>
          <w:rFonts w:asciiTheme="majorBidi" w:hAnsiTheme="majorBidi" w:cstheme="majorBidi"/>
          <w:kern w:val="0"/>
          <w:sz w:val="24"/>
          <w:szCs w:val="24"/>
        </w:rPr>
        <w:t xml:space="preserve"> to oversee and drive integration and coordination towards the shared objectives of the human security programme.</w:t>
      </w:r>
    </w:p>
    <w:p w14:paraId="4C0018B6"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kern w:val="0"/>
          <w:sz w:val="24"/>
          <w:szCs w:val="24"/>
        </w:rPr>
      </w:pPr>
    </w:p>
    <w:p w14:paraId="3AC0EE6F"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b/>
          <w:bCs/>
          <w:kern w:val="0"/>
          <w:sz w:val="24"/>
          <w:szCs w:val="24"/>
        </w:rPr>
      </w:pPr>
      <w:r w:rsidRPr="00F633F5">
        <w:rPr>
          <w:rFonts w:asciiTheme="majorBidi" w:hAnsiTheme="majorBidi" w:cstheme="majorBidi"/>
          <w:b/>
          <w:bCs/>
          <w:kern w:val="0"/>
          <w:sz w:val="24"/>
          <w:szCs w:val="24"/>
        </w:rPr>
        <w:t xml:space="preserve">Key responsibilities of the lead agency </w:t>
      </w:r>
    </w:p>
    <w:p w14:paraId="1687FCE1"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b/>
          <w:bCs/>
          <w:kern w:val="0"/>
          <w:sz w:val="24"/>
          <w:szCs w:val="24"/>
        </w:rPr>
      </w:pPr>
    </w:p>
    <w:p w14:paraId="79FD146F"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b/>
          <w:bCs/>
          <w:kern w:val="0"/>
          <w:sz w:val="24"/>
          <w:szCs w:val="24"/>
        </w:rPr>
      </w:pPr>
      <w:r w:rsidRPr="00F633F5">
        <w:rPr>
          <w:rFonts w:asciiTheme="majorBidi" w:hAnsiTheme="majorBidi" w:cstheme="majorBidi"/>
          <w:kern w:val="0"/>
          <w:sz w:val="24"/>
          <w:szCs w:val="24"/>
        </w:rPr>
        <w:t>Coordinating overall programme implementation in line with the human security approach. The lead agency will be responsible for organizing meetings and consultations with all programme partners, including but not limited to steering committee and technical working group meetings, to ensure integrated implementation of the programme.</w:t>
      </w:r>
    </w:p>
    <w:p w14:paraId="7D05D836"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b/>
          <w:bCs/>
          <w:kern w:val="0"/>
          <w:sz w:val="24"/>
          <w:szCs w:val="24"/>
        </w:rPr>
      </w:pPr>
    </w:p>
    <w:p w14:paraId="6444936A"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b/>
          <w:bCs/>
          <w:kern w:val="0"/>
          <w:sz w:val="24"/>
          <w:szCs w:val="24"/>
        </w:rPr>
      </w:pPr>
      <w:r w:rsidRPr="00F633F5">
        <w:rPr>
          <w:rFonts w:asciiTheme="majorBidi" w:hAnsiTheme="majorBidi" w:cstheme="majorBidi"/>
          <w:kern w:val="0"/>
          <w:sz w:val="24"/>
          <w:szCs w:val="24"/>
        </w:rPr>
        <w:t>Establishing the appropriate governance structures and coordinating mechanisms for a successful human security programme at the national and community levels (or global and regional levels, as relevant for the programme).</w:t>
      </w:r>
    </w:p>
    <w:p w14:paraId="35D836D4"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b/>
          <w:bCs/>
          <w:kern w:val="0"/>
          <w:sz w:val="24"/>
          <w:szCs w:val="24"/>
        </w:rPr>
      </w:pPr>
    </w:p>
    <w:p w14:paraId="42BC3D61"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b/>
          <w:bCs/>
          <w:kern w:val="0"/>
          <w:sz w:val="24"/>
          <w:szCs w:val="24"/>
        </w:rPr>
      </w:pPr>
      <w:r w:rsidRPr="00F633F5">
        <w:rPr>
          <w:rFonts w:asciiTheme="majorBidi" w:hAnsiTheme="majorBidi" w:cstheme="majorBidi"/>
          <w:kern w:val="0"/>
          <w:sz w:val="24"/>
          <w:szCs w:val="24"/>
        </w:rPr>
        <w:t>Managing timely communication and consolidation of the inputs required from the implementing partners for the development of annual work plans, M&amp;E plans, communications strategies, mainstreaming efforts as well as narrative and financial reports submitted to the HSU.</w:t>
      </w:r>
    </w:p>
    <w:p w14:paraId="4A8B8E53"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b/>
          <w:bCs/>
          <w:kern w:val="0"/>
          <w:sz w:val="24"/>
          <w:szCs w:val="24"/>
        </w:rPr>
      </w:pPr>
    </w:p>
    <w:p w14:paraId="66DFE90E"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kern w:val="0"/>
          <w:sz w:val="24"/>
          <w:szCs w:val="24"/>
        </w:rPr>
      </w:pPr>
      <w:r w:rsidRPr="00F633F5">
        <w:rPr>
          <w:rFonts w:asciiTheme="majorBidi" w:hAnsiTheme="majorBidi" w:cstheme="majorBidi"/>
          <w:kern w:val="0"/>
          <w:sz w:val="24"/>
          <w:szCs w:val="24"/>
        </w:rPr>
        <w:t xml:space="preserve">Designating a programme coordinator who will serve as the primary focal point for the programme. The coordinator will play a key role in managing and monitoring programme implementation. </w:t>
      </w:r>
    </w:p>
    <w:p w14:paraId="36FCB54C"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kern w:val="0"/>
          <w:sz w:val="24"/>
          <w:szCs w:val="24"/>
        </w:rPr>
      </w:pPr>
    </w:p>
    <w:p w14:paraId="17C3FE14"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kern w:val="0"/>
          <w:sz w:val="24"/>
          <w:szCs w:val="24"/>
        </w:rPr>
      </w:pPr>
      <w:r w:rsidRPr="00F633F5">
        <w:rPr>
          <w:rFonts w:asciiTheme="majorBidi" w:hAnsiTheme="majorBidi" w:cstheme="majorBidi"/>
          <w:kern w:val="0"/>
          <w:sz w:val="24"/>
          <w:szCs w:val="24"/>
        </w:rPr>
        <w:t xml:space="preserve">Ensuring that all programme activities are in line with the approved programme proposal and budget and apply the human security approach. </w:t>
      </w:r>
    </w:p>
    <w:p w14:paraId="54F6F418"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kern w:val="0"/>
          <w:sz w:val="24"/>
          <w:szCs w:val="24"/>
        </w:rPr>
      </w:pPr>
    </w:p>
    <w:p w14:paraId="20FF2AB7"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b/>
          <w:bCs/>
          <w:kern w:val="0"/>
          <w:sz w:val="24"/>
          <w:szCs w:val="24"/>
        </w:rPr>
      </w:pPr>
      <w:r w:rsidRPr="00F633F5">
        <w:rPr>
          <w:rFonts w:asciiTheme="majorBidi" w:hAnsiTheme="majorBidi" w:cstheme="majorBidi"/>
          <w:b/>
          <w:bCs/>
          <w:kern w:val="0"/>
          <w:sz w:val="24"/>
          <w:szCs w:val="24"/>
        </w:rPr>
        <w:t xml:space="preserve">Governance structure </w:t>
      </w:r>
    </w:p>
    <w:p w14:paraId="78167AD4"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kern w:val="0"/>
          <w:sz w:val="24"/>
          <w:szCs w:val="24"/>
        </w:rPr>
      </w:pPr>
    </w:p>
    <w:p w14:paraId="11731ABE"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kern w:val="0"/>
          <w:sz w:val="24"/>
          <w:szCs w:val="24"/>
        </w:rPr>
      </w:pPr>
      <w:r w:rsidRPr="00F633F5">
        <w:rPr>
          <w:rFonts w:asciiTheme="majorBidi" w:hAnsiTheme="majorBidi" w:cstheme="majorBidi"/>
          <w:kern w:val="0"/>
          <w:sz w:val="24"/>
          <w:szCs w:val="24"/>
        </w:rPr>
        <w:t xml:space="preserve">Human security programmes require strong integration and coordination </w:t>
      </w:r>
      <w:proofErr w:type="gramStart"/>
      <w:r w:rsidRPr="00F633F5">
        <w:rPr>
          <w:rFonts w:asciiTheme="majorBidi" w:hAnsiTheme="majorBidi" w:cstheme="majorBidi"/>
          <w:kern w:val="0"/>
          <w:sz w:val="24"/>
          <w:szCs w:val="24"/>
        </w:rPr>
        <w:t>in order to</w:t>
      </w:r>
      <w:proofErr w:type="gramEnd"/>
      <w:r w:rsidRPr="00F633F5">
        <w:rPr>
          <w:rFonts w:asciiTheme="majorBidi" w:hAnsiTheme="majorBidi" w:cstheme="majorBidi"/>
          <w:kern w:val="0"/>
          <w:sz w:val="24"/>
          <w:szCs w:val="24"/>
        </w:rPr>
        <w:t xml:space="preserve"> achieve impactful and sustainable outcomes through the combined efforts of the UN system and participating partners. In this regard, establishing the following governance structure has been found to be useful:</w:t>
      </w:r>
    </w:p>
    <w:p w14:paraId="07D5AAF1"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kern w:val="0"/>
          <w:sz w:val="24"/>
          <w:szCs w:val="24"/>
        </w:rPr>
      </w:pPr>
    </w:p>
    <w:p w14:paraId="2B0B90B5"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kern w:val="0"/>
          <w:sz w:val="24"/>
          <w:szCs w:val="24"/>
        </w:rPr>
      </w:pPr>
      <w:r w:rsidRPr="00F633F5">
        <w:rPr>
          <w:rFonts w:asciiTheme="majorBidi" w:hAnsiTheme="majorBidi" w:cstheme="majorBidi"/>
          <w:kern w:val="0"/>
          <w:sz w:val="24"/>
          <w:szCs w:val="24"/>
        </w:rPr>
        <w:t>•</w:t>
      </w:r>
      <w:r w:rsidRPr="00F633F5">
        <w:rPr>
          <w:rFonts w:asciiTheme="majorBidi" w:hAnsiTheme="majorBidi" w:cstheme="majorBidi"/>
          <w:kern w:val="0"/>
          <w:sz w:val="24"/>
          <w:szCs w:val="24"/>
        </w:rPr>
        <w:tab/>
        <w:t xml:space="preserve">Programme Steering Committee (PSC) comprised of heads/senior staff of participating UN entities, Government representatives, private </w:t>
      </w:r>
      <w:proofErr w:type="gramStart"/>
      <w:r w:rsidRPr="00F633F5">
        <w:rPr>
          <w:rFonts w:asciiTheme="majorBidi" w:hAnsiTheme="majorBidi" w:cstheme="majorBidi"/>
          <w:kern w:val="0"/>
          <w:sz w:val="24"/>
          <w:szCs w:val="24"/>
        </w:rPr>
        <w:t>sector</w:t>
      </w:r>
      <w:proofErr w:type="gramEnd"/>
      <w:r w:rsidRPr="00F633F5">
        <w:rPr>
          <w:rFonts w:asciiTheme="majorBidi" w:hAnsiTheme="majorBidi" w:cstheme="majorBidi"/>
          <w:kern w:val="0"/>
          <w:sz w:val="24"/>
          <w:szCs w:val="24"/>
        </w:rPr>
        <w:t xml:space="preserve"> and civil society partners to provide strategic direction and oversight, and to ensure replication and mainstreaming of the human security approach beyond the proposed programme. The PSC should meet regularly, and at least once per quarter.</w:t>
      </w:r>
    </w:p>
    <w:p w14:paraId="75BB2939"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kern w:val="0"/>
          <w:sz w:val="24"/>
          <w:szCs w:val="24"/>
        </w:rPr>
      </w:pPr>
    </w:p>
    <w:p w14:paraId="282955C3" w14:textId="77777777" w:rsidR="00806364" w:rsidRPr="00F633F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kern w:val="0"/>
          <w:sz w:val="24"/>
          <w:szCs w:val="24"/>
        </w:rPr>
      </w:pPr>
      <w:r w:rsidRPr="00F633F5">
        <w:rPr>
          <w:rFonts w:asciiTheme="majorBidi" w:hAnsiTheme="majorBidi" w:cstheme="majorBidi"/>
          <w:kern w:val="0"/>
          <w:sz w:val="24"/>
          <w:szCs w:val="24"/>
        </w:rPr>
        <w:t>•</w:t>
      </w:r>
      <w:r w:rsidRPr="00F633F5">
        <w:rPr>
          <w:rFonts w:asciiTheme="majorBidi" w:hAnsiTheme="majorBidi" w:cstheme="majorBidi"/>
          <w:kern w:val="0"/>
          <w:sz w:val="24"/>
          <w:szCs w:val="24"/>
        </w:rPr>
        <w:tab/>
        <w:t>Programme working group (PWG) comprised of staff from each agency leading on the joint programme. The PWG should meet regularly to guarantee integration of activities in response to the identified interconnected challenges. Ideally the PWG would have a shared space close to the location where the programme is being implemented for holding regular meetings. An additional technical working group could also be useful for certain programmes.</w:t>
      </w:r>
    </w:p>
    <w:p w14:paraId="54CBDC73" w14:textId="77777777" w:rsidR="00806364" w:rsidRPr="00945E35" w:rsidRDefault="00806364" w:rsidP="00806364">
      <w:pPr>
        <w:widowControl/>
        <w:pBdr>
          <w:top w:val="single" w:sz="4" w:space="1" w:color="auto"/>
          <w:left w:val="single" w:sz="4" w:space="4" w:color="auto"/>
          <w:bottom w:val="single" w:sz="4" w:space="1" w:color="auto"/>
          <w:right w:val="single" w:sz="4" w:space="4" w:color="auto"/>
        </w:pBdr>
        <w:rPr>
          <w:rFonts w:asciiTheme="majorBidi" w:hAnsiTheme="majorBidi" w:cstheme="majorBidi"/>
          <w:kern w:val="0"/>
          <w:sz w:val="24"/>
          <w:szCs w:val="24"/>
        </w:rPr>
      </w:pPr>
      <w:r w:rsidRPr="00F633F5">
        <w:rPr>
          <w:rFonts w:asciiTheme="majorBidi" w:hAnsiTheme="majorBidi" w:cstheme="majorBidi"/>
          <w:kern w:val="0"/>
          <w:sz w:val="24"/>
          <w:szCs w:val="24"/>
        </w:rPr>
        <w:lastRenderedPageBreak/>
        <w:t>•</w:t>
      </w:r>
      <w:r w:rsidRPr="00F633F5">
        <w:rPr>
          <w:rFonts w:asciiTheme="majorBidi" w:hAnsiTheme="majorBidi" w:cstheme="majorBidi"/>
          <w:kern w:val="0"/>
          <w:sz w:val="24"/>
          <w:szCs w:val="24"/>
        </w:rPr>
        <w:tab/>
        <w:t xml:space="preserve">Consultative platforms: In addition to the above, consultative platform(s) that engage partners and local communities in decision-making are critical for effective programme implementation, ownership, </w:t>
      </w:r>
      <w:proofErr w:type="gramStart"/>
      <w:r w:rsidRPr="00F633F5">
        <w:rPr>
          <w:rFonts w:asciiTheme="majorBidi" w:hAnsiTheme="majorBidi" w:cstheme="majorBidi"/>
          <w:kern w:val="0"/>
          <w:sz w:val="24"/>
          <w:szCs w:val="24"/>
        </w:rPr>
        <w:t>replication</w:t>
      </w:r>
      <w:proofErr w:type="gramEnd"/>
      <w:r w:rsidRPr="00F633F5">
        <w:rPr>
          <w:rFonts w:asciiTheme="majorBidi" w:hAnsiTheme="majorBidi" w:cstheme="majorBidi"/>
          <w:kern w:val="0"/>
          <w:sz w:val="24"/>
          <w:szCs w:val="24"/>
        </w:rPr>
        <w:t xml:space="preserve"> and sustainability. Inclusive and representative participation by local leaders and community members has been found to be instrumental for successful human security programmes.</w:t>
      </w:r>
    </w:p>
    <w:p w14:paraId="2BD513FA" w14:textId="77777777" w:rsidR="00806364" w:rsidRPr="00F633F5" w:rsidRDefault="00806364" w:rsidP="00806364">
      <w:pPr>
        <w:rPr>
          <w:rFonts w:asciiTheme="majorBidi" w:hAnsiTheme="majorBidi" w:cstheme="majorBidi"/>
          <w:sz w:val="24"/>
          <w:szCs w:val="24"/>
        </w:rPr>
      </w:pPr>
    </w:p>
    <w:p w14:paraId="286C1C63" w14:textId="77777777" w:rsidR="00806364" w:rsidRPr="00F633F5" w:rsidRDefault="00806364" w:rsidP="00806364">
      <w:pPr>
        <w:rPr>
          <w:rFonts w:asciiTheme="majorBidi" w:hAnsiTheme="majorBidi" w:cstheme="majorBidi"/>
          <w:sz w:val="24"/>
          <w:szCs w:val="24"/>
        </w:rPr>
      </w:pPr>
    </w:p>
    <w:p w14:paraId="5689CF24" w14:textId="77777777" w:rsidR="00806364" w:rsidRPr="00F633F5" w:rsidRDefault="00806364" w:rsidP="00806364">
      <w:pPr>
        <w:rPr>
          <w:rFonts w:asciiTheme="majorBidi" w:hAnsiTheme="majorBidi" w:cstheme="majorBidi"/>
          <w:sz w:val="24"/>
          <w:szCs w:val="24"/>
        </w:rPr>
      </w:pPr>
    </w:p>
    <w:p w14:paraId="7FDC755C" w14:textId="77777777" w:rsidR="00806364" w:rsidRPr="00F633F5" w:rsidRDefault="00806364" w:rsidP="00806364">
      <w:pPr>
        <w:rPr>
          <w:rFonts w:asciiTheme="majorBidi" w:hAnsiTheme="majorBidi" w:cstheme="majorBidi"/>
          <w:sz w:val="24"/>
          <w:szCs w:val="24"/>
        </w:rPr>
      </w:pPr>
    </w:p>
    <w:p w14:paraId="478F5018" w14:textId="77777777" w:rsidR="00806364" w:rsidRPr="00F633F5" w:rsidRDefault="00806364" w:rsidP="00806364">
      <w:pPr>
        <w:rPr>
          <w:rFonts w:asciiTheme="majorBidi" w:hAnsiTheme="majorBidi" w:cstheme="majorBidi"/>
          <w:sz w:val="24"/>
          <w:szCs w:val="24"/>
        </w:rPr>
      </w:pPr>
    </w:p>
    <w:p w14:paraId="6000845B" w14:textId="77777777" w:rsidR="00806364" w:rsidRPr="00F633F5" w:rsidRDefault="00806364" w:rsidP="00806364">
      <w:pPr>
        <w:rPr>
          <w:rFonts w:asciiTheme="majorBidi" w:hAnsiTheme="majorBidi" w:cstheme="majorBidi"/>
          <w:sz w:val="24"/>
          <w:szCs w:val="24"/>
        </w:rPr>
      </w:pPr>
    </w:p>
    <w:p w14:paraId="0EE27685" w14:textId="77777777" w:rsidR="00806364" w:rsidRPr="00F633F5" w:rsidRDefault="00806364" w:rsidP="00806364">
      <w:pPr>
        <w:rPr>
          <w:rFonts w:asciiTheme="majorBidi" w:hAnsiTheme="majorBidi" w:cstheme="majorBidi"/>
          <w:sz w:val="24"/>
          <w:szCs w:val="24"/>
        </w:rPr>
      </w:pPr>
    </w:p>
    <w:p w14:paraId="20E98F88" w14:textId="77777777" w:rsidR="00806364" w:rsidRPr="00F633F5" w:rsidRDefault="00806364" w:rsidP="00806364">
      <w:pPr>
        <w:rPr>
          <w:rFonts w:asciiTheme="majorBidi" w:hAnsiTheme="majorBidi" w:cstheme="majorBidi"/>
          <w:sz w:val="24"/>
          <w:szCs w:val="24"/>
        </w:rPr>
      </w:pPr>
    </w:p>
    <w:p w14:paraId="4145B43B" w14:textId="77777777" w:rsidR="00BB3F31" w:rsidRDefault="00BB3F31"/>
    <w:sectPr w:rsidR="00BB3F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CD5B4" w14:textId="77777777" w:rsidR="005615F6" w:rsidRDefault="005615F6" w:rsidP="00806364">
      <w:r>
        <w:separator/>
      </w:r>
    </w:p>
  </w:endnote>
  <w:endnote w:type="continuationSeparator" w:id="0">
    <w:p w14:paraId="7C81E834" w14:textId="77777777" w:rsidR="005615F6" w:rsidRDefault="005615F6" w:rsidP="0080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2650F" w14:textId="77777777" w:rsidR="005615F6" w:rsidRDefault="005615F6" w:rsidP="00806364">
      <w:r>
        <w:separator/>
      </w:r>
    </w:p>
  </w:footnote>
  <w:footnote w:type="continuationSeparator" w:id="0">
    <w:p w14:paraId="2A44FAB9" w14:textId="77777777" w:rsidR="005615F6" w:rsidRDefault="005615F6" w:rsidP="00806364">
      <w:r>
        <w:continuationSeparator/>
      </w:r>
    </w:p>
  </w:footnote>
  <w:footnote w:id="1">
    <w:p w14:paraId="3B340543" w14:textId="77777777" w:rsidR="00806364" w:rsidRPr="008B1FA8" w:rsidRDefault="00806364" w:rsidP="00806364">
      <w:pPr>
        <w:pStyle w:val="FootnoteText"/>
      </w:pPr>
      <w:r w:rsidRPr="008B1FA8">
        <w:rPr>
          <w:rStyle w:val="FootnoteReference"/>
        </w:rPr>
        <w:footnoteRef/>
      </w:r>
      <w:r w:rsidRPr="008B1FA8">
        <w:t xml:space="preserve"> </w:t>
      </w:r>
      <w:r w:rsidRPr="008B1FA8">
        <w:rPr>
          <w:rFonts w:asciiTheme="majorBidi" w:hAnsiTheme="majorBidi" w:cstheme="majorBidi"/>
        </w:rPr>
        <w:t>To ensure the evaluations are conducted from the human security perspective, UNCTs should refer to questions provided in the final assessment form (pp. 33-34) as guidance.</w:t>
      </w:r>
    </w:p>
  </w:footnote>
  <w:footnote w:id="2">
    <w:p w14:paraId="55BA9F4C" w14:textId="77777777" w:rsidR="00806364" w:rsidRPr="00450442" w:rsidRDefault="00806364" w:rsidP="00806364">
      <w:pPr>
        <w:pStyle w:val="FootnoteText"/>
        <w:rPr>
          <w:rFonts w:asciiTheme="majorBidi" w:hAnsiTheme="majorBidi" w:cstheme="majorBidi"/>
        </w:rPr>
      </w:pPr>
      <w:r w:rsidRPr="008B1FA8">
        <w:rPr>
          <w:rStyle w:val="FootnoteReference"/>
        </w:rPr>
        <w:footnoteRef/>
      </w:r>
      <w:r w:rsidRPr="008B1FA8">
        <w:t xml:space="preserve"> </w:t>
      </w:r>
      <w:r w:rsidRPr="008B1FA8">
        <w:rPr>
          <w:rFonts w:asciiTheme="majorBidi" w:hAnsiTheme="majorBidi" w:cstheme="majorBidi"/>
        </w:rPr>
        <w:t xml:space="preserve">Please refer to the </w:t>
      </w:r>
      <w:hyperlink r:id="rId1" w:history="1">
        <w:r w:rsidRPr="008B1FA8">
          <w:rPr>
            <w:rFonts w:asciiTheme="majorBidi" w:hAnsiTheme="majorBidi" w:cstheme="majorBidi"/>
          </w:rPr>
          <w:t>United Nations Evaluation Group (uneval.org)</w:t>
        </w:r>
      </w:hyperlink>
      <w:r w:rsidRPr="008B1FA8">
        <w:rPr>
          <w:rFonts w:asciiTheme="majorBidi" w:hAnsiTheme="majorBidi" w:cstheme="majorBidi"/>
        </w:rPr>
        <w:t xml:space="preserve"> for detailed guidance.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51CDE"/>
    <w:multiLevelType w:val="hybridMultilevel"/>
    <w:tmpl w:val="562660F2"/>
    <w:lvl w:ilvl="0" w:tplc="04090005">
      <w:start w:val="1"/>
      <w:numFmt w:val="bullet"/>
      <w:lvlText w:val=""/>
      <w:lvlJc w:val="left"/>
      <w:pPr>
        <w:ind w:left="720" w:hanging="360"/>
      </w:pPr>
      <w:rPr>
        <w:rFonts w:ascii="Wingdings" w:hAnsi="Wingdings" w:hint="default"/>
      </w:rPr>
    </w:lvl>
    <w:lvl w:ilvl="1" w:tplc="113A3C52">
      <w:start w:val="2"/>
      <w:numFmt w:val="bullet"/>
      <w:lvlText w:val="-"/>
      <w:lvlJc w:val="left"/>
      <w:pPr>
        <w:ind w:left="1440" w:hanging="360"/>
      </w:pPr>
      <w:rPr>
        <w:rFonts w:ascii="Times New Roman" w:eastAsia="MS Mincho"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F2B63"/>
    <w:multiLevelType w:val="hybridMultilevel"/>
    <w:tmpl w:val="817E4F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546AD"/>
    <w:multiLevelType w:val="hybridMultilevel"/>
    <w:tmpl w:val="1FF2CEA4"/>
    <w:lvl w:ilvl="0" w:tplc="32E4C6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A2FBA"/>
    <w:multiLevelType w:val="hybridMultilevel"/>
    <w:tmpl w:val="1B723F0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FD29D1"/>
    <w:multiLevelType w:val="hybridMultilevel"/>
    <w:tmpl w:val="D57ED5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977C4"/>
    <w:multiLevelType w:val="hybridMultilevel"/>
    <w:tmpl w:val="B0D8C4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B1F42"/>
    <w:multiLevelType w:val="multilevel"/>
    <w:tmpl w:val="6C240644"/>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BD4884"/>
    <w:multiLevelType w:val="hybridMultilevel"/>
    <w:tmpl w:val="8DA09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93D58"/>
    <w:multiLevelType w:val="multilevel"/>
    <w:tmpl w:val="6C240644"/>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581D30"/>
    <w:multiLevelType w:val="multilevel"/>
    <w:tmpl w:val="F516E8D4"/>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D3D01"/>
    <w:multiLevelType w:val="hybridMultilevel"/>
    <w:tmpl w:val="10E0D7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A0500"/>
    <w:multiLevelType w:val="hybridMultilevel"/>
    <w:tmpl w:val="025AA6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C63F7"/>
    <w:multiLevelType w:val="hybridMultilevel"/>
    <w:tmpl w:val="21E6000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333374"/>
    <w:multiLevelType w:val="hybridMultilevel"/>
    <w:tmpl w:val="61509C48"/>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5320396B"/>
    <w:multiLevelType w:val="multilevel"/>
    <w:tmpl w:val="037E5B6A"/>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4657771"/>
    <w:multiLevelType w:val="hybridMultilevel"/>
    <w:tmpl w:val="FEF6CAE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D40FE7"/>
    <w:multiLevelType w:val="hybridMultilevel"/>
    <w:tmpl w:val="350C68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590320">
    <w:abstractNumId w:val="3"/>
  </w:num>
  <w:num w:numId="2" w16cid:durableId="440220148">
    <w:abstractNumId w:val="12"/>
  </w:num>
  <w:num w:numId="3" w16cid:durableId="86582986">
    <w:abstractNumId w:val="13"/>
  </w:num>
  <w:num w:numId="4" w16cid:durableId="1575579330">
    <w:abstractNumId w:val="9"/>
  </w:num>
  <w:num w:numId="5" w16cid:durableId="1672759807">
    <w:abstractNumId w:val="16"/>
  </w:num>
  <w:num w:numId="6" w16cid:durableId="221793862">
    <w:abstractNumId w:val="15"/>
  </w:num>
  <w:num w:numId="7" w16cid:durableId="258762431">
    <w:abstractNumId w:val="1"/>
  </w:num>
  <w:num w:numId="8" w16cid:durableId="2054383630">
    <w:abstractNumId w:val="7"/>
  </w:num>
  <w:num w:numId="9" w16cid:durableId="884486854">
    <w:abstractNumId w:val="11"/>
  </w:num>
  <w:num w:numId="10" w16cid:durableId="611279722">
    <w:abstractNumId w:val="10"/>
  </w:num>
  <w:num w:numId="11" w16cid:durableId="445737353">
    <w:abstractNumId w:val="2"/>
  </w:num>
  <w:num w:numId="12" w16cid:durableId="1788810390">
    <w:abstractNumId w:val="8"/>
  </w:num>
  <w:num w:numId="13" w16cid:durableId="1895501643">
    <w:abstractNumId w:val="0"/>
  </w:num>
  <w:num w:numId="14" w16cid:durableId="1349255628">
    <w:abstractNumId w:val="6"/>
  </w:num>
  <w:num w:numId="15" w16cid:durableId="382406015">
    <w:abstractNumId w:val="5"/>
  </w:num>
  <w:num w:numId="16" w16cid:durableId="108742256">
    <w:abstractNumId w:val="4"/>
  </w:num>
  <w:num w:numId="17" w16cid:durableId="18379130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364"/>
    <w:rsid w:val="000C6684"/>
    <w:rsid w:val="001F0D6D"/>
    <w:rsid w:val="005615F6"/>
    <w:rsid w:val="00806364"/>
    <w:rsid w:val="00BB3F31"/>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2DB17B06"/>
  <w15:chartTrackingRefBased/>
  <w15:docId w15:val="{05201D5E-B875-E849-9BCE-D307447B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364"/>
    <w:pPr>
      <w:widowControl w:val="0"/>
      <w:jc w:val="both"/>
    </w:pPr>
    <w:rPr>
      <w:rFonts w:ascii="Century" w:eastAsia="MS Mincho" w:hAnsi="Century" w:cs="Times New Roman"/>
      <w:kern w:val="2"/>
      <w:sz w:val="21"/>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06364"/>
    <w:pPr>
      <w:snapToGrid w:val="0"/>
      <w:jc w:val="left"/>
    </w:pPr>
  </w:style>
  <w:style w:type="character" w:customStyle="1" w:styleId="FootnoteTextChar">
    <w:name w:val="Footnote Text Char"/>
    <w:basedOn w:val="DefaultParagraphFont"/>
    <w:link w:val="FootnoteText"/>
    <w:uiPriority w:val="99"/>
    <w:semiHidden/>
    <w:rsid w:val="00806364"/>
    <w:rPr>
      <w:rFonts w:ascii="Century" w:eastAsia="MS Mincho" w:hAnsi="Century" w:cs="Times New Roman"/>
      <w:kern w:val="2"/>
      <w:sz w:val="21"/>
      <w:szCs w:val="22"/>
      <w:lang w:val="en-GB" w:eastAsia="ja-JP"/>
    </w:rPr>
  </w:style>
  <w:style w:type="character" w:styleId="FootnoteReference">
    <w:name w:val="footnote reference"/>
    <w:uiPriority w:val="99"/>
    <w:semiHidden/>
    <w:rsid w:val="00806364"/>
    <w:rPr>
      <w:rFonts w:cs="Times New Roman"/>
      <w:vertAlign w:val="superscript"/>
    </w:rPr>
  </w:style>
  <w:style w:type="character" w:styleId="Hyperlink">
    <w:name w:val="Hyperlink"/>
    <w:uiPriority w:val="99"/>
    <w:rsid w:val="00806364"/>
    <w:rPr>
      <w:rFonts w:cs="Times New Roman"/>
      <w:color w:val="0000FF"/>
      <w:u w:val="single"/>
    </w:rPr>
  </w:style>
  <w:style w:type="paragraph" w:styleId="ListParagraph">
    <w:name w:val="List Paragraph"/>
    <w:basedOn w:val="Normal"/>
    <w:uiPriority w:val="34"/>
    <w:qFormat/>
    <w:rsid w:val="00806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humansecurity/trustfund/faqs/" TargetMode="External"/><Relationship Id="rId13" Type="http://schemas.openxmlformats.org/officeDocument/2006/relationships/hyperlink" Target="https://www.un.org/humansecurity/trustfund/faqs-2/" TargetMode="External"/><Relationship Id="rId3" Type="http://schemas.openxmlformats.org/officeDocument/2006/relationships/settings" Target="settings.xml"/><Relationship Id="rId7" Type="http://schemas.openxmlformats.org/officeDocument/2006/relationships/hyperlink" Target="https://drive.google.com/file/d/10awSU1gqmTCyWyFzD4dFLlvpS8X4z3BP/view?usp=sharing" TargetMode="External"/><Relationship Id="rId12" Type="http://schemas.openxmlformats.org/officeDocument/2006/relationships/hyperlink" Target="https://drive.google.com/file/d/1O5velyULLwNxKLzDIa9H-wGz5xHBSwQy/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humansecurity/wp-content/uploads/2019/11/Final_UNTFHS-Outreach-Guidelines_May2019.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n.org/humansecurity/wp-content/uploads/2018/05/HS-Handook_rev-2015.pdf" TargetMode="External"/><Relationship Id="rId4" Type="http://schemas.openxmlformats.org/officeDocument/2006/relationships/webSettings" Target="webSettings.xml"/><Relationship Id="rId9" Type="http://schemas.openxmlformats.org/officeDocument/2006/relationships/hyperlink" Target="https://www.un.org/humansecurity/wp-content/uploads/2022/08/FINAL-UNTFHS-Guidelines-Annex-Revision-Nov-2022.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ev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4584</Words>
  <Characters>26131</Characters>
  <Application>Microsoft Office Word</Application>
  <DocSecurity>0</DocSecurity>
  <Lines>217</Lines>
  <Paragraphs>61</Paragraphs>
  <ScaleCrop>false</ScaleCrop>
  <Company/>
  <LinksUpToDate>false</LinksUpToDate>
  <CharactersWithSpaces>30654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Fonseca Souza</dc:creator>
  <cp:keywords/>
  <dc:description/>
  <cp:lastModifiedBy>Silvia Fonseca Souza</cp:lastModifiedBy>
  <cp:revision>1</cp:revision>
  <dcterms:created xsi:type="dcterms:W3CDTF">2023-07-28T14:35:00Z</dcterms:created>
  <dcterms:modified xsi:type="dcterms:W3CDTF">2023-07-28T14:35:00Z</dcterms:modified>
</cp:coreProperties>
</file>