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10" w:rsidRDefault="009F6310" w:rsidP="004F4BAF">
      <w:pPr>
        <w:jc w:val="center"/>
        <w:rPr>
          <w:b/>
          <w:sz w:val="28"/>
          <w:szCs w:val="28"/>
        </w:rPr>
      </w:pPr>
      <w:r>
        <w:rPr>
          <w:b/>
          <w:noProof/>
          <w:sz w:val="28"/>
          <w:szCs w:val="28"/>
          <w:lang w:eastAsia="en-GB"/>
        </w:rPr>
        <w:drawing>
          <wp:inline distT="0" distB="0" distL="0" distR="0">
            <wp:extent cx="5731510" cy="6718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undesadspdnewidentifier.jpg"/>
                    <pic:cNvPicPr/>
                  </pic:nvPicPr>
                  <pic:blipFill>
                    <a:blip r:embed="rId6">
                      <a:extLst>
                        <a:ext uri="{28A0092B-C50C-407E-A947-70E740481C1C}">
                          <a14:useLocalDpi xmlns:a14="http://schemas.microsoft.com/office/drawing/2010/main" val="0"/>
                        </a:ext>
                      </a:extLst>
                    </a:blip>
                    <a:stretch>
                      <a:fillRect/>
                    </a:stretch>
                  </pic:blipFill>
                  <pic:spPr>
                    <a:xfrm>
                      <a:off x="0" y="0"/>
                      <a:ext cx="5731510" cy="671830"/>
                    </a:xfrm>
                    <a:prstGeom prst="rect">
                      <a:avLst/>
                    </a:prstGeom>
                  </pic:spPr>
                </pic:pic>
              </a:graphicData>
            </a:graphic>
          </wp:inline>
        </w:drawing>
      </w:r>
    </w:p>
    <w:p w:rsidR="00503FB4" w:rsidRPr="004F4BAF" w:rsidRDefault="009F6310" w:rsidP="004F4BAF">
      <w:pPr>
        <w:jc w:val="center"/>
        <w:rPr>
          <w:b/>
          <w:sz w:val="28"/>
          <w:szCs w:val="28"/>
        </w:rPr>
      </w:pPr>
      <w:r>
        <w:rPr>
          <w:b/>
          <w:sz w:val="28"/>
          <w:szCs w:val="28"/>
        </w:rPr>
        <w:br/>
      </w:r>
      <w:r w:rsidR="00D2703F" w:rsidRPr="004F4BAF">
        <w:rPr>
          <w:b/>
          <w:sz w:val="28"/>
          <w:szCs w:val="28"/>
        </w:rPr>
        <w:t>Side event</w:t>
      </w:r>
      <w:r w:rsidR="00DB7F34" w:rsidRPr="004F4BAF">
        <w:rPr>
          <w:b/>
          <w:sz w:val="28"/>
          <w:szCs w:val="28"/>
        </w:rPr>
        <w:t>:</w:t>
      </w:r>
      <w:r w:rsidR="00D2703F" w:rsidRPr="004F4BAF">
        <w:rPr>
          <w:b/>
          <w:sz w:val="28"/>
          <w:szCs w:val="28"/>
        </w:rPr>
        <w:t xml:space="preserve">  </w:t>
      </w:r>
      <w:r w:rsidR="00D2703F" w:rsidRPr="009F6310">
        <w:rPr>
          <w:b/>
          <w:color w:val="0070C0"/>
          <w:sz w:val="28"/>
          <w:szCs w:val="28"/>
        </w:rPr>
        <w:t>“</w:t>
      </w:r>
      <w:r w:rsidR="00E41CED" w:rsidRPr="009F6310">
        <w:rPr>
          <w:b/>
          <w:color w:val="0070C0"/>
          <w:sz w:val="28"/>
          <w:szCs w:val="28"/>
        </w:rPr>
        <w:t xml:space="preserve">Disability </w:t>
      </w:r>
      <w:r w:rsidR="00F859C5" w:rsidRPr="009F6310">
        <w:rPr>
          <w:b/>
          <w:color w:val="0070C0"/>
          <w:sz w:val="28"/>
          <w:szCs w:val="28"/>
        </w:rPr>
        <w:t xml:space="preserve">Inclusive Development </w:t>
      </w:r>
      <w:r w:rsidR="00E41CED" w:rsidRPr="009F6310">
        <w:rPr>
          <w:b/>
          <w:color w:val="0070C0"/>
          <w:sz w:val="28"/>
          <w:szCs w:val="28"/>
        </w:rPr>
        <w:t>in Africa”</w:t>
      </w:r>
    </w:p>
    <w:p w:rsidR="00DB7F34" w:rsidRPr="004F4BAF" w:rsidRDefault="00DB7F34" w:rsidP="004F4BAF">
      <w:pPr>
        <w:jc w:val="center"/>
        <w:rPr>
          <w:b/>
          <w:sz w:val="28"/>
          <w:szCs w:val="28"/>
        </w:rPr>
      </w:pPr>
      <w:r w:rsidRPr="004F4BAF">
        <w:rPr>
          <w:b/>
          <w:sz w:val="28"/>
          <w:szCs w:val="28"/>
        </w:rPr>
        <w:t>2 December, 2016</w:t>
      </w:r>
    </w:p>
    <w:p w:rsidR="00DB7F34" w:rsidRDefault="00DB7F34" w:rsidP="004F4BAF">
      <w:pPr>
        <w:jc w:val="center"/>
        <w:rPr>
          <w:b/>
          <w:sz w:val="28"/>
          <w:szCs w:val="28"/>
        </w:rPr>
      </w:pPr>
      <w:r w:rsidRPr="004F4BAF">
        <w:rPr>
          <w:b/>
          <w:sz w:val="28"/>
          <w:szCs w:val="28"/>
        </w:rPr>
        <w:t>CR 12 from 3:00 to 4:30pm</w:t>
      </w:r>
    </w:p>
    <w:p w:rsidR="004F4BAF" w:rsidRPr="00DB7F34" w:rsidRDefault="004F4BAF" w:rsidP="004F4BAF">
      <w:pPr>
        <w:jc w:val="center"/>
        <w:rPr>
          <w:b/>
        </w:rPr>
      </w:pPr>
    </w:p>
    <w:p w:rsidR="002D5BF8" w:rsidRPr="009F6310" w:rsidRDefault="00D2703F" w:rsidP="00DB7F34">
      <w:pPr>
        <w:jc w:val="both"/>
        <w:rPr>
          <w:sz w:val="24"/>
          <w:szCs w:val="24"/>
        </w:rPr>
      </w:pPr>
      <w:r w:rsidRPr="009F6310">
        <w:rPr>
          <w:sz w:val="24"/>
          <w:szCs w:val="24"/>
        </w:rPr>
        <w:t xml:space="preserve">This event will present the main challenges persons </w:t>
      </w:r>
      <w:r w:rsidR="00423928" w:rsidRPr="009F6310">
        <w:rPr>
          <w:sz w:val="24"/>
          <w:szCs w:val="24"/>
        </w:rPr>
        <w:t xml:space="preserve">with </w:t>
      </w:r>
      <w:r w:rsidR="00E47B52" w:rsidRPr="009F6310">
        <w:rPr>
          <w:sz w:val="24"/>
          <w:szCs w:val="24"/>
        </w:rPr>
        <w:t>disabilities face</w:t>
      </w:r>
      <w:r w:rsidRPr="009F6310">
        <w:rPr>
          <w:sz w:val="24"/>
          <w:szCs w:val="24"/>
        </w:rPr>
        <w:t xml:space="preserve"> in </w:t>
      </w:r>
      <w:r w:rsidR="002D5BF8" w:rsidRPr="009F6310">
        <w:rPr>
          <w:sz w:val="24"/>
          <w:szCs w:val="24"/>
        </w:rPr>
        <w:t xml:space="preserve">the </w:t>
      </w:r>
      <w:r w:rsidRPr="009F6310">
        <w:rPr>
          <w:sz w:val="24"/>
          <w:szCs w:val="24"/>
        </w:rPr>
        <w:t>Africa</w:t>
      </w:r>
      <w:r w:rsidR="002D5BF8" w:rsidRPr="009F6310">
        <w:rPr>
          <w:sz w:val="24"/>
          <w:szCs w:val="24"/>
        </w:rPr>
        <w:t xml:space="preserve"> region. These include experiences of </w:t>
      </w:r>
      <w:r w:rsidR="002D5BF8" w:rsidRPr="009F6310">
        <w:rPr>
          <w:rFonts w:eastAsia="Arial Unicode MS" w:cs="Arial Unicode MS"/>
          <w:color w:val="000000"/>
          <w:sz w:val="24"/>
          <w:szCs w:val="24"/>
        </w:rPr>
        <w:t xml:space="preserve">exclusion </w:t>
      </w:r>
      <w:r w:rsidR="00E47B52" w:rsidRPr="009F6310">
        <w:rPr>
          <w:rFonts w:eastAsia="Arial Unicode MS" w:cs="Arial Unicode MS"/>
          <w:color w:val="000000"/>
          <w:sz w:val="24"/>
          <w:szCs w:val="24"/>
        </w:rPr>
        <w:t>and discrimination</w:t>
      </w:r>
      <w:r w:rsidR="00FA77E0" w:rsidRPr="009F6310">
        <w:rPr>
          <w:rFonts w:eastAsia="Arial Unicode MS" w:cs="Arial Unicode MS"/>
          <w:color w:val="000000"/>
          <w:sz w:val="24"/>
          <w:szCs w:val="24"/>
        </w:rPr>
        <w:t>,</w:t>
      </w:r>
      <w:r w:rsidR="002D5BF8" w:rsidRPr="009F6310">
        <w:rPr>
          <w:rFonts w:eastAsia="Arial Unicode MS" w:cs="Arial Unicode MS"/>
          <w:color w:val="000000"/>
          <w:sz w:val="24"/>
          <w:szCs w:val="24"/>
        </w:rPr>
        <w:t xml:space="preserve"> and challenges to the enjoyment of their fundamental rights and inclusion in development. </w:t>
      </w:r>
      <w:r w:rsidR="00FA77E0" w:rsidRPr="009F6310">
        <w:rPr>
          <w:rFonts w:eastAsia="Arial Unicode MS" w:cs="Arial Unicode MS"/>
          <w:color w:val="000000"/>
          <w:sz w:val="24"/>
          <w:szCs w:val="24"/>
        </w:rPr>
        <w:t>In Africa, as in other regions, p</w:t>
      </w:r>
      <w:r w:rsidR="002D5BF8" w:rsidRPr="009F6310">
        <w:rPr>
          <w:rFonts w:eastAsia="Arial Unicode MS" w:cs="Arial Unicode MS"/>
          <w:color w:val="000000"/>
          <w:sz w:val="24"/>
          <w:szCs w:val="24"/>
        </w:rPr>
        <w:t xml:space="preserve">ersons with disabilities </w:t>
      </w:r>
      <w:r w:rsidR="002D5BF8" w:rsidRPr="009F6310">
        <w:rPr>
          <w:rFonts w:eastAsia="Arial Unicode MS" w:cs="Arial Unicode MS"/>
          <w:sz w:val="24"/>
          <w:szCs w:val="24"/>
        </w:rPr>
        <w:t xml:space="preserve">are disproportionately likely to live in poverty and, too often, </w:t>
      </w:r>
      <w:r w:rsidR="00FA77E0" w:rsidRPr="009F6310">
        <w:rPr>
          <w:rFonts w:eastAsia="Arial Unicode MS" w:cs="Arial Unicode MS"/>
          <w:sz w:val="24"/>
          <w:szCs w:val="24"/>
        </w:rPr>
        <w:t>lack</w:t>
      </w:r>
      <w:r w:rsidR="002D5BF8" w:rsidRPr="009F6310">
        <w:rPr>
          <w:rFonts w:eastAsia="Arial Unicode MS" w:cs="Arial Unicode MS"/>
          <w:sz w:val="24"/>
          <w:szCs w:val="24"/>
        </w:rPr>
        <w:t xml:space="preserve"> access to education, health care, employment opportunities, housing, social protection systems, justice, cultural expression and participation in political life. The ability of persons with disabilities to participate in society is often frustrated because physical environments, transportation and information and communications systems are not accessible.</w:t>
      </w:r>
    </w:p>
    <w:p w:rsidR="00D2703F" w:rsidRPr="009F6310" w:rsidRDefault="0086748A" w:rsidP="00DB7F34">
      <w:pPr>
        <w:jc w:val="both"/>
        <w:rPr>
          <w:sz w:val="24"/>
          <w:szCs w:val="24"/>
        </w:rPr>
      </w:pPr>
      <w:r w:rsidRPr="009F6310">
        <w:rPr>
          <w:sz w:val="24"/>
          <w:szCs w:val="24"/>
        </w:rPr>
        <w:t>DESA/DSPD has taken m</w:t>
      </w:r>
      <w:r w:rsidR="00D2703F" w:rsidRPr="009F6310">
        <w:rPr>
          <w:sz w:val="24"/>
          <w:szCs w:val="24"/>
        </w:rPr>
        <w:t xml:space="preserve">any initiatives to overcome </w:t>
      </w:r>
      <w:r w:rsidR="00A10BEC" w:rsidRPr="009F6310">
        <w:rPr>
          <w:sz w:val="24"/>
          <w:szCs w:val="24"/>
        </w:rPr>
        <w:t>challenges</w:t>
      </w:r>
      <w:r w:rsidR="00D2703F" w:rsidRPr="009F6310">
        <w:rPr>
          <w:sz w:val="24"/>
          <w:szCs w:val="24"/>
        </w:rPr>
        <w:t xml:space="preserve"> </w:t>
      </w:r>
      <w:r w:rsidR="00A10BEC" w:rsidRPr="009F6310">
        <w:rPr>
          <w:sz w:val="24"/>
          <w:szCs w:val="24"/>
        </w:rPr>
        <w:t xml:space="preserve">that persons with disabilities are facing </w:t>
      </w:r>
      <w:r w:rsidRPr="009F6310">
        <w:rPr>
          <w:sz w:val="24"/>
          <w:szCs w:val="24"/>
        </w:rPr>
        <w:t>at national and regional levels</w:t>
      </w:r>
      <w:r w:rsidR="00A10BEC" w:rsidRPr="009F6310">
        <w:rPr>
          <w:sz w:val="24"/>
          <w:szCs w:val="24"/>
        </w:rPr>
        <w:t>. In its work DESA/DSPD applies</w:t>
      </w:r>
      <w:r w:rsidRPr="009F6310">
        <w:rPr>
          <w:sz w:val="24"/>
          <w:szCs w:val="24"/>
        </w:rPr>
        <w:t xml:space="preserve"> a two-pronged approach with a focus on strengthening the normative base on disability as well as contributing to building national capacities for inclusive development. One of the major </w:t>
      </w:r>
      <w:r w:rsidR="00A10BEC" w:rsidRPr="009F6310">
        <w:rPr>
          <w:sz w:val="24"/>
          <w:szCs w:val="24"/>
        </w:rPr>
        <w:t>contributions by DESA/DSPD</w:t>
      </w:r>
      <w:r w:rsidRPr="009F6310">
        <w:rPr>
          <w:sz w:val="24"/>
          <w:szCs w:val="24"/>
        </w:rPr>
        <w:t xml:space="preserve"> to </w:t>
      </w:r>
      <w:r w:rsidR="00FA77E0" w:rsidRPr="009F6310">
        <w:rPr>
          <w:sz w:val="24"/>
          <w:szCs w:val="24"/>
        </w:rPr>
        <w:t>th</w:t>
      </w:r>
      <w:r w:rsidR="00A10BEC" w:rsidRPr="009F6310">
        <w:rPr>
          <w:sz w:val="24"/>
          <w:szCs w:val="24"/>
        </w:rPr>
        <w:t>is work</w:t>
      </w:r>
      <w:r w:rsidR="00FA77E0" w:rsidRPr="009F6310">
        <w:rPr>
          <w:sz w:val="24"/>
          <w:szCs w:val="24"/>
        </w:rPr>
        <w:t xml:space="preserve"> </w:t>
      </w:r>
      <w:r w:rsidRPr="009F6310">
        <w:rPr>
          <w:sz w:val="24"/>
          <w:szCs w:val="24"/>
        </w:rPr>
        <w:t>is</w:t>
      </w:r>
      <w:r w:rsidR="00D2703F" w:rsidRPr="009F6310">
        <w:rPr>
          <w:sz w:val="24"/>
          <w:szCs w:val="24"/>
        </w:rPr>
        <w:t xml:space="preserve"> a </w:t>
      </w:r>
      <w:r w:rsidR="00D2703F" w:rsidRPr="009F6310">
        <w:rPr>
          <w:i/>
          <w:sz w:val="24"/>
          <w:szCs w:val="24"/>
        </w:rPr>
        <w:t xml:space="preserve">Toolkit on Disability </w:t>
      </w:r>
      <w:r w:rsidR="004F4BAF" w:rsidRPr="009F6310">
        <w:rPr>
          <w:i/>
          <w:sz w:val="24"/>
          <w:szCs w:val="24"/>
        </w:rPr>
        <w:t>for</w:t>
      </w:r>
      <w:r w:rsidR="00D2703F" w:rsidRPr="009F6310">
        <w:rPr>
          <w:i/>
          <w:sz w:val="24"/>
          <w:szCs w:val="24"/>
        </w:rPr>
        <w:t xml:space="preserve"> Africa</w:t>
      </w:r>
      <w:r w:rsidR="00D2703F" w:rsidRPr="009F6310">
        <w:rPr>
          <w:sz w:val="24"/>
          <w:szCs w:val="24"/>
        </w:rPr>
        <w:t xml:space="preserve"> </w:t>
      </w:r>
      <w:r w:rsidR="00A10BEC" w:rsidRPr="009F6310">
        <w:rPr>
          <w:sz w:val="24"/>
          <w:szCs w:val="24"/>
        </w:rPr>
        <w:t xml:space="preserve">that has been designed </w:t>
      </w:r>
      <w:r w:rsidR="00D2703F" w:rsidRPr="009F6310">
        <w:rPr>
          <w:sz w:val="24"/>
          <w:szCs w:val="24"/>
        </w:rPr>
        <w:t xml:space="preserve">to build capacity of government officials and DPOs members to </w:t>
      </w:r>
      <w:r w:rsidR="00A10BEC" w:rsidRPr="009F6310">
        <w:rPr>
          <w:sz w:val="24"/>
          <w:szCs w:val="24"/>
        </w:rPr>
        <w:t>promote</w:t>
      </w:r>
      <w:r w:rsidR="00FA77E0" w:rsidRPr="009F6310">
        <w:rPr>
          <w:sz w:val="24"/>
          <w:szCs w:val="24"/>
        </w:rPr>
        <w:t xml:space="preserve"> inclusive development in line with the </w:t>
      </w:r>
      <w:r w:rsidR="00D2703F" w:rsidRPr="009F6310">
        <w:rPr>
          <w:sz w:val="24"/>
          <w:szCs w:val="24"/>
        </w:rPr>
        <w:t>CRPD framework.</w:t>
      </w:r>
    </w:p>
    <w:p w:rsidR="00DB7F34" w:rsidRPr="009F6310" w:rsidRDefault="009F6310" w:rsidP="00DB7F34">
      <w:pPr>
        <w:jc w:val="both"/>
        <w:rPr>
          <w:b/>
          <w:color w:val="0070C0"/>
          <w:sz w:val="28"/>
          <w:szCs w:val="28"/>
        </w:rPr>
      </w:pPr>
      <w:r>
        <w:rPr>
          <w:b/>
          <w:sz w:val="28"/>
          <w:szCs w:val="28"/>
        </w:rPr>
        <w:br/>
      </w:r>
      <w:r w:rsidR="00770916">
        <w:rPr>
          <w:b/>
          <w:color w:val="0070C0"/>
          <w:sz w:val="28"/>
          <w:szCs w:val="28"/>
        </w:rPr>
        <w:t>P</w:t>
      </w:r>
      <w:r w:rsidR="00DB7F34" w:rsidRPr="009F6310">
        <w:rPr>
          <w:b/>
          <w:color w:val="0070C0"/>
          <w:sz w:val="28"/>
          <w:szCs w:val="28"/>
        </w:rPr>
        <w:t>rogramme</w:t>
      </w:r>
    </w:p>
    <w:p w:rsidR="006509DD" w:rsidRPr="009F6310" w:rsidRDefault="006509DD" w:rsidP="00DB7F34">
      <w:pPr>
        <w:jc w:val="both"/>
        <w:rPr>
          <w:b/>
          <w:sz w:val="24"/>
          <w:szCs w:val="24"/>
          <w:u w:val="single"/>
        </w:rPr>
      </w:pPr>
      <w:r w:rsidRPr="009F6310">
        <w:rPr>
          <w:b/>
          <w:sz w:val="24"/>
          <w:szCs w:val="24"/>
          <w:u w:val="single"/>
        </w:rPr>
        <w:t>Chair</w:t>
      </w:r>
    </w:p>
    <w:p w:rsidR="00DB7F34" w:rsidRPr="009F6310" w:rsidRDefault="00DB7F34" w:rsidP="00DB7F34">
      <w:pPr>
        <w:jc w:val="both"/>
        <w:rPr>
          <w:sz w:val="24"/>
          <w:szCs w:val="24"/>
        </w:rPr>
      </w:pPr>
      <w:r w:rsidRPr="009F6310">
        <w:rPr>
          <w:sz w:val="24"/>
          <w:szCs w:val="24"/>
        </w:rPr>
        <w:t>Ms</w:t>
      </w:r>
      <w:r w:rsidR="009F6310">
        <w:rPr>
          <w:sz w:val="24"/>
          <w:szCs w:val="24"/>
        </w:rPr>
        <w:t>.</w:t>
      </w:r>
      <w:r w:rsidRPr="009F6310">
        <w:rPr>
          <w:sz w:val="24"/>
          <w:szCs w:val="24"/>
        </w:rPr>
        <w:t xml:space="preserve"> Daniela Bas</w:t>
      </w:r>
      <w:r w:rsidRPr="009F6310">
        <w:rPr>
          <w:sz w:val="24"/>
          <w:szCs w:val="24"/>
        </w:rPr>
        <w:tab/>
      </w:r>
      <w:r w:rsidRPr="009F6310">
        <w:rPr>
          <w:sz w:val="24"/>
          <w:szCs w:val="24"/>
        </w:rPr>
        <w:tab/>
        <w:t>Director DSPD/UNDESA</w:t>
      </w:r>
    </w:p>
    <w:p w:rsidR="006509DD" w:rsidRPr="009F6310" w:rsidRDefault="006509DD" w:rsidP="00DB7F34">
      <w:pPr>
        <w:jc w:val="both"/>
        <w:rPr>
          <w:sz w:val="24"/>
          <w:szCs w:val="24"/>
        </w:rPr>
      </w:pPr>
      <w:r w:rsidRPr="009F6310">
        <w:rPr>
          <w:b/>
          <w:sz w:val="24"/>
          <w:szCs w:val="24"/>
          <w:u w:val="single"/>
        </w:rPr>
        <w:t xml:space="preserve">Speakers </w:t>
      </w:r>
      <w:r w:rsidRPr="009F6310">
        <w:rPr>
          <w:sz w:val="24"/>
          <w:szCs w:val="24"/>
        </w:rPr>
        <w:t>(</w:t>
      </w:r>
      <w:r w:rsidR="00DD3DD5" w:rsidRPr="009F6310">
        <w:rPr>
          <w:sz w:val="24"/>
          <w:szCs w:val="24"/>
        </w:rPr>
        <w:t xml:space="preserve">up to 6 </w:t>
      </w:r>
      <w:r w:rsidRPr="009F6310">
        <w:rPr>
          <w:sz w:val="24"/>
          <w:szCs w:val="24"/>
        </w:rPr>
        <w:t>minutes each)</w:t>
      </w:r>
    </w:p>
    <w:p w:rsidR="00DB7F34" w:rsidRPr="009F6310" w:rsidRDefault="00DB7F34" w:rsidP="00DB7F34">
      <w:pPr>
        <w:jc w:val="both"/>
        <w:rPr>
          <w:sz w:val="24"/>
          <w:szCs w:val="24"/>
        </w:rPr>
      </w:pPr>
      <w:r w:rsidRPr="009F6310">
        <w:rPr>
          <w:sz w:val="24"/>
          <w:szCs w:val="24"/>
        </w:rPr>
        <w:t>Ms</w:t>
      </w:r>
      <w:r w:rsidR="009F6310">
        <w:rPr>
          <w:sz w:val="24"/>
          <w:szCs w:val="24"/>
        </w:rPr>
        <w:t>.</w:t>
      </w:r>
      <w:r w:rsidRPr="009F6310">
        <w:rPr>
          <w:sz w:val="24"/>
          <w:szCs w:val="24"/>
        </w:rPr>
        <w:t xml:space="preserve"> Akiko Ito</w:t>
      </w:r>
      <w:r w:rsidRPr="009F6310">
        <w:rPr>
          <w:sz w:val="24"/>
          <w:szCs w:val="24"/>
        </w:rPr>
        <w:tab/>
      </w:r>
      <w:r w:rsidRPr="009F6310">
        <w:rPr>
          <w:sz w:val="24"/>
          <w:szCs w:val="24"/>
        </w:rPr>
        <w:tab/>
      </w:r>
      <w:r w:rsidRPr="009F6310">
        <w:rPr>
          <w:sz w:val="24"/>
          <w:szCs w:val="24"/>
        </w:rPr>
        <w:tab/>
        <w:t>DSPD/UNDESA</w:t>
      </w:r>
    </w:p>
    <w:p w:rsidR="00617ADA" w:rsidRPr="009F6310" w:rsidRDefault="00617ADA" w:rsidP="00617ADA">
      <w:pPr>
        <w:ind w:left="2880" w:right="-514" w:hanging="2880"/>
        <w:jc w:val="both"/>
        <w:rPr>
          <w:sz w:val="24"/>
          <w:szCs w:val="24"/>
          <w:lang w:val="es-ES_tradnl"/>
        </w:rPr>
      </w:pPr>
      <w:r w:rsidRPr="009F6310">
        <w:rPr>
          <w:sz w:val="24"/>
          <w:szCs w:val="24"/>
        </w:rPr>
        <w:t xml:space="preserve">Chief Eric </w:t>
      </w:r>
      <w:proofErr w:type="spellStart"/>
      <w:r w:rsidRPr="009F6310">
        <w:rPr>
          <w:sz w:val="24"/>
          <w:szCs w:val="24"/>
        </w:rPr>
        <w:t>Ndubueze</w:t>
      </w:r>
      <w:proofErr w:type="spellEnd"/>
      <w:r w:rsidRPr="009F6310">
        <w:rPr>
          <w:sz w:val="24"/>
          <w:szCs w:val="24"/>
        </w:rPr>
        <w:t xml:space="preserve"> </w:t>
      </w:r>
      <w:proofErr w:type="spellStart"/>
      <w:r w:rsidRPr="009F6310">
        <w:rPr>
          <w:sz w:val="24"/>
          <w:szCs w:val="24"/>
        </w:rPr>
        <w:t>Ufom</w:t>
      </w:r>
      <w:proofErr w:type="spellEnd"/>
      <w:r w:rsidRPr="009F6310">
        <w:rPr>
          <w:sz w:val="24"/>
          <w:szCs w:val="24"/>
        </w:rPr>
        <w:t xml:space="preserve">, </w:t>
      </w:r>
      <w:r w:rsidRPr="009F6310">
        <w:rPr>
          <w:sz w:val="24"/>
          <w:szCs w:val="24"/>
        </w:rPr>
        <w:tab/>
        <w:t>President, Equal Rights for Persons with Disabilities International, Inc.</w:t>
      </w:r>
      <w:r w:rsidR="00DB4E11">
        <w:rPr>
          <w:sz w:val="24"/>
          <w:szCs w:val="24"/>
        </w:rPr>
        <w:t xml:space="preserve"> </w:t>
      </w:r>
      <w:r w:rsidR="004F4BAF" w:rsidRPr="009F6310">
        <w:rPr>
          <w:sz w:val="24"/>
          <w:szCs w:val="24"/>
          <w:lang w:val="es-ES_tradnl"/>
        </w:rPr>
        <w:t xml:space="preserve">(ERPDI) </w:t>
      </w:r>
      <w:r w:rsidRPr="009F6310">
        <w:rPr>
          <w:sz w:val="24"/>
          <w:szCs w:val="24"/>
          <w:lang w:val="es-ES_tradnl"/>
        </w:rPr>
        <w:t>Nigeria.</w:t>
      </w:r>
    </w:p>
    <w:p w:rsidR="00DD3DD5" w:rsidRPr="009F6310" w:rsidRDefault="00DD3DD5" w:rsidP="00DB7F34">
      <w:pPr>
        <w:jc w:val="both"/>
        <w:rPr>
          <w:sz w:val="24"/>
          <w:szCs w:val="24"/>
          <w:lang w:val="es-ES_tradnl"/>
        </w:rPr>
      </w:pPr>
      <w:r w:rsidRPr="009F6310">
        <w:rPr>
          <w:sz w:val="24"/>
          <w:szCs w:val="24"/>
          <w:lang w:val="es-ES_tradnl"/>
        </w:rPr>
        <w:lastRenderedPageBreak/>
        <w:t xml:space="preserve">Mr. </w:t>
      </w:r>
      <w:proofErr w:type="spellStart"/>
      <w:r w:rsidRPr="009F6310">
        <w:rPr>
          <w:sz w:val="24"/>
          <w:szCs w:val="24"/>
          <w:lang w:val="es-ES_tradnl"/>
        </w:rPr>
        <w:t>Amson</w:t>
      </w:r>
      <w:proofErr w:type="spellEnd"/>
      <w:r w:rsidRPr="009F6310">
        <w:rPr>
          <w:sz w:val="24"/>
          <w:szCs w:val="24"/>
          <w:lang w:val="es-ES_tradnl"/>
        </w:rPr>
        <w:t xml:space="preserve"> </w:t>
      </w:r>
      <w:proofErr w:type="spellStart"/>
      <w:r w:rsidRPr="009F6310">
        <w:rPr>
          <w:sz w:val="24"/>
          <w:szCs w:val="24"/>
          <w:lang w:val="es-ES_tradnl"/>
        </w:rPr>
        <w:t>Sibanda</w:t>
      </w:r>
      <w:proofErr w:type="spellEnd"/>
      <w:r w:rsidR="006F3CA0" w:rsidRPr="009F6310">
        <w:rPr>
          <w:sz w:val="24"/>
          <w:szCs w:val="24"/>
          <w:lang w:val="es-ES_tradnl"/>
        </w:rPr>
        <w:tab/>
      </w:r>
      <w:r w:rsidR="006F3CA0" w:rsidRPr="009F6310">
        <w:rPr>
          <w:sz w:val="24"/>
          <w:szCs w:val="24"/>
          <w:lang w:val="es-ES_tradnl"/>
        </w:rPr>
        <w:tab/>
        <w:t>DSPD/UNDESA</w:t>
      </w:r>
    </w:p>
    <w:p w:rsidR="00DB7F34" w:rsidRPr="009F6310" w:rsidRDefault="00770916" w:rsidP="00DB7F34">
      <w:pPr>
        <w:jc w:val="both"/>
        <w:rPr>
          <w:sz w:val="24"/>
          <w:szCs w:val="24"/>
        </w:rPr>
      </w:pPr>
      <w:r>
        <w:rPr>
          <w:sz w:val="24"/>
          <w:szCs w:val="24"/>
        </w:rPr>
        <w:t>Mr. Adriano Monti</w:t>
      </w:r>
      <w:r>
        <w:rPr>
          <w:sz w:val="24"/>
          <w:szCs w:val="24"/>
        </w:rPr>
        <w:tab/>
      </w:r>
      <w:r>
        <w:rPr>
          <w:sz w:val="24"/>
          <w:szCs w:val="24"/>
        </w:rPr>
        <w:tab/>
        <w:t xml:space="preserve">First </w:t>
      </w:r>
      <w:r w:rsidR="006379A9">
        <w:rPr>
          <w:sz w:val="24"/>
          <w:szCs w:val="24"/>
        </w:rPr>
        <w:t>Councellor</w:t>
      </w:r>
      <w:bookmarkStart w:id="0" w:name="_GoBack"/>
      <w:bookmarkEnd w:id="0"/>
      <w:r>
        <w:rPr>
          <w:sz w:val="24"/>
          <w:szCs w:val="24"/>
        </w:rPr>
        <w:t xml:space="preserve">, </w:t>
      </w:r>
      <w:r w:rsidR="006F3CA0" w:rsidRPr="009F6310">
        <w:rPr>
          <w:sz w:val="24"/>
          <w:szCs w:val="24"/>
        </w:rPr>
        <w:t>Italian Mission to the UN</w:t>
      </w:r>
    </w:p>
    <w:p w:rsidR="00DB7F34" w:rsidRPr="009F6310" w:rsidRDefault="00DB7F34" w:rsidP="00DB7F34">
      <w:pPr>
        <w:jc w:val="both"/>
        <w:rPr>
          <w:sz w:val="24"/>
          <w:szCs w:val="24"/>
        </w:rPr>
      </w:pPr>
      <w:r w:rsidRPr="009F6310">
        <w:rPr>
          <w:sz w:val="24"/>
          <w:szCs w:val="24"/>
        </w:rPr>
        <w:t xml:space="preserve">Mr. Oleg </w:t>
      </w:r>
      <w:proofErr w:type="spellStart"/>
      <w:r w:rsidRPr="009F6310">
        <w:rPr>
          <w:sz w:val="24"/>
          <w:szCs w:val="24"/>
        </w:rPr>
        <w:t>Serezhin</w:t>
      </w:r>
      <w:proofErr w:type="spellEnd"/>
      <w:r w:rsidRPr="009F6310">
        <w:rPr>
          <w:sz w:val="24"/>
          <w:szCs w:val="24"/>
        </w:rPr>
        <w:tab/>
      </w:r>
      <w:r w:rsidRPr="009F6310">
        <w:rPr>
          <w:sz w:val="24"/>
          <w:szCs w:val="24"/>
        </w:rPr>
        <w:tab/>
        <w:t>DSPD/UNDESA</w:t>
      </w:r>
    </w:p>
    <w:p w:rsidR="00DB4E11" w:rsidRDefault="00DB7F34" w:rsidP="00DB4E11">
      <w:pPr>
        <w:ind w:left="2880" w:hanging="2880"/>
        <w:jc w:val="both"/>
        <w:rPr>
          <w:sz w:val="24"/>
          <w:szCs w:val="24"/>
        </w:rPr>
      </w:pPr>
      <w:r w:rsidRPr="009F6310">
        <w:rPr>
          <w:sz w:val="24"/>
          <w:szCs w:val="24"/>
        </w:rPr>
        <w:t>Ms. B</w:t>
      </w:r>
      <w:r w:rsidR="002F5AE2" w:rsidRPr="009F6310">
        <w:rPr>
          <w:sz w:val="24"/>
          <w:szCs w:val="24"/>
        </w:rPr>
        <w:t>eatrice K</w:t>
      </w:r>
      <w:r w:rsidR="00DB4E11">
        <w:rPr>
          <w:sz w:val="24"/>
          <w:szCs w:val="24"/>
        </w:rPr>
        <w:t>.</w:t>
      </w:r>
      <w:r w:rsidR="00DB4E11" w:rsidRPr="00DB4E11">
        <w:rPr>
          <w:sz w:val="24"/>
          <w:szCs w:val="24"/>
        </w:rPr>
        <w:t xml:space="preserve"> </w:t>
      </w:r>
      <w:proofErr w:type="spellStart"/>
      <w:r w:rsidR="00DB4E11" w:rsidRPr="009F6310">
        <w:rPr>
          <w:sz w:val="24"/>
          <w:szCs w:val="24"/>
        </w:rPr>
        <w:t>Nabulime</w:t>
      </w:r>
      <w:proofErr w:type="spellEnd"/>
      <w:r w:rsidR="00DB4E11">
        <w:rPr>
          <w:sz w:val="24"/>
          <w:szCs w:val="24"/>
        </w:rPr>
        <w:tab/>
      </w:r>
      <w:r w:rsidR="00DB4E11" w:rsidRPr="009F6310">
        <w:rPr>
          <w:sz w:val="24"/>
          <w:szCs w:val="24"/>
        </w:rPr>
        <w:t>Assistant Commissioner, Disability and Elderly, Ministry of Gender, Labour and Social Development, Uganda</w:t>
      </w:r>
    </w:p>
    <w:p w:rsidR="00DB7F34" w:rsidRPr="009F6310" w:rsidRDefault="00DB7F34" w:rsidP="00DB4E11">
      <w:pPr>
        <w:ind w:left="2880" w:hanging="2880"/>
        <w:jc w:val="both"/>
        <w:rPr>
          <w:sz w:val="24"/>
          <w:szCs w:val="24"/>
        </w:rPr>
      </w:pPr>
    </w:p>
    <w:p w:rsidR="006509DD" w:rsidRPr="009F6310" w:rsidRDefault="006509DD" w:rsidP="00E76CDC">
      <w:pPr>
        <w:ind w:left="2880" w:hanging="2880"/>
        <w:jc w:val="both"/>
        <w:rPr>
          <w:sz w:val="24"/>
          <w:szCs w:val="24"/>
        </w:rPr>
      </w:pPr>
      <w:r w:rsidRPr="009F6310">
        <w:rPr>
          <w:b/>
          <w:sz w:val="24"/>
          <w:szCs w:val="24"/>
          <w:u w:val="single"/>
        </w:rPr>
        <w:t>Discussion</w:t>
      </w:r>
      <w:r w:rsidRPr="009F6310">
        <w:rPr>
          <w:sz w:val="24"/>
          <w:szCs w:val="24"/>
        </w:rPr>
        <w:t xml:space="preserve"> (up to 30 minutes)</w:t>
      </w:r>
    </w:p>
    <w:p w:rsidR="004F4BAF" w:rsidRPr="009F6310" w:rsidRDefault="009F6310">
      <w:pPr>
        <w:jc w:val="both"/>
        <w:rPr>
          <w:b/>
          <w:color w:val="000000" w:themeColor="text1"/>
          <w:sz w:val="24"/>
          <w:szCs w:val="24"/>
          <w:u w:val="single"/>
        </w:rPr>
      </w:pPr>
      <w:r>
        <w:rPr>
          <w:b/>
          <w:color w:val="000000" w:themeColor="text1"/>
          <w:sz w:val="24"/>
          <w:szCs w:val="24"/>
          <w:u w:val="single"/>
        </w:rPr>
        <w:br/>
      </w:r>
      <w:r w:rsidR="004F4BAF" w:rsidRPr="009F6310">
        <w:rPr>
          <w:b/>
          <w:color w:val="000000" w:themeColor="text1"/>
          <w:sz w:val="24"/>
          <w:szCs w:val="24"/>
          <w:u w:val="single"/>
        </w:rPr>
        <w:t>Presentations</w:t>
      </w:r>
    </w:p>
    <w:p w:rsidR="009F6310" w:rsidRPr="009F6310" w:rsidRDefault="006509DD" w:rsidP="009F6310">
      <w:pPr>
        <w:pStyle w:val="ListParagraph"/>
        <w:numPr>
          <w:ilvl w:val="0"/>
          <w:numId w:val="1"/>
        </w:numPr>
        <w:rPr>
          <w:sz w:val="24"/>
          <w:szCs w:val="24"/>
        </w:rPr>
      </w:pPr>
      <w:r w:rsidRPr="009F6310">
        <w:rPr>
          <w:b/>
          <w:sz w:val="24"/>
          <w:szCs w:val="24"/>
        </w:rPr>
        <w:t xml:space="preserve">Ms Daniela Bas </w:t>
      </w:r>
      <w:r w:rsidRPr="009F6310">
        <w:rPr>
          <w:sz w:val="24"/>
          <w:szCs w:val="24"/>
        </w:rPr>
        <w:t>will Chair the side event</w:t>
      </w:r>
      <w:r w:rsidR="007B14E2" w:rsidRPr="009F6310">
        <w:rPr>
          <w:sz w:val="24"/>
          <w:szCs w:val="24"/>
        </w:rPr>
        <w:t xml:space="preserve"> and give opening remarks</w:t>
      </w:r>
      <w:r w:rsidR="009F6310" w:rsidRPr="009F6310">
        <w:rPr>
          <w:sz w:val="24"/>
          <w:szCs w:val="24"/>
        </w:rPr>
        <w:br/>
      </w:r>
    </w:p>
    <w:p w:rsidR="009F6310" w:rsidRPr="009F6310" w:rsidRDefault="000D6A7D" w:rsidP="000D6A7D">
      <w:pPr>
        <w:pStyle w:val="ListParagraph"/>
        <w:numPr>
          <w:ilvl w:val="0"/>
          <w:numId w:val="1"/>
        </w:numPr>
        <w:rPr>
          <w:sz w:val="24"/>
          <w:szCs w:val="24"/>
        </w:rPr>
      </w:pPr>
      <w:r w:rsidRPr="000D6A7D">
        <w:rPr>
          <w:b/>
          <w:sz w:val="24"/>
          <w:szCs w:val="24"/>
        </w:rPr>
        <w:t xml:space="preserve">Ms Akiko Ito </w:t>
      </w:r>
      <w:r w:rsidRPr="000D6A7D">
        <w:rPr>
          <w:sz w:val="24"/>
          <w:szCs w:val="24"/>
        </w:rPr>
        <w:t>will discuss the international normative framework on disability an</w:t>
      </w:r>
      <w:r>
        <w:rPr>
          <w:sz w:val="24"/>
          <w:szCs w:val="24"/>
        </w:rPr>
        <w:t>d</w:t>
      </w:r>
      <w:r w:rsidRPr="000D6A7D">
        <w:rPr>
          <w:sz w:val="24"/>
          <w:szCs w:val="24"/>
        </w:rPr>
        <w:t xml:space="preserve"> development which is directly linked with the regional framework to advance disability-inclusive society and development.</w:t>
      </w:r>
      <w:r w:rsidR="009F6310" w:rsidRPr="009F6310">
        <w:rPr>
          <w:sz w:val="24"/>
          <w:szCs w:val="24"/>
        </w:rPr>
        <w:br/>
      </w:r>
    </w:p>
    <w:p w:rsidR="009F6310" w:rsidRPr="009F6310" w:rsidRDefault="00617ADA" w:rsidP="009F6310">
      <w:pPr>
        <w:pStyle w:val="ListParagraph"/>
        <w:numPr>
          <w:ilvl w:val="0"/>
          <w:numId w:val="1"/>
        </w:numPr>
        <w:rPr>
          <w:sz w:val="24"/>
          <w:szCs w:val="24"/>
        </w:rPr>
      </w:pPr>
      <w:r w:rsidRPr="009F6310">
        <w:rPr>
          <w:b/>
          <w:sz w:val="24"/>
          <w:szCs w:val="24"/>
        </w:rPr>
        <w:t xml:space="preserve">Chief Eric </w:t>
      </w:r>
      <w:proofErr w:type="spellStart"/>
      <w:r w:rsidRPr="009F6310">
        <w:rPr>
          <w:b/>
          <w:sz w:val="24"/>
          <w:szCs w:val="24"/>
        </w:rPr>
        <w:t>Ndubueze</w:t>
      </w:r>
      <w:proofErr w:type="spellEnd"/>
      <w:r w:rsidRPr="009F6310">
        <w:rPr>
          <w:b/>
          <w:sz w:val="24"/>
          <w:szCs w:val="24"/>
        </w:rPr>
        <w:t xml:space="preserve"> </w:t>
      </w:r>
      <w:proofErr w:type="spellStart"/>
      <w:r w:rsidRPr="009F6310">
        <w:rPr>
          <w:b/>
          <w:sz w:val="24"/>
          <w:szCs w:val="24"/>
        </w:rPr>
        <w:t>Ufom</w:t>
      </w:r>
      <w:proofErr w:type="spellEnd"/>
      <w:r w:rsidRPr="009F6310">
        <w:rPr>
          <w:b/>
          <w:sz w:val="24"/>
          <w:szCs w:val="24"/>
        </w:rPr>
        <w:t xml:space="preserve"> </w:t>
      </w:r>
      <w:r w:rsidR="007B14E2" w:rsidRPr="009F6310">
        <w:rPr>
          <w:sz w:val="24"/>
          <w:szCs w:val="24"/>
        </w:rPr>
        <w:t xml:space="preserve">will </w:t>
      </w:r>
      <w:r w:rsidR="003F3B22" w:rsidRPr="009F6310">
        <w:rPr>
          <w:sz w:val="24"/>
          <w:szCs w:val="24"/>
        </w:rPr>
        <w:t xml:space="preserve">bring in the experience about the role </w:t>
      </w:r>
      <w:r w:rsidR="000C11A7" w:rsidRPr="009F6310">
        <w:rPr>
          <w:sz w:val="24"/>
          <w:szCs w:val="24"/>
        </w:rPr>
        <w:t>that DPOs</w:t>
      </w:r>
      <w:r w:rsidR="003F3B22" w:rsidRPr="009F6310">
        <w:rPr>
          <w:sz w:val="24"/>
          <w:szCs w:val="24"/>
        </w:rPr>
        <w:t xml:space="preserve"> play in </w:t>
      </w:r>
      <w:r w:rsidR="000C11A7" w:rsidRPr="009F6310">
        <w:rPr>
          <w:sz w:val="24"/>
          <w:szCs w:val="24"/>
        </w:rPr>
        <w:t xml:space="preserve">the </w:t>
      </w:r>
      <w:r w:rsidR="003F3B22" w:rsidRPr="009F6310">
        <w:rPr>
          <w:sz w:val="24"/>
          <w:szCs w:val="24"/>
        </w:rPr>
        <w:t xml:space="preserve">Africa context in order to </w:t>
      </w:r>
      <w:r w:rsidR="000C11A7" w:rsidRPr="009F6310">
        <w:rPr>
          <w:sz w:val="24"/>
          <w:szCs w:val="24"/>
        </w:rPr>
        <w:t>advance and monitor implementation</w:t>
      </w:r>
      <w:r w:rsidRPr="009F6310">
        <w:rPr>
          <w:sz w:val="24"/>
          <w:szCs w:val="24"/>
        </w:rPr>
        <w:t xml:space="preserve"> of CRPD</w:t>
      </w:r>
      <w:r w:rsidR="000C11A7" w:rsidRPr="009F6310">
        <w:rPr>
          <w:sz w:val="24"/>
          <w:szCs w:val="24"/>
        </w:rPr>
        <w:t xml:space="preserve">.  </w:t>
      </w:r>
      <w:r w:rsidR="009F6310" w:rsidRPr="009F6310">
        <w:rPr>
          <w:sz w:val="24"/>
          <w:szCs w:val="24"/>
        </w:rPr>
        <w:br/>
      </w:r>
    </w:p>
    <w:p w:rsidR="009F6310" w:rsidRPr="009F6310" w:rsidRDefault="00DD3DD5" w:rsidP="009F6310">
      <w:pPr>
        <w:pStyle w:val="ListParagraph"/>
        <w:numPr>
          <w:ilvl w:val="0"/>
          <w:numId w:val="1"/>
        </w:numPr>
        <w:rPr>
          <w:sz w:val="24"/>
          <w:szCs w:val="24"/>
        </w:rPr>
      </w:pPr>
      <w:r w:rsidRPr="009F6310">
        <w:rPr>
          <w:b/>
          <w:sz w:val="24"/>
          <w:szCs w:val="24"/>
        </w:rPr>
        <w:t xml:space="preserve">Mr. </w:t>
      </w:r>
      <w:proofErr w:type="spellStart"/>
      <w:r w:rsidRPr="009F6310">
        <w:rPr>
          <w:b/>
          <w:sz w:val="24"/>
          <w:szCs w:val="24"/>
        </w:rPr>
        <w:t>Amson</w:t>
      </w:r>
      <w:proofErr w:type="spellEnd"/>
      <w:r w:rsidRPr="009F6310">
        <w:rPr>
          <w:b/>
          <w:sz w:val="24"/>
          <w:szCs w:val="24"/>
        </w:rPr>
        <w:t xml:space="preserve"> </w:t>
      </w:r>
      <w:proofErr w:type="spellStart"/>
      <w:r w:rsidRPr="009F6310">
        <w:rPr>
          <w:b/>
          <w:sz w:val="24"/>
          <w:szCs w:val="24"/>
        </w:rPr>
        <w:t>Sibanda</w:t>
      </w:r>
      <w:proofErr w:type="spellEnd"/>
      <w:r w:rsidRPr="009F6310">
        <w:rPr>
          <w:b/>
          <w:sz w:val="24"/>
          <w:szCs w:val="24"/>
        </w:rPr>
        <w:t xml:space="preserve"> </w:t>
      </w:r>
      <w:r w:rsidRPr="009F6310">
        <w:rPr>
          <w:sz w:val="24"/>
          <w:szCs w:val="24"/>
        </w:rPr>
        <w:t>will focus on Disability within the</w:t>
      </w:r>
      <w:r w:rsidR="00E25902">
        <w:rPr>
          <w:sz w:val="24"/>
          <w:szCs w:val="24"/>
        </w:rPr>
        <w:t xml:space="preserve"> Africa Development Agenda 2063</w:t>
      </w:r>
      <w:r w:rsidRPr="009F6310">
        <w:rPr>
          <w:sz w:val="24"/>
          <w:szCs w:val="24"/>
        </w:rPr>
        <w:t xml:space="preserve">. </w:t>
      </w:r>
      <w:r w:rsidR="009F6310" w:rsidRPr="009F6310">
        <w:rPr>
          <w:sz w:val="24"/>
          <w:szCs w:val="24"/>
        </w:rPr>
        <w:br/>
      </w:r>
    </w:p>
    <w:p w:rsidR="009F6310" w:rsidRPr="009F6310" w:rsidRDefault="00770916" w:rsidP="009F6310">
      <w:pPr>
        <w:pStyle w:val="ListParagraph"/>
        <w:numPr>
          <w:ilvl w:val="0"/>
          <w:numId w:val="1"/>
        </w:numPr>
        <w:rPr>
          <w:sz w:val="24"/>
          <w:szCs w:val="24"/>
        </w:rPr>
      </w:pPr>
      <w:r>
        <w:rPr>
          <w:b/>
          <w:sz w:val="24"/>
          <w:szCs w:val="24"/>
        </w:rPr>
        <w:t>Mr. Adriano Monti</w:t>
      </w:r>
      <w:r w:rsidR="003F3B22" w:rsidRPr="009F6310">
        <w:rPr>
          <w:sz w:val="24"/>
          <w:szCs w:val="24"/>
        </w:rPr>
        <w:t xml:space="preserve"> </w:t>
      </w:r>
      <w:r w:rsidR="003670B8" w:rsidRPr="009F6310">
        <w:rPr>
          <w:sz w:val="24"/>
          <w:szCs w:val="24"/>
        </w:rPr>
        <w:t xml:space="preserve">will participate </w:t>
      </w:r>
      <w:r w:rsidR="003F3B22" w:rsidRPr="009F6310">
        <w:rPr>
          <w:sz w:val="24"/>
          <w:szCs w:val="24"/>
        </w:rPr>
        <w:t>as</w:t>
      </w:r>
      <w:r w:rsidR="003670B8" w:rsidRPr="009F6310">
        <w:rPr>
          <w:sz w:val="24"/>
          <w:szCs w:val="24"/>
        </w:rPr>
        <w:t xml:space="preserve"> a</w:t>
      </w:r>
      <w:r w:rsidR="003F3B22" w:rsidRPr="009F6310">
        <w:rPr>
          <w:sz w:val="24"/>
          <w:szCs w:val="24"/>
        </w:rPr>
        <w:t xml:space="preserve"> representative of the bilateral donors’ community with a strong cooperation programme on disability issues, particularly in Africa. </w:t>
      </w:r>
      <w:r>
        <w:rPr>
          <w:sz w:val="24"/>
          <w:szCs w:val="24"/>
        </w:rPr>
        <w:t xml:space="preserve">Italy </w:t>
      </w:r>
      <w:r w:rsidR="003F3B22" w:rsidRPr="009F6310">
        <w:rPr>
          <w:sz w:val="24"/>
          <w:szCs w:val="24"/>
        </w:rPr>
        <w:t xml:space="preserve">also provided financial support for the finalisation of the </w:t>
      </w:r>
      <w:r w:rsidR="003F3B22" w:rsidRPr="009F6310">
        <w:rPr>
          <w:i/>
          <w:sz w:val="24"/>
          <w:szCs w:val="24"/>
        </w:rPr>
        <w:t>Toolkit on Disability for Africa</w:t>
      </w:r>
      <w:r w:rsidR="003F3B22" w:rsidRPr="009F6310">
        <w:rPr>
          <w:sz w:val="24"/>
          <w:szCs w:val="24"/>
        </w:rPr>
        <w:t xml:space="preserve">.   </w:t>
      </w:r>
      <w:r w:rsidR="009F6310" w:rsidRPr="009F6310">
        <w:rPr>
          <w:sz w:val="24"/>
          <w:szCs w:val="24"/>
        </w:rPr>
        <w:br/>
      </w:r>
    </w:p>
    <w:p w:rsidR="009F6310" w:rsidRPr="009F6310" w:rsidRDefault="00DD3DD5" w:rsidP="009F6310">
      <w:pPr>
        <w:pStyle w:val="ListParagraph"/>
        <w:numPr>
          <w:ilvl w:val="0"/>
          <w:numId w:val="1"/>
        </w:numPr>
        <w:rPr>
          <w:sz w:val="24"/>
          <w:szCs w:val="24"/>
        </w:rPr>
      </w:pPr>
      <w:r w:rsidRPr="009F6310">
        <w:rPr>
          <w:b/>
          <w:sz w:val="24"/>
          <w:szCs w:val="24"/>
        </w:rPr>
        <w:t xml:space="preserve">Mr. </w:t>
      </w:r>
      <w:r w:rsidR="003F3B22" w:rsidRPr="009F6310">
        <w:rPr>
          <w:b/>
          <w:sz w:val="24"/>
          <w:szCs w:val="24"/>
        </w:rPr>
        <w:t xml:space="preserve">Oleg </w:t>
      </w:r>
      <w:proofErr w:type="spellStart"/>
      <w:r w:rsidR="003F3B22" w:rsidRPr="009F6310">
        <w:rPr>
          <w:b/>
          <w:sz w:val="24"/>
          <w:szCs w:val="24"/>
        </w:rPr>
        <w:t>Serezhin</w:t>
      </w:r>
      <w:proofErr w:type="spellEnd"/>
      <w:r w:rsidR="003F3B22" w:rsidRPr="009F6310">
        <w:rPr>
          <w:b/>
          <w:sz w:val="24"/>
          <w:szCs w:val="24"/>
        </w:rPr>
        <w:t xml:space="preserve"> </w:t>
      </w:r>
      <w:r w:rsidR="003F3B22" w:rsidRPr="009F6310">
        <w:rPr>
          <w:sz w:val="24"/>
          <w:szCs w:val="24"/>
        </w:rPr>
        <w:t xml:space="preserve">will present the </w:t>
      </w:r>
      <w:r w:rsidR="003F3B22" w:rsidRPr="009F6310">
        <w:rPr>
          <w:i/>
          <w:sz w:val="24"/>
          <w:szCs w:val="24"/>
        </w:rPr>
        <w:t>Toolkit on Disability for Africa</w:t>
      </w:r>
      <w:r w:rsidR="003F3B22" w:rsidRPr="009F6310">
        <w:rPr>
          <w:sz w:val="24"/>
          <w:szCs w:val="24"/>
        </w:rPr>
        <w:t xml:space="preserve">, its present characteristics and </w:t>
      </w:r>
      <w:r w:rsidR="006509DD" w:rsidRPr="009F6310">
        <w:rPr>
          <w:sz w:val="24"/>
          <w:szCs w:val="24"/>
        </w:rPr>
        <w:t>the planned</w:t>
      </w:r>
      <w:r w:rsidR="003F3B22" w:rsidRPr="009F6310">
        <w:rPr>
          <w:sz w:val="24"/>
          <w:szCs w:val="24"/>
        </w:rPr>
        <w:t xml:space="preserve"> developments.</w:t>
      </w:r>
      <w:r w:rsidR="009F6310" w:rsidRPr="009F6310">
        <w:rPr>
          <w:sz w:val="24"/>
          <w:szCs w:val="24"/>
        </w:rPr>
        <w:br/>
      </w:r>
    </w:p>
    <w:p w:rsidR="003F3B22" w:rsidRPr="003F3B22" w:rsidRDefault="00DD3DD5" w:rsidP="000D6A7D">
      <w:pPr>
        <w:pStyle w:val="ListParagraph"/>
        <w:numPr>
          <w:ilvl w:val="0"/>
          <w:numId w:val="1"/>
        </w:numPr>
        <w:jc w:val="both"/>
      </w:pPr>
      <w:r w:rsidRPr="000D6A7D">
        <w:rPr>
          <w:b/>
          <w:sz w:val="24"/>
          <w:szCs w:val="24"/>
        </w:rPr>
        <w:t xml:space="preserve">Ms. </w:t>
      </w:r>
      <w:r w:rsidR="006509DD" w:rsidRPr="000D6A7D">
        <w:rPr>
          <w:b/>
          <w:sz w:val="24"/>
          <w:szCs w:val="24"/>
        </w:rPr>
        <w:t xml:space="preserve">Beatrice </w:t>
      </w:r>
      <w:r w:rsidR="00E25902">
        <w:rPr>
          <w:b/>
          <w:sz w:val="24"/>
          <w:szCs w:val="24"/>
        </w:rPr>
        <w:t xml:space="preserve">K. </w:t>
      </w:r>
      <w:proofErr w:type="spellStart"/>
      <w:r w:rsidR="006509DD" w:rsidRPr="000D6A7D">
        <w:rPr>
          <w:b/>
          <w:sz w:val="24"/>
          <w:szCs w:val="24"/>
        </w:rPr>
        <w:t>Nabulime</w:t>
      </w:r>
      <w:proofErr w:type="spellEnd"/>
      <w:r w:rsidR="006509DD" w:rsidRPr="000D6A7D">
        <w:rPr>
          <w:sz w:val="24"/>
          <w:szCs w:val="24"/>
        </w:rPr>
        <w:t xml:space="preserve"> will report the experience as </w:t>
      </w:r>
      <w:r w:rsidR="008A2D44" w:rsidRPr="000D6A7D">
        <w:rPr>
          <w:sz w:val="24"/>
          <w:szCs w:val="24"/>
        </w:rPr>
        <w:t xml:space="preserve">a </w:t>
      </w:r>
      <w:r w:rsidR="006509DD" w:rsidRPr="000D6A7D">
        <w:rPr>
          <w:sz w:val="24"/>
          <w:szCs w:val="24"/>
        </w:rPr>
        <w:t xml:space="preserve">recipient country for the use of the Toolkit since she has actively participated </w:t>
      </w:r>
      <w:r w:rsidR="003670B8" w:rsidRPr="000D6A7D">
        <w:rPr>
          <w:sz w:val="24"/>
          <w:szCs w:val="24"/>
        </w:rPr>
        <w:t>in its</w:t>
      </w:r>
      <w:r w:rsidR="006509DD" w:rsidRPr="000D6A7D">
        <w:rPr>
          <w:sz w:val="24"/>
          <w:szCs w:val="24"/>
        </w:rPr>
        <w:t xml:space="preserve"> drafting and testing</w:t>
      </w:r>
      <w:r w:rsidR="003670B8" w:rsidRPr="000D6A7D">
        <w:rPr>
          <w:sz w:val="24"/>
          <w:szCs w:val="24"/>
        </w:rPr>
        <w:t xml:space="preserve">, and has also worked with DSPD to utilize the Toolkit in carrying out </w:t>
      </w:r>
      <w:r w:rsidR="000A645F" w:rsidRPr="000D6A7D">
        <w:rPr>
          <w:sz w:val="24"/>
          <w:szCs w:val="24"/>
        </w:rPr>
        <w:t>a training course</w:t>
      </w:r>
      <w:r w:rsidR="003670B8" w:rsidRPr="000D6A7D">
        <w:rPr>
          <w:sz w:val="24"/>
          <w:szCs w:val="24"/>
        </w:rPr>
        <w:t xml:space="preserve"> within her own country</w:t>
      </w:r>
      <w:r w:rsidR="006509DD" w:rsidRPr="000D6A7D">
        <w:rPr>
          <w:sz w:val="24"/>
          <w:szCs w:val="24"/>
        </w:rPr>
        <w:t xml:space="preserve">. She also </w:t>
      </w:r>
      <w:r w:rsidR="008A2D44" w:rsidRPr="000D6A7D">
        <w:rPr>
          <w:sz w:val="24"/>
          <w:szCs w:val="24"/>
        </w:rPr>
        <w:t xml:space="preserve">represents </w:t>
      </w:r>
      <w:r w:rsidR="006509DD" w:rsidRPr="000D6A7D">
        <w:rPr>
          <w:sz w:val="24"/>
          <w:szCs w:val="24"/>
        </w:rPr>
        <w:t xml:space="preserve">the Uganda counterpart for </w:t>
      </w:r>
      <w:r w:rsidR="008A2D44" w:rsidRPr="000D6A7D">
        <w:rPr>
          <w:sz w:val="24"/>
          <w:szCs w:val="24"/>
        </w:rPr>
        <w:t xml:space="preserve">an </w:t>
      </w:r>
      <w:r w:rsidR="006509DD" w:rsidRPr="000D6A7D">
        <w:rPr>
          <w:sz w:val="24"/>
          <w:szCs w:val="24"/>
        </w:rPr>
        <w:t xml:space="preserve">ongoing DSPD technical assistance project </w:t>
      </w:r>
      <w:r w:rsidR="008A2D44" w:rsidRPr="000D6A7D">
        <w:rPr>
          <w:sz w:val="24"/>
          <w:szCs w:val="24"/>
        </w:rPr>
        <w:t>supporting</w:t>
      </w:r>
      <w:r w:rsidR="006509DD" w:rsidRPr="000D6A7D">
        <w:rPr>
          <w:sz w:val="24"/>
          <w:szCs w:val="24"/>
        </w:rPr>
        <w:t xml:space="preserve"> revision </w:t>
      </w:r>
      <w:r w:rsidR="008A2D44" w:rsidRPr="000D6A7D">
        <w:rPr>
          <w:sz w:val="24"/>
          <w:szCs w:val="24"/>
        </w:rPr>
        <w:t>on an older Ugandan</w:t>
      </w:r>
      <w:r w:rsidR="006509DD" w:rsidRPr="000D6A7D">
        <w:rPr>
          <w:sz w:val="24"/>
          <w:szCs w:val="24"/>
        </w:rPr>
        <w:t xml:space="preserve"> </w:t>
      </w:r>
      <w:r w:rsidR="008A2D44" w:rsidRPr="000D6A7D">
        <w:rPr>
          <w:sz w:val="24"/>
          <w:szCs w:val="24"/>
        </w:rPr>
        <w:t xml:space="preserve">national </w:t>
      </w:r>
      <w:r w:rsidR="006509DD" w:rsidRPr="000D6A7D">
        <w:rPr>
          <w:sz w:val="24"/>
          <w:szCs w:val="24"/>
        </w:rPr>
        <w:t>disability policy</w:t>
      </w:r>
      <w:r w:rsidR="008A2D44" w:rsidRPr="000D6A7D">
        <w:rPr>
          <w:sz w:val="24"/>
          <w:szCs w:val="24"/>
        </w:rPr>
        <w:t xml:space="preserve"> to bring it in line with the CRPD,</w:t>
      </w:r>
      <w:r w:rsidR="006509DD" w:rsidRPr="000D6A7D">
        <w:rPr>
          <w:sz w:val="24"/>
          <w:szCs w:val="24"/>
        </w:rPr>
        <w:t xml:space="preserve"> and </w:t>
      </w:r>
      <w:r w:rsidR="008A2D44" w:rsidRPr="000D6A7D">
        <w:rPr>
          <w:sz w:val="24"/>
          <w:szCs w:val="24"/>
        </w:rPr>
        <w:t xml:space="preserve">the formulation </w:t>
      </w:r>
      <w:r w:rsidR="006509DD" w:rsidRPr="000D6A7D">
        <w:rPr>
          <w:sz w:val="24"/>
          <w:szCs w:val="24"/>
        </w:rPr>
        <w:t>of a specific National Action Plan</w:t>
      </w:r>
      <w:r w:rsidR="008A2D44" w:rsidRPr="000D6A7D">
        <w:rPr>
          <w:sz w:val="24"/>
          <w:szCs w:val="24"/>
        </w:rPr>
        <w:t xml:space="preserve"> on disability</w:t>
      </w:r>
      <w:r w:rsidR="006509DD" w:rsidRPr="000D6A7D">
        <w:rPr>
          <w:sz w:val="24"/>
          <w:szCs w:val="24"/>
        </w:rPr>
        <w:t xml:space="preserve">. </w:t>
      </w:r>
    </w:p>
    <w:sectPr w:rsidR="003F3B22" w:rsidRPr="003F3B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8072C"/>
    <w:multiLevelType w:val="hybridMultilevel"/>
    <w:tmpl w:val="8BA2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3F"/>
    <w:rsid w:val="000737DC"/>
    <w:rsid w:val="000A645F"/>
    <w:rsid w:val="000C11A7"/>
    <w:rsid w:val="000D6A7D"/>
    <w:rsid w:val="002D5BF8"/>
    <w:rsid w:val="002F5AE2"/>
    <w:rsid w:val="003670B8"/>
    <w:rsid w:val="003B4AC6"/>
    <w:rsid w:val="003F3B22"/>
    <w:rsid w:val="00423928"/>
    <w:rsid w:val="004F4BAF"/>
    <w:rsid w:val="00503FB4"/>
    <w:rsid w:val="006062C2"/>
    <w:rsid w:val="00617ADA"/>
    <w:rsid w:val="006379A9"/>
    <w:rsid w:val="006509DD"/>
    <w:rsid w:val="006F3CA0"/>
    <w:rsid w:val="00712546"/>
    <w:rsid w:val="00770916"/>
    <w:rsid w:val="007745C6"/>
    <w:rsid w:val="007B14E2"/>
    <w:rsid w:val="007C79E2"/>
    <w:rsid w:val="0086748A"/>
    <w:rsid w:val="008A2D44"/>
    <w:rsid w:val="009F6310"/>
    <w:rsid w:val="00A10BEC"/>
    <w:rsid w:val="00A70645"/>
    <w:rsid w:val="00D2703F"/>
    <w:rsid w:val="00DB4E11"/>
    <w:rsid w:val="00DB7F34"/>
    <w:rsid w:val="00DD3DD5"/>
    <w:rsid w:val="00E25902"/>
    <w:rsid w:val="00E41CED"/>
    <w:rsid w:val="00E47B52"/>
    <w:rsid w:val="00E67A16"/>
    <w:rsid w:val="00E76CDC"/>
    <w:rsid w:val="00F859C5"/>
    <w:rsid w:val="00FA2B92"/>
    <w:rsid w:val="00FA7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77E0"/>
    <w:rPr>
      <w:sz w:val="16"/>
      <w:szCs w:val="16"/>
    </w:rPr>
  </w:style>
  <w:style w:type="paragraph" w:styleId="CommentText">
    <w:name w:val="annotation text"/>
    <w:basedOn w:val="Normal"/>
    <w:link w:val="CommentTextChar"/>
    <w:uiPriority w:val="99"/>
    <w:semiHidden/>
    <w:unhideWhenUsed/>
    <w:rsid w:val="00FA77E0"/>
    <w:pPr>
      <w:spacing w:line="240" w:lineRule="auto"/>
    </w:pPr>
    <w:rPr>
      <w:sz w:val="20"/>
      <w:szCs w:val="20"/>
    </w:rPr>
  </w:style>
  <w:style w:type="character" w:customStyle="1" w:styleId="CommentTextChar">
    <w:name w:val="Comment Text Char"/>
    <w:basedOn w:val="DefaultParagraphFont"/>
    <w:link w:val="CommentText"/>
    <w:uiPriority w:val="99"/>
    <w:semiHidden/>
    <w:rsid w:val="00FA77E0"/>
    <w:rPr>
      <w:sz w:val="20"/>
      <w:szCs w:val="20"/>
    </w:rPr>
  </w:style>
  <w:style w:type="paragraph" w:styleId="CommentSubject">
    <w:name w:val="annotation subject"/>
    <w:basedOn w:val="CommentText"/>
    <w:next w:val="CommentText"/>
    <w:link w:val="CommentSubjectChar"/>
    <w:uiPriority w:val="99"/>
    <w:semiHidden/>
    <w:unhideWhenUsed/>
    <w:rsid w:val="00FA77E0"/>
    <w:rPr>
      <w:b/>
      <w:bCs/>
    </w:rPr>
  </w:style>
  <w:style w:type="character" w:customStyle="1" w:styleId="CommentSubjectChar">
    <w:name w:val="Comment Subject Char"/>
    <w:basedOn w:val="CommentTextChar"/>
    <w:link w:val="CommentSubject"/>
    <w:uiPriority w:val="99"/>
    <w:semiHidden/>
    <w:rsid w:val="00FA77E0"/>
    <w:rPr>
      <w:b/>
      <w:bCs/>
      <w:sz w:val="20"/>
      <w:szCs w:val="20"/>
    </w:rPr>
  </w:style>
  <w:style w:type="paragraph" w:styleId="BalloonText">
    <w:name w:val="Balloon Text"/>
    <w:basedOn w:val="Normal"/>
    <w:link w:val="BalloonTextChar"/>
    <w:uiPriority w:val="99"/>
    <w:semiHidden/>
    <w:unhideWhenUsed/>
    <w:rsid w:val="00FA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7E0"/>
    <w:rPr>
      <w:rFonts w:ascii="Tahoma" w:hAnsi="Tahoma" w:cs="Tahoma"/>
      <w:sz w:val="16"/>
      <w:szCs w:val="16"/>
    </w:rPr>
  </w:style>
  <w:style w:type="paragraph" w:styleId="ListParagraph">
    <w:name w:val="List Paragraph"/>
    <w:basedOn w:val="Normal"/>
    <w:uiPriority w:val="34"/>
    <w:qFormat/>
    <w:rsid w:val="009F6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77E0"/>
    <w:rPr>
      <w:sz w:val="16"/>
      <w:szCs w:val="16"/>
    </w:rPr>
  </w:style>
  <w:style w:type="paragraph" w:styleId="CommentText">
    <w:name w:val="annotation text"/>
    <w:basedOn w:val="Normal"/>
    <w:link w:val="CommentTextChar"/>
    <w:uiPriority w:val="99"/>
    <w:semiHidden/>
    <w:unhideWhenUsed/>
    <w:rsid w:val="00FA77E0"/>
    <w:pPr>
      <w:spacing w:line="240" w:lineRule="auto"/>
    </w:pPr>
    <w:rPr>
      <w:sz w:val="20"/>
      <w:szCs w:val="20"/>
    </w:rPr>
  </w:style>
  <w:style w:type="character" w:customStyle="1" w:styleId="CommentTextChar">
    <w:name w:val="Comment Text Char"/>
    <w:basedOn w:val="DefaultParagraphFont"/>
    <w:link w:val="CommentText"/>
    <w:uiPriority w:val="99"/>
    <w:semiHidden/>
    <w:rsid w:val="00FA77E0"/>
    <w:rPr>
      <w:sz w:val="20"/>
      <w:szCs w:val="20"/>
    </w:rPr>
  </w:style>
  <w:style w:type="paragraph" w:styleId="CommentSubject">
    <w:name w:val="annotation subject"/>
    <w:basedOn w:val="CommentText"/>
    <w:next w:val="CommentText"/>
    <w:link w:val="CommentSubjectChar"/>
    <w:uiPriority w:val="99"/>
    <w:semiHidden/>
    <w:unhideWhenUsed/>
    <w:rsid w:val="00FA77E0"/>
    <w:rPr>
      <w:b/>
      <w:bCs/>
    </w:rPr>
  </w:style>
  <w:style w:type="character" w:customStyle="1" w:styleId="CommentSubjectChar">
    <w:name w:val="Comment Subject Char"/>
    <w:basedOn w:val="CommentTextChar"/>
    <w:link w:val="CommentSubject"/>
    <w:uiPriority w:val="99"/>
    <w:semiHidden/>
    <w:rsid w:val="00FA77E0"/>
    <w:rPr>
      <w:b/>
      <w:bCs/>
      <w:sz w:val="20"/>
      <w:szCs w:val="20"/>
    </w:rPr>
  </w:style>
  <w:style w:type="paragraph" w:styleId="BalloonText">
    <w:name w:val="Balloon Text"/>
    <w:basedOn w:val="Normal"/>
    <w:link w:val="BalloonTextChar"/>
    <w:uiPriority w:val="99"/>
    <w:semiHidden/>
    <w:unhideWhenUsed/>
    <w:rsid w:val="00FA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7E0"/>
    <w:rPr>
      <w:rFonts w:ascii="Tahoma" w:hAnsi="Tahoma" w:cs="Tahoma"/>
      <w:sz w:val="16"/>
      <w:szCs w:val="16"/>
    </w:rPr>
  </w:style>
  <w:style w:type="paragraph" w:styleId="ListParagraph">
    <w:name w:val="List Paragraph"/>
    <w:basedOn w:val="Normal"/>
    <w:uiPriority w:val="34"/>
    <w:qFormat/>
    <w:rsid w:val="009F6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Favazza</dc:creator>
  <cp:lastModifiedBy>Salvatore Favazza</cp:lastModifiedBy>
  <cp:revision>6</cp:revision>
  <dcterms:created xsi:type="dcterms:W3CDTF">2016-11-29T18:17:00Z</dcterms:created>
  <dcterms:modified xsi:type="dcterms:W3CDTF">2016-11-30T15:17:00Z</dcterms:modified>
</cp:coreProperties>
</file>