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98" w:rsidRDefault="00E54E98">
      <w:pPr>
        <w:rPr>
          <w:b/>
          <w:sz w:val="28"/>
          <w:szCs w:val="28"/>
        </w:rPr>
      </w:pPr>
      <w:r>
        <w:rPr>
          <w:b/>
          <w:sz w:val="28"/>
          <w:szCs w:val="28"/>
        </w:rPr>
        <w:t>BULLETIN UN Enable</w:t>
      </w:r>
    </w:p>
    <w:p w:rsidR="00E54E98" w:rsidRDefault="00CE57F5">
      <w:pPr>
        <w:rPr>
          <w:b/>
          <w:sz w:val="28"/>
          <w:szCs w:val="28"/>
        </w:rPr>
      </w:pPr>
      <w:r>
        <w:rPr>
          <w:b/>
          <w:sz w:val="28"/>
          <w:szCs w:val="28"/>
        </w:rPr>
        <w:t>Août-Septembre</w:t>
      </w:r>
      <w:r w:rsidR="006A1B8E">
        <w:rPr>
          <w:b/>
          <w:sz w:val="28"/>
          <w:szCs w:val="28"/>
        </w:rPr>
        <w:t xml:space="preserve"> </w:t>
      </w:r>
      <w:r w:rsidR="008B6446">
        <w:rPr>
          <w:b/>
          <w:sz w:val="28"/>
          <w:szCs w:val="28"/>
        </w:rPr>
        <w:t>2017</w:t>
      </w:r>
    </w:p>
    <w:p w:rsidR="00E54E98" w:rsidRDefault="00E54E98">
      <w:pPr>
        <w:rPr>
          <w:b/>
          <w:sz w:val="28"/>
          <w:szCs w:val="28"/>
        </w:rPr>
      </w:pPr>
    </w:p>
    <w:p w:rsidR="00E54E98" w:rsidRDefault="00E54E98">
      <w:r>
        <w:t>Nous tenons à remercier MARTINE GAYON/ INTERNATIONAL INNER WHEEL, qui a gentiment accepté de traduire bénévolement le Bulletin UN Enable en langue française.</w:t>
      </w:r>
    </w:p>
    <w:p w:rsidR="00E54E98" w:rsidRDefault="00E54E98">
      <w:r>
        <w:t>( CLAUSE DE NON-RESPONSABILITE : La traduction ci-dessous est fournie par ce bénévole et ce uniquement à  titre d’informations générales uniquement. Elle n’implique pas nécessairement la recommandation ou l’approbation par les Nations Unies de l’un de ces articles, services ou opinions de ce bénévole ou de son organisation . Les Nations Unies déclinent toute responsabilité quant à l’exactitude, la légalité ou le contenu de leurs déclarations et opinions.)</w:t>
      </w:r>
    </w:p>
    <w:p w:rsidR="004C60C1" w:rsidRDefault="004C60C1">
      <w:r>
        <w:t xml:space="preserve">Le bulletin UN Enable est préparé par le Secrétariat de la Convention relative aux droits des Personnes Handicapées (DSPD/ DESA) avec l’aide des bureaux des </w:t>
      </w:r>
      <w:r w:rsidR="004330F0">
        <w:t>Nations Unies, agences, fonds et programmes, ainsi que des organisations de la soci</w:t>
      </w:r>
      <w:r w:rsidR="00824679">
        <w:t>é</w:t>
      </w:r>
      <w:r w:rsidR="004330F0">
        <w:t>té civile, notamment les organisations de personnes handicapées. C</w:t>
      </w:r>
      <w:r w:rsidR="0067738F">
        <w:t>e bulletin est également disponi</w:t>
      </w:r>
      <w:r w:rsidR="004330F0">
        <w:t xml:space="preserve">ble en ligne sur : </w:t>
      </w:r>
      <w:hyperlink r:id="rId5" w:history="1">
        <w:r w:rsidR="004330F0" w:rsidRPr="00953A16">
          <w:rPr>
            <w:rStyle w:val="Lienhypertexte"/>
          </w:rPr>
          <w:t>www.un.org/disabilities</w:t>
        </w:r>
      </w:hyperlink>
    </w:p>
    <w:p w:rsidR="004330F0" w:rsidRDefault="004330F0">
      <w:pPr>
        <w:rPr>
          <w:b/>
        </w:rPr>
      </w:pPr>
      <w:r>
        <w:rPr>
          <w:b/>
        </w:rPr>
        <w:t>Dans cette publication :</w:t>
      </w:r>
    </w:p>
    <w:p w:rsidR="004330F0" w:rsidRDefault="00C553DB" w:rsidP="004330F0">
      <w:pPr>
        <w:pStyle w:val="Paragraphedeliste"/>
        <w:numPr>
          <w:ilvl w:val="0"/>
          <w:numId w:val="1"/>
        </w:numPr>
      </w:pPr>
      <w:r>
        <w:t>Statut</w:t>
      </w:r>
      <w:r w:rsidR="008349EC">
        <w:t>s</w:t>
      </w:r>
      <w:r w:rsidR="004330F0">
        <w:t xml:space="preserve"> de la CRPD</w:t>
      </w:r>
    </w:p>
    <w:p w:rsidR="00CE57F5" w:rsidRDefault="00CE57F5" w:rsidP="004330F0">
      <w:pPr>
        <w:pStyle w:val="Paragraphedeliste"/>
        <w:numPr>
          <w:ilvl w:val="0"/>
          <w:numId w:val="1"/>
        </w:numPr>
      </w:pPr>
      <w:r>
        <w:t>A la une de l’actualité</w:t>
      </w:r>
    </w:p>
    <w:p w:rsidR="004330F0" w:rsidRDefault="004330F0" w:rsidP="004330F0">
      <w:pPr>
        <w:pStyle w:val="Paragraphedeliste"/>
        <w:numPr>
          <w:ilvl w:val="0"/>
          <w:numId w:val="1"/>
        </w:numPr>
      </w:pPr>
      <w:r>
        <w:t>Nouvelles du Siège des Nations Unies</w:t>
      </w:r>
    </w:p>
    <w:p w:rsidR="004330F0" w:rsidRDefault="004330F0" w:rsidP="004330F0">
      <w:pPr>
        <w:pStyle w:val="Paragraphedeliste"/>
        <w:numPr>
          <w:ilvl w:val="0"/>
          <w:numId w:val="1"/>
        </w:numPr>
      </w:pPr>
      <w:r>
        <w:t>Nouvelles d’autres entités des Nations Unies</w:t>
      </w:r>
    </w:p>
    <w:p w:rsidR="004330F0" w:rsidRDefault="004330F0" w:rsidP="004330F0">
      <w:pPr>
        <w:pStyle w:val="Paragraphedeliste"/>
        <w:numPr>
          <w:ilvl w:val="0"/>
          <w:numId w:val="1"/>
        </w:numPr>
      </w:pPr>
      <w:r>
        <w:t>Calendrier des manifestations internationales sur le handicap</w:t>
      </w:r>
    </w:p>
    <w:p w:rsidR="004330F0" w:rsidRDefault="004330F0" w:rsidP="004330F0">
      <w:pPr>
        <w:pStyle w:val="Paragraphedeliste"/>
        <w:numPr>
          <w:ilvl w:val="0"/>
          <w:numId w:val="1"/>
        </w:numPr>
      </w:pPr>
      <w:r>
        <w:t>Autres nouvelles</w:t>
      </w:r>
    </w:p>
    <w:p w:rsidR="001522CE" w:rsidRDefault="001522CE" w:rsidP="001522CE">
      <w:pPr>
        <w:rPr>
          <w:b/>
          <w:sz w:val="24"/>
          <w:szCs w:val="24"/>
        </w:rPr>
      </w:pPr>
      <w:r>
        <w:rPr>
          <w:b/>
          <w:sz w:val="24"/>
          <w:szCs w:val="24"/>
        </w:rPr>
        <w:t>STATU</w:t>
      </w:r>
      <w:r w:rsidR="0067738F">
        <w:rPr>
          <w:b/>
          <w:sz w:val="24"/>
          <w:szCs w:val="24"/>
        </w:rPr>
        <w:t>T</w:t>
      </w:r>
      <w:r>
        <w:rPr>
          <w:b/>
          <w:sz w:val="24"/>
          <w:szCs w:val="24"/>
        </w:rPr>
        <w:t>S DE LA CONVENTION SUR LES DROITS DES PERSONNES HANDICAPEES</w:t>
      </w:r>
    </w:p>
    <w:p w:rsidR="001522CE" w:rsidRDefault="006A1B8E" w:rsidP="001522CE">
      <w:r>
        <w:rPr>
          <w:b/>
        </w:rPr>
        <w:t>174</w:t>
      </w:r>
      <w:r w:rsidR="001522CE">
        <w:rPr>
          <w:b/>
        </w:rPr>
        <w:t xml:space="preserve"> </w:t>
      </w:r>
      <w:r w:rsidR="001522CE">
        <w:t xml:space="preserve">ratifications/ adhésions et </w:t>
      </w:r>
      <w:r w:rsidR="001522CE">
        <w:rPr>
          <w:b/>
        </w:rPr>
        <w:t>160</w:t>
      </w:r>
      <w:r w:rsidR="001522CE">
        <w:t xml:space="preserve"> signataires de la CRPD</w:t>
      </w:r>
    </w:p>
    <w:p w:rsidR="001522CE" w:rsidRDefault="001522CE" w:rsidP="001522CE">
      <w:r>
        <w:rPr>
          <w:b/>
        </w:rPr>
        <w:t>92</w:t>
      </w:r>
      <w:r>
        <w:t xml:space="preserve"> ratifications / adhésions et </w:t>
      </w:r>
      <w:r>
        <w:rPr>
          <w:b/>
        </w:rPr>
        <w:t>92</w:t>
      </w:r>
      <w:r>
        <w:t xml:space="preserve"> signataires du Protocole facultatif.</w:t>
      </w:r>
    </w:p>
    <w:p w:rsidR="008B6446" w:rsidRDefault="006A1B8E" w:rsidP="001522CE">
      <w:r>
        <w:t>D</w:t>
      </w:r>
      <w:r w:rsidR="001522CE">
        <w:t>avantage d’informations sur la CRPD sur</w:t>
      </w:r>
      <w:proofErr w:type="gramStart"/>
      <w:r w:rsidR="001522CE">
        <w:t> :http://bit.ly/</w:t>
      </w:r>
      <w:proofErr w:type="spellStart"/>
      <w:r w:rsidR="001522CE">
        <w:t>UN_crpd</w:t>
      </w:r>
      <w:proofErr w:type="spellEnd"/>
      <w:proofErr w:type="gramEnd"/>
    </w:p>
    <w:p w:rsidR="0097688E" w:rsidRDefault="0097688E" w:rsidP="001522CE">
      <w:pPr>
        <w:rPr>
          <w:sz w:val="20"/>
          <w:szCs w:val="20"/>
        </w:rPr>
      </w:pPr>
    </w:p>
    <w:p w:rsidR="00E306A7" w:rsidRDefault="00E306A7" w:rsidP="001522CE">
      <w:pPr>
        <w:rPr>
          <w:b/>
        </w:rPr>
      </w:pPr>
      <w:r>
        <w:rPr>
          <w:b/>
        </w:rPr>
        <w:t xml:space="preserve"> A LA UNE DE L’ACTUALITE</w:t>
      </w:r>
    </w:p>
    <w:p w:rsidR="00E306A7" w:rsidRDefault="0097688E" w:rsidP="001522CE">
      <w:r>
        <w:t>Le thème de la journée mondiale des personnes handicapées (IDPD) 2017 est : Tran</w:t>
      </w:r>
      <w:r w:rsidR="003737BC">
        <w:t>s</w:t>
      </w:r>
      <w:r>
        <w:t xml:space="preserve">formation vers une société durable et inclusive pour tous. Ce thème met l’accent sur </w:t>
      </w:r>
      <w:r w:rsidR="004C4484">
        <w:t xml:space="preserve">les conditions propices aux changements en profondeur vers une société inclusive des personnes handicapées, telle que prévue dans le programme 2030 de développement durable et la convention sur les droits des personnes handicapées (CRPD). Détails disponibles à : </w:t>
      </w:r>
      <w:hyperlink r:id="rId6" w:history="1">
        <w:r w:rsidR="004C4484" w:rsidRPr="00CB5116">
          <w:rPr>
            <w:rStyle w:val="Lienhypertexte"/>
          </w:rPr>
          <w:t>https://www.un.org/development/desa/disabilities/international-day-of-persons-with-disabilities-3-december/idpd2017.html</w:t>
        </w:r>
      </w:hyperlink>
    </w:p>
    <w:p w:rsidR="004C4484" w:rsidRDefault="004C4484" w:rsidP="001522CE">
      <w:pPr>
        <w:rPr>
          <w:b/>
        </w:rPr>
      </w:pPr>
      <w:r>
        <w:rPr>
          <w:b/>
        </w:rPr>
        <w:t>Partagez votre évènement de la journée internationale des personnes handicapées sur le site internet ENABLE des Nations Unies :</w:t>
      </w:r>
    </w:p>
    <w:p w:rsidR="004C4484" w:rsidRDefault="001224F6" w:rsidP="001522CE">
      <w:r>
        <w:lastRenderedPageBreak/>
        <w:t>Faites-nous connaitre comment vous allez célébrer la journée internationale des personnes handicapées dans votre communauté et nous posterons les informations et le lien de votre évènement sur le site internet Enable des Nations Unies. (</w:t>
      </w:r>
      <w:hyperlink r:id="rId7" w:history="1">
        <w:r w:rsidRPr="00CB5116">
          <w:rPr>
            <w:rStyle w:val="Lienhypertexte"/>
          </w:rPr>
          <w:t>enable@un.org</w:t>
        </w:r>
      </w:hyperlink>
      <w:r>
        <w:t>; 50 mots maximum)</w:t>
      </w:r>
    </w:p>
    <w:p w:rsidR="00FC29B3" w:rsidRPr="001224F6" w:rsidRDefault="00577BCC" w:rsidP="001522CE">
      <w:pPr>
        <w:rPr>
          <w:b/>
        </w:rPr>
      </w:pPr>
      <w:r>
        <w:br/>
      </w:r>
    </w:p>
    <w:p w:rsidR="003C6707" w:rsidRDefault="003C6707" w:rsidP="001522CE">
      <w:pPr>
        <w:rPr>
          <w:b/>
          <w:sz w:val="24"/>
          <w:szCs w:val="24"/>
        </w:rPr>
      </w:pPr>
      <w:r>
        <w:rPr>
          <w:b/>
          <w:sz w:val="24"/>
          <w:szCs w:val="24"/>
        </w:rPr>
        <w:t>NOUVELLES DU SIEGE DES NATION UNIES</w:t>
      </w:r>
      <w:r w:rsidR="00130DC3">
        <w:rPr>
          <w:b/>
          <w:sz w:val="24"/>
          <w:szCs w:val="24"/>
        </w:rPr>
        <w:t>.</w:t>
      </w:r>
    </w:p>
    <w:p w:rsidR="005E5D18" w:rsidRDefault="005E5D18" w:rsidP="001522CE">
      <w:pPr>
        <w:rPr>
          <w:b/>
          <w:sz w:val="24"/>
          <w:szCs w:val="24"/>
        </w:rPr>
      </w:pPr>
      <w:r>
        <w:rPr>
          <w:b/>
          <w:sz w:val="24"/>
          <w:szCs w:val="24"/>
        </w:rPr>
        <w:t>Prochaine réunion du Troisième Comité de l’Assemblée Générale des Nations Unies : discussion sur les femmes et les filles handicapées et le statut de la Convention</w:t>
      </w:r>
    </w:p>
    <w:p w:rsidR="005E5D18" w:rsidRDefault="00977FEB" w:rsidP="001522CE">
      <w:pPr>
        <w:rPr>
          <w:sz w:val="24"/>
          <w:szCs w:val="24"/>
        </w:rPr>
      </w:pPr>
      <w:r>
        <w:rPr>
          <w:sz w:val="24"/>
          <w:szCs w:val="24"/>
        </w:rPr>
        <w:t>L’Assemblée Générale des Nations Unies au cours de sa 72</w:t>
      </w:r>
      <w:r w:rsidRPr="00977FEB">
        <w:rPr>
          <w:sz w:val="24"/>
          <w:szCs w:val="24"/>
          <w:vertAlign w:val="superscript"/>
        </w:rPr>
        <w:t>ème</w:t>
      </w:r>
      <w:r>
        <w:rPr>
          <w:sz w:val="24"/>
          <w:szCs w:val="24"/>
        </w:rPr>
        <w:t xml:space="preserve"> session va discuter de l’ensemble des questions concernant les femmes et les filles handicapées </w:t>
      </w:r>
      <w:r w:rsidR="003C3FC4">
        <w:rPr>
          <w:sz w:val="24"/>
          <w:szCs w:val="24"/>
        </w:rPr>
        <w:t>par le biais de de son Troisième Comité et étudiera une résolution pour l’avancement de leurs droits et leur inclusion. En appui  du Troisième Comité, le Secrétaire Général a publié le rapport intitulé : « Situation des femmes et des filles handicapées et le Statut de la Convention sur les droits des personnes handicapées et le Protocole optionnel s’y rapportant (A/72/227) » , qui fournit une vue d’ensemble sur la situation des femmes et des filles handicapées</w:t>
      </w:r>
      <w:r w:rsidR="00392725">
        <w:rPr>
          <w:sz w:val="24"/>
          <w:szCs w:val="24"/>
        </w:rPr>
        <w:t xml:space="preserve"> et présente les efforts continus et les progrès réalisés par les gouvernements, les entités du </w:t>
      </w:r>
      <w:r w:rsidR="00EC6016">
        <w:rPr>
          <w:sz w:val="24"/>
          <w:szCs w:val="24"/>
        </w:rPr>
        <w:t>système des Nations Unies et l</w:t>
      </w:r>
      <w:r w:rsidR="00392725">
        <w:rPr>
          <w:sz w:val="24"/>
          <w:szCs w:val="24"/>
        </w:rPr>
        <w:t>es organisation de la société civile</w:t>
      </w:r>
      <w:r w:rsidR="00025FE1">
        <w:rPr>
          <w:sz w:val="24"/>
          <w:szCs w:val="24"/>
        </w:rPr>
        <w:t xml:space="preserve"> pour la promotion des droits et des statuts des femmes et des filles handicapées. Le rapport fait également le point sur les statuts de la Convention sur les droits des personnes handicapées et le protocole optionnel qui s’y rattache. Il conclut en fournissant </w:t>
      </w:r>
      <w:proofErr w:type="gramStart"/>
      <w:r w:rsidR="00025FE1">
        <w:rPr>
          <w:sz w:val="24"/>
          <w:szCs w:val="24"/>
        </w:rPr>
        <w:t>des  pour</w:t>
      </w:r>
      <w:proofErr w:type="gramEnd"/>
      <w:r w:rsidR="00025FE1">
        <w:rPr>
          <w:sz w:val="24"/>
          <w:szCs w:val="24"/>
        </w:rPr>
        <w:t xml:space="preserve"> une meilleure inclusion des femmes et des filles handicapées pour la mise en œuvre de la Convention et du programme 2030 de développement durable.</w:t>
      </w:r>
    </w:p>
    <w:p w:rsidR="00025FE1" w:rsidRDefault="00025FE1" w:rsidP="001522CE">
      <w:pPr>
        <w:rPr>
          <w:sz w:val="24"/>
          <w:szCs w:val="24"/>
        </w:rPr>
      </w:pPr>
      <w:r>
        <w:rPr>
          <w:sz w:val="24"/>
          <w:szCs w:val="24"/>
        </w:rPr>
        <w:t xml:space="preserve">Le document entier peut être téléchargé à : </w:t>
      </w:r>
      <w:hyperlink r:id="rId8" w:history="1">
        <w:r w:rsidRPr="00CB5116">
          <w:rPr>
            <w:rStyle w:val="Lienhypertexte"/>
            <w:sz w:val="24"/>
            <w:szCs w:val="24"/>
          </w:rPr>
          <w:t>https://www.un.org/development/desa/disabilities/resources/general-assembly.html</w:t>
        </w:r>
      </w:hyperlink>
    </w:p>
    <w:p w:rsidR="00763AC4" w:rsidRDefault="00763AC4" w:rsidP="001522CE">
      <w:pPr>
        <w:rPr>
          <w:sz w:val="24"/>
          <w:szCs w:val="24"/>
        </w:rPr>
      </w:pPr>
    </w:p>
    <w:p w:rsidR="00763AC4" w:rsidRDefault="00763AC4" w:rsidP="001522CE">
      <w:pPr>
        <w:rPr>
          <w:b/>
          <w:sz w:val="24"/>
          <w:szCs w:val="24"/>
        </w:rPr>
      </w:pPr>
      <w:r>
        <w:rPr>
          <w:b/>
          <w:sz w:val="24"/>
          <w:szCs w:val="24"/>
        </w:rPr>
        <w:t>Suivi du Programme 2030 : le secrétaire général adjoint souligne la nécessité de s’attaquer à l’inégalité chronique des problèmes rencontrés par les personnes handicapées.</w:t>
      </w:r>
    </w:p>
    <w:p w:rsidR="00B30864" w:rsidRDefault="00763AC4" w:rsidP="001522CE">
      <w:pPr>
        <w:rPr>
          <w:sz w:val="24"/>
          <w:szCs w:val="24"/>
        </w:rPr>
      </w:pPr>
      <w:r>
        <w:rPr>
          <w:sz w:val="24"/>
          <w:szCs w:val="24"/>
        </w:rPr>
        <w:t>Le 8 Septembre, Mme Amina J ; Mohammed, secrétaire générale adjointe des Nations Unies</w:t>
      </w:r>
      <w:r w:rsidR="00665AFD">
        <w:rPr>
          <w:sz w:val="24"/>
          <w:szCs w:val="24"/>
        </w:rPr>
        <w:t>, a fait des observations au cours de la réunion informelle organisée par le Président de la 71</w:t>
      </w:r>
      <w:r w:rsidR="00665AFD" w:rsidRPr="00665AFD">
        <w:rPr>
          <w:sz w:val="24"/>
          <w:szCs w:val="24"/>
          <w:vertAlign w:val="superscript"/>
        </w:rPr>
        <w:t>ème</w:t>
      </w:r>
      <w:r w:rsidR="00665AFD">
        <w:rPr>
          <w:sz w:val="24"/>
          <w:szCs w:val="24"/>
        </w:rPr>
        <w:t xml:space="preserve"> session de l’Assemblée Générale sur l’état de la mise en œuvre des objectifs de développement durable. La secrétaire générale adjointe a précisé que bien que des progrès aient été réalisés dans la mise en œuvre de ces objectifs, l’évaluation indique clairement que le rythme de ces progrès est insuffisant pour atteindre pleinement ces objectifs ambitieux. Mme Mohammed a souligné que les inégalités restent la principale difficulté, à la fois à l’intérieur d’un pays et entre les pays</w:t>
      </w:r>
      <w:r w:rsidR="00DD62A7">
        <w:rPr>
          <w:sz w:val="24"/>
          <w:szCs w:val="24"/>
        </w:rPr>
        <w:t>. Les enfants et les jeunes, les femmes et les filles, les populations autochtones, les personnes âgées, les travailleurs ruraux, les personnes handicapées, les migrants et les populations affectées par les conflits demeurent vulnérables, privés de leurs droits et de toutes les opportunités. Chaque jour, on devrait leur donner ces droits si nous voulons respecter notre engagement de ne laisser personne de côté.</w:t>
      </w:r>
      <w:r w:rsidR="00B30864">
        <w:rPr>
          <w:sz w:val="24"/>
          <w:szCs w:val="24"/>
        </w:rPr>
        <w:t xml:space="preserve"> Pour une copie de l’entière déclaration, cliquez sur ce lien : </w:t>
      </w:r>
      <w:hyperlink r:id="rId9" w:history="1">
        <w:r w:rsidR="00B30864" w:rsidRPr="00CB5116">
          <w:rPr>
            <w:rStyle w:val="Lienhypertexte"/>
            <w:sz w:val="24"/>
            <w:szCs w:val="24"/>
          </w:rPr>
          <w:t>https://www/un.org/sg/en/contents/dsg/statement/2017-09-08/deputy-secretary-generals-remarks-sustainable-development-goals</w:t>
        </w:r>
      </w:hyperlink>
      <w:r w:rsidR="00B30864">
        <w:rPr>
          <w:sz w:val="24"/>
          <w:szCs w:val="24"/>
        </w:rPr>
        <w:t>.</w:t>
      </w:r>
    </w:p>
    <w:p w:rsidR="00B30864" w:rsidRPr="00763AC4" w:rsidRDefault="00B30864" w:rsidP="001522CE">
      <w:pPr>
        <w:rPr>
          <w:sz w:val="24"/>
          <w:szCs w:val="24"/>
        </w:rPr>
      </w:pPr>
    </w:p>
    <w:p w:rsidR="00025FE1" w:rsidRDefault="00025FE1" w:rsidP="001522CE">
      <w:pPr>
        <w:rPr>
          <w:sz w:val="24"/>
          <w:szCs w:val="24"/>
        </w:rPr>
      </w:pPr>
    </w:p>
    <w:p w:rsidR="00025FE1" w:rsidRDefault="00763AC4" w:rsidP="001522CE">
      <w:pPr>
        <w:rPr>
          <w:b/>
          <w:sz w:val="24"/>
          <w:szCs w:val="24"/>
        </w:rPr>
      </w:pPr>
      <w:r>
        <w:rPr>
          <w:b/>
          <w:sz w:val="24"/>
          <w:szCs w:val="24"/>
        </w:rPr>
        <w:t>Suivi du Programme 2030 : le Handicap dans la déclaration ministérielle au cours du Forum Politique de haut niveau</w:t>
      </w:r>
    </w:p>
    <w:p w:rsidR="00763AC4" w:rsidRDefault="00763AC4" w:rsidP="001522CE">
      <w:pPr>
        <w:rPr>
          <w:sz w:val="24"/>
          <w:szCs w:val="24"/>
        </w:rPr>
      </w:pPr>
      <w:r>
        <w:rPr>
          <w:sz w:val="24"/>
          <w:szCs w:val="24"/>
        </w:rPr>
        <w:t>Le Forum Politique de haut niveau 2017 sur le Développement D</w:t>
      </w:r>
      <w:r w:rsidR="00B30864">
        <w:rPr>
          <w:sz w:val="24"/>
          <w:szCs w:val="24"/>
        </w:rPr>
        <w:t xml:space="preserve">urable (HLPF), </w:t>
      </w:r>
      <w:r>
        <w:rPr>
          <w:sz w:val="24"/>
          <w:szCs w:val="24"/>
        </w:rPr>
        <w:t xml:space="preserve">convoqué sous les </w:t>
      </w:r>
      <w:proofErr w:type="gramStart"/>
      <w:r>
        <w:rPr>
          <w:sz w:val="24"/>
          <w:szCs w:val="24"/>
        </w:rPr>
        <w:t xml:space="preserve">auspices </w:t>
      </w:r>
      <w:r w:rsidR="00B30864">
        <w:rPr>
          <w:sz w:val="24"/>
          <w:szCs w:val="24"/>
        </w:rPr>
        <w:t xml:space="preserve"> du</w:t>
      </w:r>
      <w:proofErr w:type="gramEnd"/>
      <w:r w:rsidR="00B30864">
        <w:rPr>
          <w:sz w:val="24"/>
          <w:szCs w:val="24"/>
        </w:rPr>
        <w:t xml:space="preserve"> Conseil Economique et Social, a eu lieu du 10 au 19 juillet 2017, et s’est conclu le 19 juillet à New York par l’adoption d’une déclaration ministérielle. On a donné 5 références spécifiques au handicap dans la déclaration ministérielle de cette année, y compris dans le contexte de l’éradication de la pauvreté et la promotion de la prospérité ;</w:t>
      </w:r>
      <w:r w:rsidR="0067064B">
        <w:rPr>
          <w:sz w:val="24"/>
          <w:szCs w:val="24"/>
        </w:rPr>
        <w:t xml:space="preserve"> l</w:t>
      </w:r>
      <w:r w:rsidR="00B30864">
        <w:rPr>
          <w:sz w:val="24"/>
          <w:szCs w:val="24"/>
        </w:rPr>
        <w:t>es formes de discrimination multiples et croisées, spécialement celles rencontrées par les femmes et les filles handicapées</w:t>
      </w:r>
      <w:r w:rsidR="0067064B">
        <w:rPr>
          <w:sz w:val="24"/>
          <w:szCs w:val="24"/>
        </w:rPr>
        <w:t> ; la collecte améliorés et coordonnée, l’analyse, la diffusion et l’utilisation de données statistiques et détaillées ; ainsi que l’adaptation et la communication des objectifs de développement durable à toutes les parties intéressées y compris les personnes handicapées.</w:t>
      </w:r>
    </w:p>
    <w:p w:rsidR="0067064B" w:rsidRDefault="0067064B" w:rsidP="001522CE">
      <w:pPr>
        <w:rPr>
          <w:sz w:val="24"/>
          <w:szCs w:val="24"/>
        </w:rPr>
      </w:pPr>
      <w:r>
        <w:rPr>
          <w:sz w:val="24"/>
          <w:szCs w:val="24"/>
        </w:rPr>
        <w:t>Le texte complet de la déclaration est disponible sur le lien du site internet de UN Enable</w:t>
      </w:r>
      <w:proofErr w:type="gramStart"/>
      <w:r>
        <w:rPr>
          <w:sz w:val="24"/>
          <w:szCs w:val="24"/>
        </w:rPr>
        <w:t> :https://www.un.org/development/desa/disabilities/news/dspd/2017-hlpf.html</w:t>
      </w:r>
      <w:proofErr w:type="gramEnd"/>
    </w:p>
    <w:p w:rsidR="0067064B" w:rsidRDefault="0067064B" w:rsidP="001522CE">
      <w:pPr>
        <w:rPr>
          <w:sz w:val="24"/>
          <w:szCs w:val="24"/>
        </w:rPr>
      </w:pPr>
    </w:p>
    <w:p w:rsidR="0067064B" w:rsidRDefault="00761601" w:rsidP="001522CE">
      <w:pPr>
        <w:rPr>
          <w:b/>
          <w:sz w:val="24"/>
          <w:szCs w:val="24"/>
        </w:rPr>
      </w:pPr>
      <w:r>
        <w:rPr>
          <w:b/>
          <w:sz w:val="24"/>
          <w:szCs w:val="24"/>
        </w:rPr>
        <w:t xml:space="preserve">Appel à la participation : </w:t>
      </w:r>
      <w:r w:rsidR="00706BD8">
        <w:rPr>
          <w:b/>
          <w:sz w:val="24"/>
          <w:szCs w:val="24"/>
        </w:rPr>
        <w:t>évaluez l’accessibilité des lieux dans votre propre communauté pour le rapport phare 2018 des Nations Unies sur le handicap et le développement.</w:t>
      </w:r>
    </w:p>
    <w:p w:rsidR="00706BD8" w:rsidRDefault="00706BD8" w:rsidP="001522CE">
      <w:pPr>
        <w:rPr>
          <w:sz w:val="24"/>
          <w:szCs w:val="24"/>
        </w:rPr>
      </w:pPr>
      <w:r>
        <w:rPr>
          <w:sz w:val="24"/>
          <w:szCs w:val="24"/>
        </w:rPr>
        <w:t xml:space="preserve">Les applications sur l’accessibilité approvisionnent grâce à la foule active et partagent des informations au sujet de l’accessibilité dans les espaces publics et sont ainsi des outils très utiles d’aide aux personnes handicapées en fournissant un aperçu de l’accessibilité. Favoriser l’accessibilité est un mandat des Nations Unies faisant l’objet des articles 9.1 (b), 9.2 (b), </w:t>
      </w:r>
      <w:r w:rsidR="008E534A">
        <w:rPr>
          <w:sz w:val="24"/>
          <w:szCs w:val="24"/>
        </w:rPr>
        <w:t xml:space="preserve">(f), (g), (h), de la CRPD et dans les buts des objectifs de développement durable 4.a, 11.2 et 11.7. Le rapport phare des Nations Unies sur le handicap et le développement 2018- La réalisation des objectifs de développent durable par, pour et avec les personnes handicapées- qui sera publié en 2018, étudiera les informations disponibles dans ces applications afin de donner des directives sur l’élaboration des politiques favorisant </w:t>
      </w:r>
      <w:proofErr w:type="gramStart"/>
      <w:r w:rsidR="008E534A">
        <w:rPr>
          <w:sz w:val="24"/>
          <w:szCs w:val="24"/>
        </w:rPr>
        <w:t>l’accessibilité .</w:t>
      </w:r>
      <w:proofErr w:type="gramEnd"/>
    </w:p>
    <w:p w:rsidR="000303C5" w:rsidRDefault="008E534A" w:rsidP="001522CE">
      <w:pPr>
        <w:rPr>
          <w:sz w:val="24"/>
          <w:szCs w:val="24"/>
        </w:rPr>
      </w:pPr>
      <w:r>
        <w:rPr>
          <w:sz w:val="24"/>
          <w:szCs w:val="24"/>
        </w:rPr>
        <w:t>Participez à cette initiative en évaluant les espaces publics dans votre communauté à</w:t>
      </w:r>
      <w:proofErr w:type="gramStart"/>
      <w:r>
        <w:rPr>
          <w:sz w:val="24"/>
          <w:szCs w:val="24"/>
        </w:rPr>
        <w:t> :http://www.axsmap.com/</w:t>
      </w:r>
      <w:proofErr w:type="gramEnd"/>
      <w:r>
        <w:rPr>
          <w:sz w:val="24"/>
          <w:szCs w:val="24"/>
        </w:rPr>
        <w:t xml:space="preserve">, </w:t>
      </w:r>
      <w:hyperlink r:id="rId10" w:history="1">
        <w:r w:rsidR="00D155F2" w:rsidRPr="00CB5116">
          <w:rPr>
            <w:rStyle w:val="Lienhypertexte"/>
            <w:sz w:val="24"/>
            <w:szCs w:val="24"/>
          </w:rPr>
          <w:t>https://wheelmap.org</w:t>
        </w:r>
      </w:hyperlink>
      <w:r w:rsidR="00D155F2">
        <w:rPr>
          <w:sz w:val="24"/>
          <w:szCs w:val="24"/>
        </w:rPr>
        <w:t xml:space="preserve"> et </w:t>
      </w:r>
      <w:hyperlink r:id="rId11" w:history="1">
        <w:r w:rsidR="00D155F2" w:rsidRPr="00CB5116">
          <w:rPr>
            <w:rStyle w:val="Lienhypertexte"/>
            <w:sz w:val="24"/>
            <w:szCs w:val="24"/>
          </w:rPr>
          <w:t>https://jaccede.com</w:t>
        </w:r>
      </w:hyperlink>
      <w:r w:rsidR="00D155F2">
        <w:rPr>
          <w:sz w:val="24"/>
          <w:szCs w:val="24"/>
        </w:rPr>
        <w:t xml:space="preserve"> . Ces applications ont été développées par des organisations à but non lucratif, et les deux dernières applications sont disponibles dans d’autres langues que l’anglais.</w:t>
      </w:r>
    </w:p>
    <w:p w:rsidR="0069179C" w:rsidRPr="0069179C" w:rsidRDefault="0069179C" w:rsidP="001522CE">
      <w:pPr>
        <w:rPr>
          <w:sz w:val="24"/>
          <w:szCs w:val="24"/>
        </w:rPr>
      </w:pPr>
    </w:p>
    <w:p w:rsidR="00CA12C4" w:rsidRPr="00B93126" w:rsidRDefault="00CA12C4" w:rsidP="001522CE">
      <w:pPr>
        <w:rPr>
          <w:b/>
          <w:sz w:val="24"/>
          <w:szCs w:val="24"/>
        </w:rPr>
      </w:pPr>
    </w:p>
    <w:p w:rsidR="00DE3C02" w:rsidRDefault="00DE3C02" w:rsidP="001522CE">
      <w:pPr>
        <w:rPr>
          <w:sz w:val="24"/>
          <w:szCs w:val="24"/>
        </w:rPr>
      </w:pPr>
    </w:p>
    <w:p w:rsidR="0075583C" w:rsidRDefault="0075583C" w:rsidP="001522CE">
      <w:pPr>
        <w:rPr>
          <w:b/>
          <w:sz w:val="28"/>
          <w:szCs w:val="28"/>
        </w:rPr>
      </w:pPr>
      <w:r>
        <w:rPr>
          <w:b/>
          <w:sz w:val="28"/>
          <w:szCs w:val="28"/>
        </w:rPr>
        <w:lastRenderedPageBreak/>
        <w:t>NOUVELLES DES AUTRES ENTITES DES NATIONS UNIES</w:t>
      </w:r>
    </w:p>
    <w:p w:rsidR="0069179C" w:rsidRDefault="0069179C" w:rsidP="001522CE">
      <w:pPr>
        <w:rPr>
          <w:b/>
          <w:sz w:val="28"/>
          <w:szCs w:val="28"/>
        </w:rPr>
      </w:pPr>
    </w:p>
    <w:p w:rsidR="0069179C" w:rsidRDefault="0069179C" w:rsidP="001522CE">
      <w:pPr>
        <w:rPr>
          <w:b/>
        </w:rPr>
      </w:pPr>
      <w:r>
        <w:rPr>
          <w:b/>
        </w:rPr>
        <w:t>ONUSIDA : compte rendu détaillé sur handicap et VIH</w:t>
      </w:r>
    </w:p>
    <w:p w:rsidR="0069179C" w:rsidRDefault="0069179C" w:rsidP="001522CE">
      <w:r>
        <w:t xml:space="preserve">ONUSIDA a mis </w:t>
      </w:r>
      <w:proofErr w:type="spellStart"/>
      <w:proofErr w:type="gramStart"/>
      <w:r>
        <w:t>a</w:t>
      </w:r>
      <w:proofErr w:type="spellEnd"/>
      <w:proofErr w:type="gramEnd"/>
      <w:r>
        <w:t xml:space="preserve"> disposition un nouveau compte rendu détaillé intitulé Handicap et VIH sur leur site internet. Ce rapport souligne l’existence de preuves déterminantes entre handicap et VIH</w:t>
      </w:r>
      <w:r w:rsidR="00855025">
        <w:t xml:space="preserve">. Il aborde les étapes concrètes nécessaires pour une réponse </w:t>
      </w:r>
      <w:proofErr w:type="gramStart"/>
      <w:r w:rsidR="00855025">
        <w:t>inclusive  personnalisée</w:t>
      </w:r>
      <w:proofErr w:type="gramEnd"/>
      <w:r w:rsidR="00855025">
        <w:t xml:space="preserve"> du handicap des personnes touchées par le VIH, qui puisse permettre une participation plus grande des per</w:t>
      </w:r>
      <w:r w:rsidR="0069627A">
        <w:t>sonnes handicapées et intègre leur</w:t>
      </w:r>
      <w:r w:rsidR="00855025">
        <w:t xml:space="preserve"> réadaptation </w:t>
      </w:r>
      <w:r w:rsidR="0069627A">
        <w:t>au sein de la gamme des traitements du VIH.</w:t>
      </w:r>
    </w:p>
    <w:p w:rsidR="0069627A" w:rsidRDefault="0069627A" w:rsidP="001522CE">
      <w:r>
        <w:t xml:space="preserve">Le rapport est disponible à : </w:t>
      </w:r>
      <w:hyperlink r:id="rId12" w:history="1">
        <w:r w:rsidRPr="00CB5116">
          <w:rPr>
            <w:rStyle w:val="Lienhypertexte"/>
          </w:rPr>
          <w:t>http://www.unaids.org/en/resources/documents/2017/JC2905_disability-and-hiv</w:t>
        </w:r>
      </w:hyperlink>
    </w:p>
    <w:p w:rsidR="0069627A" w:rsidRDefault="0069627A" w:rsidP="001522CE">
      <w:pPr>
        <w:rPr>
          <w:b/>
        </w:rPr>
      </w:pPr>
      <w:r>
        <w:rPr>
          <w:b/>
        </w:rPr>
        <w:t>ONU Femmes : centre virtuel de connaissances pour mettre fin à la violence contre les femmes : lutte contre la violence envers les femmes et les filles handicapées.</w:t>
      </w:r>
    </w:p>
    <w:p w:rsidR="0069627A" w:rsidRDefault="003E07E9" w:rsidP="001522CE">
      <w:r>
        <w:t xml:space="preserve">Cette plateforme en ligne fournit des informations pratiques et des outils pour soutenir les actions en vue d’éradiquer les violences faites aux femmes et aux filles, y compris : des conseils de programmes étape par étape ; les moyens pour la mise en œuvre </w:t>
      </w:r>
      <w:r w:rsidR="00816010">
        <w:t>dans la rubrique</w:t>
      </w:r>
      <w:r>
        <w:t xml:space="preserve"> outils d’information ; la recherche d’organisations spécialisées dans la rubrique </w:t>
      </w:r>
      <w:r w:rsidR="00816010">
        <w:t>sources d’expertises ; des évènements et des séances de formation dans la rubrique calendrier ; des programmes de suivi dans la rubrique mesures importantes ; et une demande d’aide à la programmation dans la rubrique questions-réponses.</w:t>
      </w:r>
    </w:p>
    <w:p w:rsidR="00816010" w:rsidRDefault="00816010" w:rsidP="001522CE">
      <w:r>
        <w:t xml:space="preserve">Les outils et les moyens pour lutter contre la violence envers les femmes et les filles handicapées sont disponibles sur le site internet : </w:t>
      </w:r>
      <w:hyperlink r:id="rId13" w:history="1">
        <w:r w:rsidR="009924C6" w:rsidRPr="00CB5116">
          <w:rPr>
            <w:rStyle w:val="Lienhypertexte"/>
          </w:rPr>
          <w:t>http://www.endvawnow.org/en/</w:t>
        </w:r>
      </w:hyperlink>
    </w:p>
    <w:p w:rsidR="009924C6" w:rsidRDefault="00E003DA" w:rsidP="001522CE">
      <w:pPr>
        <w:rPr>
          <w:b/>
        </w:rPr>
      </w:pPr>
      <w:r>
        <w:rPr>
          <w:b/>
        </w:rPr>
        <w:t>ONU Femmes : plan stratégique 2018-2021</w:t>
      </w:r>
    </w:p>
    <w:p w:rsidR="00E003DA" w:rsidRDefault="00E003DA" w:rsidP="001522CE">
      <w:r>
        <w:t xml:space="preserve">Le nouveau plan stratégique d’ONU Femmes permettra aux femmes handicapées d’atteindre des postes à responsabilité ; des plans pour l’égalité entre les sexes au niveau local et national ; des politiques et des budgets, y compris l’appui des programmes pour les personnes handicapées ; et davantage </w:t>
      </w:r>
      <w:r w:rsidR="00873F11">
        <w:t>de données et de statistiques détaillées de meilleure qualité y compris pour ceux en situation de vulnérabilité. ONU Femmes va continuer à renforcer ses relations avec les réseaux et les organisations de femmes, y compris les organisations de personnes handicapées. Le plan stratégique comporte quatre conséquences interreliées : les femmes entreprennent, participent et bénéficient également des systèmes de gouvernance</w:t>
      </w:r>
      <w:r w:rsidR="00994126">
        <w:t> ; elles ont une sécurité de revenus, un travail décent et une autonomie économique ; elles vivent libres de toute violence, et elles contribuent à la construction de la pa</w:t>
      </w:r>
      <w:r w:rsidR="009927F1">
        <w:t>i</w:t>
      </w:r>
      <w:r w:rsidR="00994126">
        <w:t>x durable et de la résilience, et elles bénéficient de manière égale de la prévention des crises et de l’action humanitaire.</w:t>
      </w:r>
    </w:p>
    <w:p w:rsidR="00994126" w:rsidRDefault="00994126" w:rsidP="001522CE">
      <w:r>
        <w:t xml:space="preserve">Vous pouvez trouver le plan stratégique et ses annexes à : </w:t>
      </w:r>
      <w:hyperlink r:id="rId14" w:history="1">
        <w:r w:rsidRPr="00CB5116">
          <w:rPr>
            <w:rStyle w:val="Lienhypertexte"/>
          </w:rPr>
          <w:t>http://www.unwomen.org/en/executive-board/documents/second-regular-session-2017</w:t>
        </w:r>
      </w:hyperlink>
    </w:p>
    <w:p w:rsidR="00994126" w:rsidRDefault="00994126" w:rsidP="001522CE">
      <w:pPr>
        <w:rPr>
          <w:b/>
        </w:rPr>
      </w:pPr>
      <w:r>
        <w:rPr>
          <w:b/>
        </w:rPr>
        <w:t xml:space="preserve">UIT : les Amériques accessible IV : </w:t>
      </w:r>
      <w:r w:rsidR="00862A64">
        <w:rPr>
          <w:b/>
        </w:rPr>
        <w:t>TIC pour tous</w:t>
      </w:r>
    </w:p>
    <w:p w:rsidR="00862A64" w:rsidRDefault="00862A64" w:rsidP="001522CE">
      <w:r>
        <w:t>Depuis 2014, l’Union Internationale des Tél</w:t>
      </w:r>
      <w:r w:rsidR="009927F1">
        <w:t>écommunications (UIT) organise</w:t>
      </w:r>
      <w:r>
        <w:t xml:space="preserve"> chaque année les évènements pour les Amériques accessibles.</w:t>
      </w:r>
      <w:r w:rsidR="00F51A9E">
        <w:t xml:space="preserve"> Son objectif principal est de susciter une prise de conscience parmi les gouvernements par rapport aux mesures nécessaires à prendre afin de protéger les droits et la dignité des personnes handicapées et de renforcer les coopérations nationales et régionales afin de rendre la région des Amériques davantage inclusive. Cette année, Amériques </w:t>
      </w:r>
      <w:r w:rsidR="00F51A9E">
        <w:lastRenderedPageBreak/>
        <w:t>Accessibles IV se tiendra à San Jose, au Costa Rica, du 2</w:t>
      </w:r>
      <w:r w:rsidR="009927F1">
        <w:t>1 au 23 novembre 2017, centrant</w:t>
      </w:r>
      <w:r w:rsidR="00F51A9E">
        <w:t xml:space="preserve"> la discussion les défis et les difficultés rencontrés par d’autres groupes vulnérables et le partage des b</w:t>
      </w:r>
      <w:r w:rsidR="006D3A1D">
        <w:t>onnes pratiques.</w:t>
      </w:r>
    </w:p>
    <w:p w:rsidR="00D33344" w:rsidRPr="00FC09D1" w:rsidRDefault="006D3A1D" w:rsidP="001522CE">
      <w:r>
        <w:t xml:space="preserve">Vous trouverez davantage d’informations sur le site internet : </w:t>
      </w:r>
      <w:hyperlink r:id="rId15" w:history="1">
        <w:r w:rsidRPr="00CE6B98">
          <w:rPr>
            <w:rStyle w:val="Lienhypertexte"/>
          </w:rPr>
          <w:t>http://www.itu.int/en/ITU-D/Regional-Presence/Americas/Pages/EVENTS/2017/16948;aspx</w:t>
        </w:r>
      </w:hyperlink>
      <w:r>
        <w:t xml:space="preserve"> ou bien contactez Vera Zanetti à </w:t>
      </w:r>
      <w:r w:rsidRPr="00FC09D1">
        <w:t>vera.zanetti@itu.int</w:t>
      </w:r>
    </w:p>
    <w:p w:rsidR="00896721" w:rsidRDefault="00896721" w:rsidP="001522CE"/>
    <w:p w:rsidR="00896721" w:rsidRDefault="000E3145" w:rsidP="001522CE">
      <w:r>
        <w:rPr>
          <w:b/>
          <w:sz w:val="24"/>
          <w:szCs w:val="24"/>
        </w:rPr>
        <w:t>CALENDRIER DES MANIFESTATIONS INTERNATIONALES SUR LE HANDICAP</w:t>
      </w:r>
    </w:p>
    <w:p w:rsidR="000E3145" w:rsidRDefault="000E3145" w:rsidP="001522CE">
      <w:r>
        <w:t xml:space="preserve">S’il vous plaît, envoyez-nous vos informations sur les évènements majeurs internationaux sur le handicap, afin que nous puissions les inclure dans la liste ci-dessous, </w:t>
      </w:r>
      <w:proofErr w:type="gramStart"/>
      <w:r>
        <w:t>à  :</w:t>
      </w:r>
      <w:proofErr w:type="spellStart"/>
      <w:proofErr w:type="gramEnd"/>
      <w:r>
        <w:t>enable@un</w:t>
      </w:r>
      <w:proofErr w:type="spellEnd"/>
      <w:r>
        <w:t> .</w:t>
      </w:r>
      <w:proofErr w:type="spellStart"/>
      <w:r>
        <w:t>org</w:t>
      </w:r>
      <w:proofErr w:type="spellEnd"/>
      <w:r>
        <w:t> ; Egalement disponible maintenant sur le site Enable des Nations Unies à</w:t>
      </w:r>
    </w:p>
    <w:p w:rsidR="00565F3E" w:rsidRDefault="006E63A7" w:rsidP="001522CE">
      <w:hyperlink r:id="rId16" w:history="1">
        <w:r w:rsidR="000E3145" w:rsidRPr="00F737C1">
          <w:rPr>
            <w:rStyle w:val="Lienhypertexte"/>
          </w:rPr>
          <w:t>https://www.un.org/development/desa/disabilities/calendar.html</w:t>
        </w:r>
      </w:hyperlink>
    </w:p>
    <w:p w:rsidR="00474AF3" w:rsidRDefault="00C848B4" w:rsidP="001522CE">
      <w:r>
        <w:t>18 au 24 septembre : WFD- Semaine internationale des sourds 2017</w:t>
      </w:r>
      <w:r w:rsidR="00CB440E">
        <w:t> : elle se tiendra en tandem avec le thème, Inclusion complète avec le langage des signes. La semaine internationale 2017 soulignera l’im</w:t>
      </w:r>
      <w:r w:rsidR="009927F1">
        <w:t>portance du langage des signes :</w:t>
      </w:r>
      <w:r w:rsidR="00CB440E">
        <w:t xml:space="preserve"> sans sa reconnaissance effective, sa facilitation et sa promotion</w:t>
      </w:r>
      <w:r w:rsidR="00B81A74">
        <w:t>, les objectifs de de Convention sur les droits des personnes handicapées et le programme 2030 ne pourront pas être atteints. Davantage d’informations au sujet de la semaine internationale des Sourds 2017 seront bientôt annoncées.</w:t>
      </w:r>
    </w:p>
    <w:p w:rsidR="00B81A74" w:rsidRDefault="00B81A74" w:rsidP="001522CE">
      <w:r>
        <w:t>8 octobre : Ensemble pour un monde accessible, à l’hôtel Hilton de Buenos Aires en Argentine. Cet évènement fera se rassembler les membres de l’UIT et les parties prenantes concernées de toutes les régions du globe afin de partager leurs points de vue, leurs défis et leurs exemples de réussite pour préparer ensemble la voie qui conduit à un processus global de mise en œuvre d’</w:t>
      </w:r>
      <w:r w:rsidR="009927F1">
        <w:t>une société inclusive. De nombreux pays</w:t>
      </w:r>
      <w:r w:rsidR="00C75863">
        <w:t xml:space="preserve"> ont</w:t>
      </w:r>
      <w:r w:rsidR="009927F1">
        <w:t xml:space="preserve"> déjà commencé la promotion des TIC favorisant l’inclusion en créant des cadres</w:t>
      </w:r>
      <w:r w:rsidR="00C75863">
        <w:t xml:space="preserve"> d’</w:t>
      </w:r>
      <w:r w:rsidR="006E63A7">
        <w:t>action sur</w:t>
      </w:r>
      <w:r w:rsidR="00C75863">
        <w:t xml:space="preserve"> l’accès public aux TIC, les communications </w:t>
      </w:r>
      <w:proofErr w:type="gramStart"/>
      <w:r w:rsidR="00C75863">
        <w:t>mobiles ,</w:t>
      </w:r>
      <w:proofErr w:type="gramEnd"/>
      <w:r w:rsidR="00C75863">
        <w:t xml:space="preserve"> les programmes TV/vidéo, les mar</w:t>
      </w:r>
      <w:r w:rsidR="006E63A7">
        <w:t>chés publiques de TIC favorisant l’inclusion et les sites internet</w:t>
      </w:r>
      <w:r w:rsidR="00C75863">
        <w:t xml:space="preserve"> gouvernementaux </w:t>
      </w:r>
      <w:r w:rsidR="009148CD">
        <w:t>accessibles. La session fournira une directive pratique, des recommandations et des opportunités de partenariat pour faciliter et promouvoir les travaux sur l</w:t>
      </w:r>
      <w:r w:rsidR="006E63A7">
        <w:t xml:space="preserve">es TIC favorisant l’inclusion des </w:t>
      </w:r>
      <w:r w:rsidR="009148CD">
        <w:t>personnes handicapées</w:t>
      </w:r>
      <w:r w:rsidR="006E63A7">
        <w:t>, y compris les handicaps liés à l’âge</w:t>
      </w:r>
      <w:r w:rsidR="009148CD">
        <w:t>.</w:t>
      </w:r>
    </w:p>
    <w:p w:rsidR="009148CD" w:rsidRDefault="009148CD" w:rsidP="001522CE">
      <w:r>
        <w:t xml:space="preserve">Plus de </w:t>
      </w:r>
      <w:proofErr w:type="gramStart"/>
      <w:r>
        <w:t>détails  sur</w:t>
      </w:r>
      <w:proofErr w:type="gramEnd"/>
      <w:r>
        <w:t xml:space="preserve"> ce site internet : </w:t>
      </w:r>
      <w:hyperlink r:id="rId17" w:history="1">
        <w:r w:rsidRPr="00CE6B98">
          <w:rPr>
            <w:rStyle w:val="Lienhypertexte"/>
          </w:rPr>
          <w:t>http://www.itu.int/go/WTDC17-PreEvents</w:t>
        </w:r>
      </w:hyperlink>
      <w:r>
        <w:t>.  Pour davantage d’informations contactez digital.inclusion@itu.int</w:t>
      </w:r>
    </w:p>
    <w:p w:rsidR="009148CD" w:rsidRDefault="009148CD" w:rsidP="001522CE"/>
    <w:p w:rsidR="00474AF3" w:rsidRDefault="00474AF3" w:rsidP="001522CE">
      <w:r>
        <w:t>9 au 11 octobre : 33</w:t>
      </w:r>
      <w:r w:rsidRPr="00474AF3">
        <w:rPr>
          <w:vertAlign w:val="superscript"/>
        </w:rPr>
        <w:t>ème</w:t>
      </w:r>
      <w:r>
        <w:t xml:space="preserve"> conférence annuelle internationale du Pacifique sur le handicap et la diversité, Hawaii, USA</w:t>
      </w:r>
      <w:r w:rsidR="009148CD">
        <w:t xml:space="preserve"> : elle réunira les voix des différents points de vue dans de nombreux domaines dont : des personnes représentant tous les types de handicap ; des membres des familles et des </w:t>
      </w:r>
      <w:r w:rsidR="007435AD">
        <w:t>soutiens au sein de tous les domaines de handicaps et de diversités, afin d’échange</w:t>
      </w:r>
      <w:r w:rsidR="006E63A7">
        <w:t>r et de discuter  de la réactivi</w:t>
      </w:r>
      <w:r w:rsidR="007435AD">
        <w:t>té aux différences diverses de cultures et de langages ;</w:t>
      </w:r>
      <w:r w:rsidR="006E63A7">
        <w:t xml:space="preserve"> le témoignage de scientifiques et d’</w:t>
      </w:r>
      <w:r w:rsidR="007435AD">
        <w:t xml:space="preserve"> universitaires étudiant la diversité et le handicap ; des histoires de personnes apportant des enseignements puissants ; des exemples de fournisseurs de programmes ; et des plans d’action répondant aux besoins humains et sociaux dans un monde </w:t>
      </w:r>
      <w:r w:rsidR="00192858">
        <w:t>globalisé.</w:t>
      </w:r>
    </w:p>
    <w:p w:rsidR="00192858" w:rsidRDefault="00192858" w:rsidP="001522CE">
      <w:r>
        <w:t>Détails sur la conférence à :</w:t>
      </w:r>
    </w:p>
    <w:p w:rsidR="00565F3E" w:rsidRPr="00565F3E" w:rsidRDefault="00474AF3" w:rsidP="001522CE">
      <w:r>
        <w:t>(</w:t>
      </w:r>
      <w:hyperlink r:id="rId18" w:history="1">
        <w:r w:rsidRPr="00480938">
          <w:rPr>
            <w:rStyle w:val="Lienhypertexte"/>
          </w:rPr>
          <w:t>http://www.pacrim.hawaii.edu</w:t>
        </w:r>
      </w:hyperlink>
      <w:r w:rsidR="002102AF">
        <w:rPr>
          <w:rStyle w:val="Lienhypertexte"/>
        </w:rPr>
        <w:t>/</w:t>
      </w:r>
    </w:p>
    <w:p w:rsidR="00C848B4" w:rsidRDefault="00C848B4" w:rsidP="001522CE">
      <w:r>
        <w:lastRenderedPageBreak/>
        <w:t>8 au 10 novembre : 3</w:t>
      </w:r>
      <w:r w:rsidRPr="00C848B4">
        <w:rPr>
          <w:vertAlign w:val="superscript"/>
        </w:rPr>
        <w:t>ème</w:t>
      </w:r>
      <w:r>
        <w:t xml:space="preserve"> conférence internationale de la Fédération mondiale des Sourds, Budapest, Hongrie</w:t>
      </w:r>
    </w:p>
    <w:p w:rsidR="00C848B4" w:rsidRDefault="00C848B4" w:rsidP="001522CE">
      <w:r>
        <w:t>(</w:t>
      </w:r>
      <w:hyperlink r:id="rId19" w:history="1">
        <w:r w:rsidR="00E003EF" w:rsidRPr="00F737C1">
          <w:rPr>
            <w:rStyle w:val="Lienhypertexte"/>
          </w:rPr>
          <w:t>golob@congressline.hu</w:t>
        </w:r>
      </w:hyperlink>
      <w:r w:rsidR="00E003EF">
        <w:t xml:space="preserve">, </w:t>
      </w:r>
      <w:hyperlink r:id="rId20" w:history="1">
        <w:r w:rsidR="00E003EF" w:rsidRPr="00F737C1">
          <w:rPr>
            <w:rStyle w:val="Lienhypertexte"/>
          </w:rPr>
          <w:t>http://wfdbudapest2017.com</w:t>
        </w:r>
      </w:hyperlink>
      <w:r w:rsidR="00E003EF">
        <w:t>)</w:t>
      </w:r>
      <w:r w:rsidR="002102AF">
        <w:t xml:space="preserve">. Adresse email </w:t>
      </w:r>
      <w:hyperlink r:id="rId21" w:history="1">
        <w:r w:rsidR="002102AF" w:rsidRPr="00CE6B98">
          <w:rPr>
            <w:rStyle w:val="Lienhypertexte"/>
          </w:rPr>
          <w:t>golob@congressline.hu</w:t>
        </w:r>
      </w:hyperlink>
      <w:r w:rsidR="002102AF">
        <w:t>.</w:t>
      </w:r>
    </w:p>
    <w:p w:rsidR="002102AF" w:rsidRDefault="002102AF" w:rsidP="001522CE">
      <w:r>
        <w:t>27 novembre au 1</w:t>
      </w:r>
      <w:r w:rsidRPr="002102AF">
        <w:rPr>
          <w:vertAlign w:val="superscript"/>
        </w:rPr>
        <w:t>er</w:t>
      </w:r>
      <w:r>
        <w:t xml:space="preserve"> décembre 2017 : ONU CESAP Réunion intergouvernementale de haut-niveau sur l’examen à m</w:t>
      </w:r>
      <w:r w:rsidR="006E63A7">
        <w:t>i-</w:t>
      </w:r>
      <w:r>
        <w:t>parcours de la décennie Asie-Pacifique pour les handicapés, Beijing, Chine</w:t>
      </w:r>
    </w:p>
    <w:p w:rsidR="002102AF" w:rsidRDefault="002102AF" w:rsidP="001522CE">
      <w:r>
        <w:t xml:space="preserve">Détails à : </w:t>
      </w:r>
      <w:hyperlink r:id="rId22" w:history="1">
        <w:r w:rsidRPr="00CE6B98">
          <w:rPr>
            <w:rStyle w:val="Lienhypertexte"/>
          </w:rPr>
          <w:t>http://www.unescap.org/events/high-level-intergovernmental-meeting-midpoint-review-asian-and-pacific-decade-persons</w:t>
        </w:r>
      </w:hyperlink>
      <w:r>
        <w:t>.</w:t>
      </w:r>
    </w:p>
    <w:p w:rsidR="002102AF" w:rsidRDefault="0031625D" w:rsidP="001522CE">
      <w:r>
        <w:t>29</w:t>
      </w:r>
      <w:r w:rsidR="00515B9C">
        <w:t xml:space="preserve"> janvier au 7 février 2018 : 56</w:t>
      </w:r>
      <w:r w:rsidR="00515B9C" w:rsidRPr="00515B9C">
        <w:rPr>
          <w:vertAlign w:val="superscript"/>
        </w:rPr>
        <w:t>ème</w:t>
      </w:r>
      <w:r w:rsidR="00515B9C">
        <w:t xml:space="preserve"> </w:t>
      </w:r>
      <w:r>
        <w:t>commission du développement social : elle se tiendra à New York. Une table ronde sur le handicap et le développement sera organisée. Davantage de détails et des mises à jour des programmes d’activités seront disponibles dans la prochaine session.</w:t>
      </w:r>
    </w:p>
    <w:p w:rsidR="0031625D" w:rsidRDefault="0031625D" w:rsidP="001522CE">
      <w:r>
        <w:t>7 au 12 février 2018 : 9</w:t>
      </w:r>
      <w:r w:rsidRPr="0031625D">
        <w:rPr>
          <w:vertAlign w:val="superscript"/>
        </w:rPr>
        <w:t>ème</w:t>
      </w:r>
      <w:r>
        <w:t xml:space="preserve"> forum urbain mondial, Kuala Lumpur, Malaisie</w:t>
      </w:r>
    </w:p>
    <w:p w:rsidR="0031625D" w:rsidRDefault="0031625D" w:rsidP="001522CE">
      <w:r>
        <w:t xml:space="preserve">Détails sur le forum à : </w:t>
      </w:r>
      <w:hyperlink r:id="rId23" w:history="1">
        <w:r w:rsidRPr="00CE6B98">
          <w:rPr>
            <w:rStyle w:val="Lienhypertexte"/>
          </w:rPr>
          <w:t>https://unhabitat.org/kuala-lumpur-to-host-world-urban-forum-in-2018/</w:t>
        </w:r>
      </w:hyperlink>
    </w:p>
    <w:p w:rsidR="0031625D" w:rsidRDefault="0031625D" w:rsidP="001522CE">
      <w:r>
        <w:t xml:space="preserve">21 au 23 février 2018 : conférence du Projet Zéro 2018 sur l’accessibilité à Vienne, Autriche : elle réunira 500 décideurs et des leaders d’opinion du monde entier ; elle soulignera plus de 50 </w:t>
      </w:r>
      <w:r w:rsidR="00F142B9">
        <w:t xml:space="preserve">choix novateurs et de pratiques innovantes, et impliquera des experts reconnus de partout dans le monde dans la discussion sur les solutions les plus pertinentes afin d’œuvrer pour le bue commun de la mise en œuvre de la CDPH des Nations Unies. Davantage d’informations sur le Projet Zéro à : </w:t>
      </w:r>
      <w:hyperlink r:id="rId24" w:history="1">
        <w:r w:rsidR="00F142B9" w:rsidRPr="00CE6B98">
          <w:rPr>
            <w:rStyle w:val="Lienhypertexte"/>
          </w:rPr>
          <w:t>https://zeroproject.org/</w:t>
        </w:r>
      </w:hyperlink>
    </w:p>
    <w:p w:rsidR="00F142B9" w:rsidRDefault="00F142B9" w:rsidP="001522CE">
      <w:r>
        <w:t xml:space="preserve">9 au 18 mars 2018 : jeux paralympiques d’hiver, </w:t>
      </w:r>
      <w:proofErr w:type="spellStart"/>
      <w:r>
        <w:t>Pyeong</w:t>
      </w:r>
      <w:proofErr w:type="spellEnd"/>
      <w:r>
        <w:t xml:space="preserve"> Chang, République de Corée</w:t>
      </w:r>
    </w:p>
    <w:p w:rsidR="00F142B9" w:rsidRDefault="00F142B9" w:rsidP="001522CE">
      <w:r>
        <w:t xml:space="preserve">Détails sur ces jeux à : </w:t>
      </w:r>
      <w:hyperlink r:id="rId25" w:history="1">
        <w:r w:rsidRPr="00CE6B98">
          <w:rPr>
            <w:rStyle w:val="Lienhypertexte"/>
          </w:rPr>
          <w:t>https://www.pyeongchang2018.com/en/paralympics/index</w:t>
        </w:r>
      </w:hyperlink>
    </w:p>
    <w:p w:rsidR="00F142B9" w:rsidRDefault="00F142B9" w:rsidP="001522CE">
      <w:r>
        <w:t>12 au 14 juin 2018 : 11</w:t>
      </w:r>
      <w:r w:rsidRPr="00F142B9">
        <w:rPr>
          <w:vertAlign w:val="superscript"/>
        </w:rPr>
        <w:t>ème</w:t>
      </w:r>
      <w:r>
        <w:t xml:space="preserve"> session de la Conférence des Etats-parties à la Convention sur les droits des personnes handicapées, Siège des Nations Unies, New York</w:t>
      </w:r>
    </w:p>
    <w:p w:rsidR="00F142B9" w:rsidRDefault="00F142B9" w:rsidP="001522CE">
      <w:r>
        <w:t xml:space="preserve">Davantage d’informations : </w:t>
      </w:r>
      <w:hyperlink r:id="rId26" w:history="1">
        <w:r w:rsidRPr="00CE6B98">
          <w:rPr>
            <w:rStyle w:val="Lienhypertexte"/>
          </w:rPr>
          <w:t>https://www.un.org/development/desa/disabilities/conference-of-states-parties-to-the-convention-on-the-rights-of-persons-with-disabilities-2/cosp11.html</w:t>
        </w:r>
      </w:hyperlink>
    </w:p>
    <w:p w:rsidR="00E14B93" w:rsidRDefault="00E14B93" w:rsidP="001522CE"/>
    <w:p w:rsidR="00E14B93" w:rsidRDefault="00E14B93" w:rsidP="001522CE"/>
    <w:p w:rsidR="00E14B93" w:rsidRDefault="00E14B93" w:rsidP="001522CE">
      <w:pPr>
        <w:rPr>
          <w:b/>
          <w:sz w:val="24"/>
          <w:szCs w:val="24"/>
        </w:rPr>
      </w:pPr>
      <w:r>
        <w:rPr>
          <w:b/>
          <w:sz w:val="24"/>
          <w:szCs w:val="24"/>
        </w:rPr>
        <w:t>AUTRES NOUVELLES</w:t>
      </w:r>
    </w:p>
    <w:p w:rsidR="000172A9" w:rsidRDefault="00E14B93" w:rsidP="001522CE">
      <w:r>
        <w:rPr>
          <w:sz w:val="24"/>
          <w:szCs w:val="24"/>
        </w:rPr>
        <w:t>(CLAUSE DE NON RESPONSABILITE :</w:t>
      </w:r>
      <w:r>
        <w:t xml:space="preserve"> les informations ci-dessous sont fournies par d’autres parties prenantes à titre d’informations générales uniquement. Elles n’impliquent pas nécessairement la recommandation ou l’approbation par les Nations Unies de l’un de ces articles, services ou opinions de l’organisation ou de l’individu. Les Nations Unies déclinent toute responsabilité quant à l’exactitude, la légalité ou le contenu de leurs déclarations et opinions.)</w:t>
      </w:r>
    </w:p>
    <w:p w:rsidR="002241EF" w:rsidRDefault="002241EF" w:rsidP="001522CE">
      <w:pPr>
        <w:rPr>
          <w:b/>
        </w:rPr>
      </w:pPr>
      <w:r>
        <w:rPr>
          <w:b/>
        </w:rPr>
        <w:t>Elimination de la pauvreté des personnes handicapées</w:t>
      </w:r>
    </w:p>
    <w:p w:rsidR="002241EF" w:rsidRDefault="002241EF" w:rsidP="001522CE">
      <w:r>
        <w:t>En juin 2017, au cours du forum politique de haut niveau (FPHN</w:t>
      </w:r>
      <w:proofErr w:type="gramStart"/>
      <w:r>
        <w:t>) ,</w:t>
      </w:r>
      <w:proofErr w:type="gramEnd"/>
      <w:r>
        <w:t xml:space="preserve"> 44 pays ont présenté leurs progrès accomplis vers les objectifs de développement durable . Cela va</w:t>
      </w:r>
      <w:r w:rsidR="006E63A7">
        <w:t xml:space="preserve"> faire</w:t>
      </w:r>
      <w:r>
        <w:t xml:space="preserve"> presque deux ans que les Nations Unies se sont mises d’accord sur les 17 objectifs et ont ainsi établi un programme pour les peuples, la planète et la prospérité. Les défenseurs des droits des personnes handicapées ont ra</w:t>
      </w:r>
      <w:r w:rsidR="006E63A7">
        <w:t>conté tout ce que représentent c</w:t>
      </w:r>
      <w:r>
        <w:t>es discussions aux Nations Unie</w:t>
      </w:r>
      <w:r w:rsidR="006E63A7">
        <w:t xml:space="preserve">s au sein de la communauté des </w:t>
      </w:r>
      <w:r w:rsidR="006E63A7">
        <w:lastRenderedPageBreak/>
        <w:t>personnes handicapées</w:t>
      </w:r>
      <w:r>
        <w:t xml:space="preserve"> sur le terrain. Vous pouvez lire </w:t>
      </w:r>
      <w:r w:rsidR="003B0667">
        <w:t xml:space="preserve">l’interview des dirigeants des organisations de personnes </w:t>
      </w:r>
      <w:proofErr w:type="gramStart"/>
      <w:r w:rsidR="003B0667">
        <w:t>handicapées  au</w:t>
      </w:r>
      <w:proofErr w:type="gramEnd"/>
      <w:r w:rsidR="003B0667">
        <w:t xml:space="preserve"> sujet de ce que représente une vie exempte d’extrême pauvreté.</w:t>
      </w:r>
    </w:p>
    <w:p w:rsidR="003B0667" w:rsidRDefault="003B0667" w:rsidP="001522CE">
      <w:hyperlink r:id="rId27" w:history="1">
        <w:r w:rsidRPr="00CE6B98">
          <w:rPr>
            <w:rStyle w:val="Lienhypertexte"/>
          </w:rPr>
          <w:t>http://disabilityrightsfund.org/our-impact/insights/ending-poverty-persons-disabilities/</w:t>
        </w:r>
      </w:hyperlink>
    </w:p>
    <w:p w:rsidR="003B0667" w:rsidRDefault="00DD3025" w:rsidP="001522CE">
      <w:pPr>
        <w:rPr>
          <w:b/>
        </w:rPr>
      </w:pPr>
      <w:r>
        <w:rPr>
          <w:b/>
        </w:rPr>
        <w:t>Formation des responsables des organisations de personnes handicapées du Pacifique</w:t>
      </w:r>
    </w:p>
    <w:p w:rsidR="00DD3025" w:rsidRDefault="00DD3025" w:rsidP="001522CE">
      <w:r>
        <w:t>Le forum sur le handicap de la région Pacifique a organisé une formation pour 14 responsables d’organisations de personnes handicapées dans les îles Cook, à Fidji, Kiribati, en Papouasie Nouvelle</w:t>
      </w:r>
      <w:r w:rsidR="00913605">
        <w:t xml:space="preserve"> Guinée, en République des Iles Marshall, à Samoa, aux Iles Salomon, Tonga, Tuvalu et </w:t>
      </w:r>
      <w:proofErr w:type="gramStart"/>
      <w:r w:rsidR="00913605">
        <w:t>Vanuatu ,</w:t>
      </w:r>
      <w:proofErr w:type="gramEnd"/>
      <w:r w:rsidR="00913605">
        <w:t xml:space="preserve"> et à </w:t>
      </w:r>
      <w:proofErr w:type="spellStart"/>
      <w:r w:rsidR="00913605">
        <w:t>Nadi</w:t>
      </w:r>
      <w:proofErr w:type="spellEnd"/>
      <w:r w:rsidR="00913605">
        <w:t xml:space="preserve"> (Fidji) du 14 au 16 août 2017. La formation s’est concentrée sur le développement des capacités des responsables locaux des organisations de personnes handicapées à une bonne gestion, les rapports de résultats, la gestion financière et la gestion des subventions. Le Forum Pacifique sur le handicap se concentre sur le renforcement institutionnel des membres des organisations de personnes handicapées dans le Pacifique afin </w:t>
      </w:r>
      <w:r w:rsidR="00CA78AE">
        <w:t>d’en assurer la durabilité structurelle et l’efficacité. Le forum reconnait le soutien au financement majeur de la part du ministère des affaires étrangères et du commerce du gouvernement australien</w:t>
      </w:r>
    </w:p>
    <w:p w:rsidR="00CA78AE" w:rsidRDefault="00CA78AE" w:rsidP="001522CE">
      <w:r>
        <w:t xml:space="preserve">Pour davantage d’informations, </w:t>
      </w:r>
      <w:proofErr w:type="spellStart"/>
      <w:r>
        <w:t>Simione</w:t>
      </w:r>
      <w:proofErr w:type="spellEnd"/>
      <w:r>
        <w:t xml:space="preserve"> Bula à </w:t>
      </w:r>
      <w:hyperlink r:id="rId28" w:history="1">
        <w:r w:rsidRPr="00CE6B98">
          <w:rPr>
            <w:rStyle w:val="Lienhypertexte"/>
          </w:rPr>
          <w:t>infor@pacificdisability.org</w:t>
        </w:r>
      </w:hyperlink>
      <w:r>
        <w:t xml:space="preserve"> ou téléphonez à +679 891 2653</w:t>
      </w:r>
    </w:p>
    <w:p w:rsidR="00CA78AE" w:rsidRDefault="00DA1645" w:rsidP="001522CE">
      <w:pPr>
        <w:rPr>
          <w:b/>
        </w:rPr>
      </w:pPr>
      <w:r>
        <w:rPr>
          <w:b/>
        </w:rPr>
        <w:t>Renforcement des relations entre le mouvement des personnes handicapées et les personnes atteintes de la lèpre</w:t>
      </w:r>
    </w:p>
    <w:p w:rsidR="00DA1645" w:rsidRDefault="00903B91" w:rsidP="001522CE">
      <w:r>
        <w:t xml:space="preserve">Avec pour but de renforcer le programme 2030 promettant de ne laisser personne de côté, l’organisation mondiale des personnes handicapées et la Nippon </w:t>
      </w:r>
      <w:proofErr w:type="spellStart"/>
      <w:r>
        <w:t>Foundation</w:t>
      </w:r>
      <w:proofErr w:type="spellEnd"/>
      <w:r>
        <w:t xml:space="preserve"> ont organisé un partenariat pour poursuivre la phase 2 du projet « Amélioration des relations entre le mouvement des personnes handicapées et les personnes atteintes de la lèpre ». L’objectif principal de ce projet sera de combler l’écart entre les personnes handicapées et le secteur de la lèpre en intégrant les personnes atteintes de la lèpre, en particulier dans les pays à prévalence élevée de lèpre, dans </w:t>
      </w:r>
      <w:r w:rsidR="00127E61">
        <w:t>un mouvement plus large de personnes handicapées et de les aider à aligner leurs initiatives de défense. Ce projet cherchera aussi à créer des plateformes pour les personnes atteintes de la lèpre afin d’exprimer les stigmates et la discrimination rencontrés par elles au cours des évènements internationaux des personnes handicapées.</w:t>
      </w:r>
    </w:p>
    <w:p w:rsidR="00127E61" w:rsidRDefault="00127E61" w:rsidP="001522CE">
      <w:r>
        <w:t xml:space="preserve">Visitez le site : </w:t>
      </w:r>
      <w:hyperlink r:id="rId29" w:history="1">
        <w:r w:rsidRPr="00CE6B98">
          <w:rPr>
            <w:rStyle w:val="Lienhypertexte"/>
          </w:rPr>
          <w:t>http://disabledpeoplesinternational.org/</w:t>
        </w:r>
      </w:hyperlink>
      <w:r>
        <w:t xml:space="preserve"> et </w:t>
      </w:r>
      <w:hyperlink r:id="rId30" w:history="1">
        <w:r w:rsidRPr="00CE6B98">
          <w:rPr>
            <w:rStyle w:val="Lienhypertexte"/>
          </w:rPr>
          <w:t>http://www.nippon-foundation.or.jp/en</w:t>
        </w:r>
      </w:hyperlink>
    </w:p>
    <w:p w:rsidR="00127E61" w:rsidRDefault="00CB5D6C" w:rsidP="001522CE">
      <w:pPr>
        <w:rPr>
          <w:b/>
        </w:rPr>
      </w:pPr>
      <w:r>
        <w:rPr>
          <w:b/>
        </w:rPr>
        <w:t xml:space="preserve">Soutien des mouvements solidaires : </w:t>
      </w:r>
      <w:r w:rsidR="0011671B">
        <w:rPr>
          <w:b/>
        </w:rPr>
        <w:t>financement pour les droits de femmes handicapées</w:t>
      </w:r>
    </w:p>
    <w:p w:rsidR="0011671B" w:rsidRDefault="0011671B" w:rsidP="001522CE">
      <w:r>
        <w:t>Les principaux défenseurs et les donateurs des droits des femmes s’accordent à dire que bien davantage peut et doit être fait pour inclure les femmes handicapées dans l’activisme pour les droits des femmes, les réglages de programmes et les financements. Ce dossier étudie les financements au croisement des droits des femmes et des droits des personnes handicapées et offre des ét</w:t>
      </w:r>
      <w:r w:rsidR="007D5B09">
        <w:t>apes que les donateurs peuvent suivre afin de s’assurer que l’octroi de leurs s</w:t>
      </w:r>
      <w:r w:rsidR="00F14A64">
        <w:t>ubventions incluent davantage les</w:t>
      </w:r>
      <w:r w:rsidR="007D5B09">
        <w:t xml:space="preserve"> femmes handicapées et de soutenir le </w:t>
      </w:r>
      <w:r w:rsidR="00606873">
        <w:t>mouvement naissant.</w:t>
      </w:r>
    </w:p>
    <w:p w:rsidR="00606873" w:rsidRDefault="009108C9" w:rsidP="001522CE">
      <w:hyperlink r:id="rId31" w:history="1">
        <w:r w:rsidRPr="00CE6B98">
          <w:rPr>
            <w:rStyle w:val="Lienhypertexte"/>
          </w:rPr>
          <w:t>http://disabilityrightsfund.org/wp-content/uploads/2015/11/Supporting_inclusive_movements_web.pdf</w:t>
        </w:r>
      </w:hyperlink>
    </w:p>
    <w:p w:rsidR="009108C9" w:rsidRDefault="009108C9" w:rsidP="001522CE">
      <w:r>
        <w:t xml:space="preserve">Documentation </w:t>
      </w:r>
      <w:proofErr w:type="spellStart"/>
      <w:r>
        <w:t>word</w:t>
      </w:r>
      <w:proofErr w:type="spellEnd"/>
      <w:r>
        <w:t xml:space="preserve"> sur l’accessibilité : </w:t>
      </w:r>
      <w:hyperlink r:id="rId32" w:history="1">
        <w:r w:rsidRPr="00CE6B98">
          <w:rPr>
            <w:rStyle w:val="Lienhypertexte"/>
          </w:rPr>
          <w:t>http://disabilityrightsfund.org/for-donors/donor-guide-to-inclusion/</w:t>
        </w:r>
      </w:hyperlink>
    </w:p>
    <w:p w:rsidR="009108C9" w:rsidRDefault="009108C9" w:rsidP="001522CE">
      <w:pPr>
        <w:rPr>
          <w:b/>
        </w:rPr>
      </w:pPr>
      <w:r>
        <w:rPr>
          <w:b/>
        </w:rPr>
        <w:t>Premier séminaire sur l</w:t>
      </w:r>
      <w:r w:rsidR="003E4A1B">
        <w:rPr>
          <w:b/>
        </w:rPr>
        <w:t>es TIC favorisant l’inclusion</w:t>
      </w:r>
      <w:r>
        <w:rPr>
          <w:b/>
        </w:rPr>
        <w:t xml:space="preserve"> en </w:t>
      </w:r>
      <w:r w:rsidR="002B5B05">
        <w:rPr>
          <w:b/>
        </w:rPr>
        <w:t>République Dominicaine</w:t>
      </w:r>
    </w:p>
    <w:p w:rsidR="002B5B05" w:rsidRDefault="003E4A1B" w:rsidP="001522CE">
      <w:r>
        <w:lastRenderedPageBreak/>
        <w:t>L’initiative mondiale pour des TIC favorisant l’inclusion</w:t>
      </w:r>
      <w:r w:rsidR="0041191F">
        <w:t xml:space="preserve"> (G3ict</w:t>
      </w:r>
      <w:proofErr w:type="gramStart"/>
      <w:r w:rsidR="0041191F">
        <w:t>)</w:t>
      </w:r>
      <w:r>
        <w:t xml:space="preserve"> ,</w:t>
      </w:r>
      <w:proofErr w:type="gramEnd"/>
      <w:r>
        <w:t xml:space="preserve"> conjointement avec le Conseil National du handicap (CONADIS) de République Dominicaine, ont organisé le « premier séminaire sur l’information favorisant l’inclusion et les technologies de communication » les 29 et 30 août à Saint Domingue afin de promouvoir les technologies accessibles, en concordance avec la CDPH, dans différents secteurs de la société dominicaine. Faisant partie de séries plus globales de programmes de formation </w:t>
      </w:r>
      <w:r w:rsidR="0041191F">
        <w:t>créées par G</w:t>
      </w:r>
      <w:r w:rsidR="006E63A7">
        <w:t>3ict dans le monde entier, cet</w:t>
      </w:r>
      <w:r w:rsidR="0041191F">
        <w:t xml:space="preserve"> évènement a facilité l’échange d’informations et la collaboration entre les décideurs clés des gouvernements, des organisations des personnes handicapées, d’entreprises, d’éducation et de recherches, dans le contexte d’</w:t>
      </w:r>
      <w:r w:rsidR="006E63A7">
        <w:t xml:space="preserve">une campagne </w:t>
      </w:r>
      <w:proofErr w:type="spellStart"/>
      <w:r w:rsidR="006E63A7">
        <w:t>R</w:t>
      </w:r>
      <w:r w:rsidR="0041191F">
        <w:t>epublica</w:t>
      </w:r>
      <w:proofErr w:type="spellEnd"/>
      <w:r w:rsidR="0041191F">
        <w:t xml:space="preserve"> Digital conduite par le gouvernement. </w:t>
      </w:r>
      <w:bookmarkStart w:id="0" w:name="_GoBack"/>
      <w:bookmarkEnd w:id="0"/>
    </w:p>
    <w:p w:rsidR="0041191F" w:rsidRDefault="0041191F" w:rsidP="001522CE">
      <w:r>
        <w:t xml:space="preserve">Contact Francesca </w:t>
      </w:r>
      <w:proofErr w:type="spellStart"/>
      <w:r>
        <w:t>Cesa</w:t>
      </w:r>
      <w:proofErr w:type="spellEnd"/>
      <w:r>
        <w:t xml:space="preserve"> Bianchi </w:t>
      </w:r>
      <w:hyperlink r:id="rId33" w:history="1">
        <w:r w:rsidRPr="00CE6B98">
          <w:rPr>
            <w:rStyle w:val="Lienhypertexte"/>
          </w:rPr>
          <w:t>fcesabianchi@g3ict.org</w:t>
        </w:r>
      </w:hyperlink>
    </w:p>
    <w:p w:rsidR="0041191F" w:rsidRDefault="0041191F" w:rsidP="001522CE">
      <w:pPr>
        <w:rPr>
          <w:b/>
        </w:rPr>
      </w:pPr>
      <w:r>
        <w:rPr>
          <w:b/>
        </w:rPr>
        <w:t>Nouvelle publication facile à lire- Ecoute ma voix- des personnes handicapées et des personnes âgées en Tanzanie racontent leur histoire</w:t>
      </w:r>
    </w:p>
    <w:p w:rsidR="0041191F" w:rsidRDefault="0041191F" w:rsidP="001522CE">
      <w:r>
        <w:t>Cette nouvelle publication facile à lire raconte les histoires des personnes handicapées et des personnes âgées vivant en Tanzanie. Elle analyse les obstacles que les personnes handicapées et âgées rencontrent dans l’accès à l’éducation, les soins de santé et le travail, la maltraitance et l’exclusion et ce qu’ils veulent changer</w:t>
      </w:r>
    </w:p>
    <w:p w:rsidR="0041191F" w:rsidRDefault="007D526B" w:rsidP="001522CE">
      <w:hyperlink r:id="rId34" w:history="1">
        <w:r w:rsidRPr="00CE6B98">
          <w:rPr>
            <w:rStyle w:val="Lienhypertexte"/>
          </w:rPr>
          <w:t>https://www.sightsavers.org/wp-content/uploads/2017/08/JN_0392_VOTM_EasyReadReport_V09.pdf</w:t>
        </w:r>
      </w:hyperlink>
    </w:p>
    <w:p w:rsidR="007D526B" w:rsidRDefault="007D526B" w:rsidP="001522CE">
      <w:hyperlink r:id="rId35" w:history="1">
        <w:r w:rsidRPr="00CE6B98">
          <w:rPr>
            <w:rStyle w:val="Lienhypertexte"/>
          </w:rPr>
          <w:t>https://sightsavers.org/voices-of-the-marginalised/</w:t>
        </w:r>
      </w:hyperlink>
    </w:p>
    <w:p w:rsidR="007D526B" w:rsidRPr="0041191F" w:rsidRDefault="007D526B" w:rsidP="001522CE">
      <w:proofErr w:type="gramStart"/>
      <w:r>
        <w:t>pour</w:t>
      </w:r>
      <w:proofErr w:type="gramEnd"/>
      <w:r>
        <w:t xml:space="preserve"> toute question contactez Hannah </w:t>
      </w:r>
      <w:proofErr w:type="spellStart"/>
      <w:r>
        <w:t>Loryman</w:t>
      </w:r>
      <w:proofErr w:type="spellEnd"/>
      <w:r>
        <w:t> : hloryman@sightsavers.org</w:t>
      </w:r>
    </w:p>
    <w:p w:rsidR="00DE739C" w:rsidRPr="0059525F" w:rsidRDefault="00DE739C" w:rsidP="001522CE">
      <w:pPr>
        <w:rPr>
          <w:b/>
        </w:rPr>
      </w:pPr>
    </w:p>
    <w:p w:rsidR="00E26F55" w:rsidRPr="00E26F55" w:rsidRDefault="00E26F55" w:rsidP="001522CE"/>
    <w:p w:rsidR="00A4746A" w:rsidRPr="00A4746A" w:rsidRDefault="00A4746A" w:rsidP="001522CE">
      <w:pPr>
        <w:rPr>
          <w:b/>
          <w:sz w:val="28"/>
          <w:szCs w:val="28"/>
        </w:rPr>
      </w:pPr>
      <w:r>
        <w:rPr>
          <w:b/>
          <w:sz w:val="28"/>
          <w:szCs w:val="28"/>
        </w:rPr>
        <w:t>COORDONNEES</w:t>
      </w:r>
    </w:p>
    <w:p w:rsidR="0055334F" w:rsidRDefault="009477E1" w:rsidP="001522CE">
      <w:r>
        <w:t>Secrétariat de la Convention relative aux droits des personnes handicapées</w:t>
      </w:r>
    </w:p>
    <w:p w:rsidR="009477E1" w:rsidRDefault="00873EF5" w:rsidP="001522CE">
      <w:proofErr w:type="gramStart"/>
      <w:r>
        <w:t>.Division</w:t>
      </w:r>
      <w:proofErr w:type="gramEnd"/>
      <w:r>
        <w:t xml:space="preserve"> des politiques sociales et du développement (DSPD)</w:t>
      </w:r>
    </w:p>
    <w:p w:rsidR="009477E1" w:rsidRDefault="009477E1" w:rsidP="001522CE">
      <w:r>
        <w:t>Département des affaires économiques et sociales (DESA)</w:t>
      </w:r>
    </w:p>
    <w:p w:rsidR="009477E1" w:rsidRDefault="009477E1" w:rsidP="001522CE">
      <w:pPr>
        <w:rPr>
          <w:b/>
        </w:rPr>
      </w:pPr>
      <w:r>
        <w:t xml:space="preserve">S-2906, United Nations </w:t>
      </w:r>
      <w:proofErr w:type="spellStart"/>
      <w:r>
        <w:t>Headquarters</w:t>
      </w:r>
      <w:proofErr w:type="spellEnd"/>
      <w:r>
        <w:t>, New York, NY 10017, USA</w:t>
      </w:r>
    </w:p>
    <w:p w:rsidR="000F265D" w:rsidRDefault="000F265D" w:rsidP="001522CE">
      <w:pPr>
        <w:rPr>
          <w:b/>
        </w:rPr>
      </w:pPr>
      <w:r>
        <w:rPr>
          <w:b/>
        </w:rPr>
        <w:t>INFORMEZ-VOUS ! ENGAGEZ-VOUS !</w:t>
      </w:r>
    </w:p>
    <w:p w:rsidR="000F265D" w:rsidRDefault="000F265D" w:rsidP="001522CE">
      <w:r>
        <w:t xml:space="preserve">Facebook : </w:t>
      </w:r>
      <w:hyperlink r:id="rId36" w:history="1">
        <w:r w:rsidRPr="00F737C1">
          <w:rPr>
            <w:rStyle w:val="Lienhypertexte"/>
          </w:rPr>
          <w:t>www.facebook.com/pages/United-Nations-Enable/196545623691523</w:t>
        </w:r>
      </w:hyperlink>
    </w:p>
    <w:p w:rsidR="000F265D" w:rsidRDefault="000F265D" w:rsidP="001522CE">
      <w:r>
        <w:t>Twitter : http ;//twitter.com/</w:t>
      </w:r>
      <w:proofErr w:type="spellStart"/>
      <w:r>
        <w:t>UN_Enable</w:t>
      </w:r>
      <w:proofErr w:type="spellEnd"/>
    </w:p>
    <w:p w:rsidR="000F265D" w:rsidRDefault="000F265D" w:rsidP="001522CE">
      <w:r>
        <w:t xml:space="preserve">Site web : </w:t>
      </w:r>
      <w:hyperlink r:id="rId37" w:history="1">
        <w:r w:rsidRPr="00F737C1">
          <w:rPr>
            <w:rStyle w:val="Lienhypertexte"/>
          </w:rPr>
          <w:t>www.un.org/disabilities</w:t>
        </w:r>
      </w:hyperlink>
    </w:p>
    <w:p w:rsidR="000F265D" w:rsidRDefault="000F265D" w:rsidP="001522CE">
      <w:r>
        <w:t xml:space="preserve">Email : </w:t>
      </w:r>
      <w:hyperlink r:id="rId38" w:history="1">
        <w:r w:rsidRPr="00F737C1">
          <w:rPr>
            <w:rStyle w:val="Lienhypertexte"/>
          </w:rPr>
          <w:t>enable@un.org</w:t>
        </w:r>
      </w:hyperlink>
    </w:p>
    <w:p w:rsidR="000F265D" w:rsidRDefault="00524B76" w:rsidP="001522CE">
      <w:pPr>
        <w:rPr>
          <w:b/>
        </w:rPr>
      </w:pPr>
      <w:r>
        <w:rPr>
          <w:b/>
        </w:rPr>
        <w:t>Appels à volontaires pour traduire le bulletin UN Enable dans d’autres langues</w:t>
      </w:r>
    </w:p>
    <w:p w:rsidR="00524B76" w:rsidRDefault="00524B76" w:rsidP="001522CE">
      <w:r>
        <w:t xml:space="preserve">Portez -vous volontaire pour traduire le bulletin UN Enable dans une langue officielle de l’ONU ou dans votre propre langue locale. Pour davantage d’informations ; </w:t>
      </w:r>
      <w:hyperlink r:id="rId39" w:history="1">
        <w:r w:rsidR="00C64D9B" w:rsidRPr="00F737C1">
          <w:rPr>
            <w:rStyle w:val="Lienhypertexte"/>
          </w:rPr>
          <w:t>http://bit.ly/enablenewslettervolunteer</w:t>
        </w:r>
      </w:hyperlink>
      <w:r w:rsidR="00C64D9B">
        <w:t>.</w:t>
      </w:r>
    </w:p>
    <w:p w:rsidR="00C64D9B" w:rsidRDefault="00C64D9B" w:rsidP="001522CE">
      <w:r>
        <w:lastRenderedPageBreak/>
        <w:t>Nous sommes reconnaissants envers nos volontaires pour leur assistance fidèle et constante dans la traduction du bulletin UN Enable. Nous sommes à la recherche de volontaires pour traduire le bulletin dans ces langues of</w:t>
      </w:r>
      <w:r w:rsidR="001620ED">
        <w:t xml:space="preserve">ficielles des Nations Unies : </w:t>
      </w:r>
      <w:r>
        <w:t xml:space="preserve"> en chinois et en russe</w:t>
      </w:r>
    </w:p>
    <w:p w:rsidR="00C64D9B" w:rsidRDefault="00C64D9B" w:rsidP="001522CE">
      <w:r>
        <w:t xml:space="preserve">Pour vous abonner : </w:t>
      </w:r>
      <w:hyperlink r:id="rId40" w:history="1">
        <w:r w:rsidRPr="00F737C1">
          <w:rPr>
            <w:rStyle w:val="Lienhypertexte"/>
          </w:rPr>
          <w:t>http://bit.ly/unenablenewsletter</w:t>
        </w:r>
      </w:hyperlink>
    </w:p>
    <w:p w:rsidR="00C64D9B" w:rsidRDefault="00C64D9B" w:rsidP="001522CE">
      <w:r>
        <w:t xml:space="preserve">Pour vous désabonner : </w:t>
      </w:r>
      <w:hyperlink r:id="rId41" w:history="1">
        <w:r w:rsidRPr="00F737C1">
          <w:rPr>
            <w:rStyle w:val="Lienhypertexte"/>
          </w:rPr>
          <w:t>http://esamail.un.org/u</w:t>
        </w:r>
      </w:hyperlink>
      <w:r>
        <w:t>?</w:t>
      </w:r>
    </w:p>
    <w:p w:rsidR="00C64D9B" w:rsidRDefault="00C64D9B" w:rsidP="001522CE">
      <w:r>
        <w:t>Id=4551014.cadc5ef92dca00d76cc1a8fa</w:t>
      </w:r>
      <w:r w:rsidR="0059525F">
        <w:t>c77abf1e&amp;o=8433149</w:t>
      </w:r>
      <w:r>
        <w:t>&amp;n=T&amp;e=martinegayon@orange.fr&amp;l=enable_news</w:t>
      </w:r>
    </w:p>
    <w:p w:rsidR="00C64D9B" w:rsidRPr="00524B76" w:rsidRDefault="00C64D9B" w:rsidP="001522CE"/>
    <w:p w:rsidR="000C7927" w:rsidRPr="000C7927" w:rsidRDefault="000C7927" w:rsidP="001522CE">
      <w:pPr>
        <w:rPr>
          <w:b/>
        </w:rPr>
      </w:pPr>
    </w:p>
    <w:p w:rsidR="00B66CC4" w:rsidRPr="00B776D1" w:rsidRDefault="00B66CC4" w:rsidP="001522CE">
      <w:pPr>
        <w:rPr>
          <w:b/>
        </w:rPr>
      </w:pPr>
    </w:p>
    <w:p w:rsidR="00E003EF" w:rsidRPr="00B776D1" w:rsidRDefault="00E003EF" w:rsidP="001522CE">
      <w:pPr>
        <w:rPr>
          <w:b/>
        </w:rPr>
      </w:pPr>
    </w:p>
    <w:p w:rsidR="006307CD" w:rsidRPr="006307CD" w:rsidRDefault="006307CD" w:rsidP="001522CE">
      <w:pPr>
        <w:rPr>
          <w:b/>
          <w:sz w:val="24"/>
          <w:szCs w:val="24"/>
        </w:rPr>
      </w:pPr>
    </w:p>
    <w:sectPr w:rsidR="006307CD" w:rsidRPr="00630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60A7"/>
    <w:multiLevelType w:val="hybridMultilevel"/>
    <w:tmpl w:val="24982978"/>
    <w:lvl w:ilvl="0" w:tplc="08B8C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98"/>
    <w:rsid w:val="000005FD"/>
    <w:rsid w:val="0001137D"/>
    <w:rsid w:val="000172A9"/>
    <w:rsid w:val="00025FE1"/>
    <w:rsid w:val="000303C5"/>
    <w:rsid w:val="00034716"/>
    <w:rsid w:val="00047036"/>
    <w:rsid w:val="00053B6C"/>
    <w:rsid w:val="0007353D"/>
    <w:rsid w:val="000735F8"/>
    <w:rsid w:val="00075FCA"/>
    <w:rsid w:val="00076ADF"/>
    <w:rsid w:val="00084F7A"/>
    <w:rsid w:val="00093BDB"/>
    <w:rsid w:val="00095227"/>
    <w:rsid w:val="000979A6"/>
    <w:rsid w:val="000C1C5D"/>
    <w:rsid w:val="000C7927"/>
    <w:rsid w:val="000E3145"/>
    <w:rsid w:val="000F265D"/>
    <w:rsid w:val="000F3839"/>
    <w:rsid w:val="000F45B1"/>
    <w:rsid w:val="00101F37"/>
    <w:rsid w:val="00114061"/>
    <w:rsid w:val="0011671B"/>
    <w:rsid w:val="001224F6"/>
    <w:rsid w:val="00127E61"/>
    <w:rsid w:val="00130DC3"/>
    <w:rsid w:val="00142A26"/>
    <w:rsid w:val="00147145"/>
    <w:rsid w:val="001522CE"/>
    <w:rsid w:val="001549E0"/>
    <w:rsid w:val="001620ED"/>
    <w:rsid w:val="00170183"/>
    <w:rsid w:val="00171429"/>
    <w:rsid w:val="0019011D"/>
    <w:rsid w:val="001909CD"/>
    <w:rsid w:val="00192858"/>
    <w:rsid w:val="0019691A"/>
    <w:rsid w:val="001979C9"/>
    <w:rsid w:val="00197DDF"/>
    <w:rsid w:val="001A03B2"/>
    <w:rsid w:val="001B331E"/>
    <w:rsid w:val="001C2214"/>
    <w:rsid w:val="001D1249"/>
    <w:rsid w:val="001D181A"/>
    <w:rsid w:val="001D6EED"/>
    <w:rsid w:val="001E593D"/>
    <w:rsid w:val="0020496A"/>
    <w:rsid w:val="00204A8D"/>
    <w:rsid w:val="00210073"/>
    <w:rsid w:val="002102AF"/>
    <w:rsid w:val="002103DA"/>
    <w:rsid w:val="002219A5"/>
    <w:rsid w:val="002241EF"/>
    <w:rsid w:val="00232E2F"/>
    <w:rsid w:val="00254F07"/>
    <w:rsid w:val="00274F94"/>
    <w:rsid w:val="0028259F"/>
    <w:rsid w:val="00287C34"/>
    <w:rsid w:val="002A7F05"/>
    <w:rsid w:val="002B5B05"/>
    <w:rsid w:val="002C1513"/>
    <w:rsid w:val="002C57FA"/>
    <w:rsid w:val="002C6A88"/>
    <w:rsid w:val="002D5BA8"/>
    <w:rsid w:val="002E034D"/>
    <w:rsid w:val="002E0B87"/>
    <w:rsid w:val="00305FF4"/>
    <w:rsid w:val="00311EED"/>
    <w:rsid w:val="00312222"/>
    <w:rsid w:val="0031625D"/>
    <w:rsid w:val="00316F8C"/>
    <w:rsid w:val="003252F6"/>
    <w:rsid w:val="00350E21"/>
    <w:rsid w:val="00352BA0"/>
    <w:rsid w:val="00357202"/>
    <w:rsid w:val="003713A1"/>
    <w:rsid w:val="003737BC"/>
    <w:rsid w:val="00385019"/>
    <w:rsid w:val="00392725"/>
    <w:rsid w:val="003A425E"/>
    <w:rsid w:val="003B0667"/>
    <w:rsid w:val="003C25C5"/>
    <w:rsid w:val="003C3FC4"/>
    <w:rsid w:val="003C6707"/>
    <w:rsid w:val="003D5963"/>
    <w:rsid w:val="003E07E9"/>
    <w:rsid w:val="003E1A01"/>
    <w:rsid w:val="003E4A1B"/>
    <w:rsid w:val="003E5B66"/>
    <w:rsid w:val="003E6E21"/>
    <w:rsid w:val="0041191F"/>
    <w:rsid w:val="00415965"/>
    <w:rsid w:val="00420148"/>
    <w:rsid w:val="004330F0"/>
    <w:rsid w:val="0043482A"/>
    <w:rsid w:val="0044051B"/>
    <w:rsid w:val="00440BC3"/>
    <w:rsid w:val="004442B1"/>
    <w:rsid w:val="004451BF"/>
    <w:rsid w:val="00451C5A"/>
    <w:rsid w:val="00452F66"/>
    <w:rsid w:val="00474AF3"/>
    <w:rsid w:val="004778BC"/>
    <w:rsid w:val="004A0275"/>
    <w:rsid w:val="004B6411"/>
    <w:rsid w:val="004C2079"/>
    <w:rsid w:val="004C4484"/>
    <w:rsid w:val="004C4E9C"/>
    <w:rsid w:val="004C60C1"/>
    <w:rsid w:val="004C7E9F"/>
    <w:rsid w:val="004F5A73"/>
    <w:rsid w:val="0050468B"/>
    <w:rsid w:val="00514963"/>
    <w:rsid w:val="00515B9C"/>
    <w:rsid w:val="00517F12"/>
    <w:rsid w:val="00524B76"/>
    <w:rsid w:val="00525711"/>
    <w:rsid w:val="00552611"/>
    <w:rsid w:val="0055334F"/>
    <w:rsid w:val="00565F3E"/>
    <w:rsid w:val="00577BCC"/>
    <w:rsid w:val="0059525F"/>
    <w:rsid w:val="00596C3E"/>
    <w:rsid w:val="005B40EF"/>
    <w:rsid w:val="005C266D"/>
    <w:rsid w:val="005D14CD"/>
    <w:rsid w:val="005E5D18"/>
    <w:rsid w:val="005E765D"/>
    <w:rsid w:val="00602FC8"/>
    <w:rsid w:val="00606873"/>
    <w:rsid w:val="0061618E"/>
    <w:rsid w:val="0062089A"/>
    <w:rsid w:val="006307CD"/>
    <w:rsid w:val="006450F0"/>
    <w:rsid w:val="006617C1"/>
    <w:rsid w:val="00665AFD"/>
    <w:rsid w:val="0067064B"/>
    <w:rsid w:val="0067738F"/>
    <w:rsid w:val="0069179C"/>
    <w:rsid w:val="006917F3"/>
    <w:rsid w:val="00695FA6"/>
    <w:rsid w:val="0069627A"/>
    <w:rsid w:val="006966DD"/>
    <w:rsid w:val="00697136"/>
    <w:rsid w:val="006A0CD3"/>
    <w:rsid w:val="006A1B8E"/>
    <w:rsid w:val="006B5351"/>
    <w:rsid w:val="006C7394"/>
    <w:rsid w:val="006D3A1D"/>
    <w:rsid w:val="006D48A7"/>
    <w:rsid w:val="006E63A7"/>
    <w:rsid w:val="00702826"/>
    <w:rsid w:val="0070290E"/>
    <w:rsid w:val="00706BD8"/>
    <w:rsid w:val="0071635D"/>
    <w:rsid w:val="007435AD"/>
    <w:rsid w:val="00746A66"/>
    <w:rsid w:val="007472E8"/>
    <w:rsid w:val="0075583C"/>
    <w:rsid w:val="0075798A"/>
    <w:rsid w:val="00760599"/>
    <w:rsid w:val="00760D18"/>
    <w:rsid w:val="00761601"/>
    <w:rsid w:val="00763AC4"/>
    <w:rsid w:val="00771EDC"/>
    <w:rsid w:val="00790768"/>
    <w:rsid w:val="007B7CFE"/>
    <w:rsid w:val="007D526B"/>
    <w:rsid w:val="007D5B09"/>
    <w:rsid w:val="00813045"/>
    <w:rsid w:val="008134E2"/>
    <w:rsid w:val="00814EF8"/>
    <w:rsid w:val="00816010"/>
    <w:rsid w:val="00824679"/>
    <w:rsid w:val="008349EC"/>
    <w:rsid w:val="00840C34"/>
    <w:rsid w:val="00855025"/>
    <w:rsid w:val="00861923"/>
    <w:rsid w:val="00862A64"/>
    <w:rsid w:val="00870138"/>
    <w:rsid w:val="00873EF5"/>
    <w:rsid w:val="00873F11"/>
    <w:rsid w:val="008927B0"/>
    <w:rsid w:val="00896025"/>
    <w:rsid w:val="00896721"/>
    <w:rsid w:val="00896B44"/>
    <w:rsid w:val="008A3C74"/>
    <w:rsid w:val="008B6446"/>
    <w:rsid w:val="008B687E"/>
    <w:rsid w:val="008D2C26"/>
    <w:rsid w:val="008E0FAC"/>
    <w:rsid w:val="008E4BA9"/>
    <w:rsid w:val="008E534A"/>
    <w:rsid w:val="008E6D58"/>
    <w:rsid w:val="008F0CF8"/>
    <w:rsid w:val="00903B91"/>
    <w:rsid w:val="009108C9"/>
    <w:rsid w:val="00913605"/>
    <w:rsid w:val="009148CD"/>
    <w:rsid w:val="009214F6"/>
    <w:rsid w:val="00921610"/>
    <w:rsid w:val="009312C3"/>
    <w:rsid w:val="0093363B"/>
    <w:rsid w:val="00942F83"/>
    <w:rsid w:val="0094509C"/>
    <w:rsid w:val="009477E1"/>
    <w:rsid w:val="009548BA"/>
    <w:rsid w:val="00955236"/>
    <w:rsid w:val="00963DDC"/>
    <w:rsid w:val="009665D7"/>
    <w:rsid w:val="00970A48"/>
    <w:rsid w:val="00971AA9"/>
    <w:rsid w:val="0097688E"/>
    <w:rsid w:val="00977FEB"/>
    <w:rsid w:val="00980380"/>
    <w:rsid w:val="009856F6"/>
    <w:rsid w:val="00986A76"/>
    <w:rsid w:val="009924C6"/>
    <w:rsid w:val="009927F1"/>
    <w:rsid w:val="00994126"/>
    <w:rsid w:val="009B69ED"/>
    <w:rsid w:val="009D09C5"/>
    <w:rsid w:val="009D0CDD"/>
    <w:rsid w:val="009E1475"/>
    <w:rsid w:val="00A00356"/>
    <w:rsid w:val="00A21690"/>
    <w:rsid w:val="00A27E8D"/>
    <w:rsid w:val="00A454FC"/>
    <w:rsid w:val="00A467D7"/>
    <w:rsid w:val="00A4746A"/>
    <w:rsid w:val="00A503CD"/>
    <w:rsid w:val="00A53077"/>
    <w:rsid w:val="00A54325"/>
    <w:rsid w:val="00A57ACB"/>
    <w:rsid w:val="00A6363B"/>
    <w:rsid w:val="00A66984"/>
    <w:rsid w:val="00AA09BB"/>
    <w:rsid w:val="00AC32E4"/>
    <w:rsid w:val="00AD5301"/>
    <w:rsid w:val="00AD6F13"/>
    <w:rsid w:val="00AE372A"/>
    <w:rsid w:val="00AE550C"/>
    <w:rsid w:val="00AF0297"/>
    <w:rsid w:val="00AF0760"/>
    <w:rsid w:val="00B14447"/>
    <w:rsid w:val="00B20F0A"/>
    <w:rsid w:val="00B30864"/>
    <w:rsid w:val="00B56D65"/>
    <w:rsid w:val="00B62556"/>
    <w:rsid w:val="00B64635"/>
    <w:rsid w:val="00B66CC4"/>
    <w:rsid w:val="00B708BD"/>
    <w:rsid w:val="00B70ACA"/>
    <w:rsid w:val="00B776D1"/>
    <w:rsid w:val="00B81379"/>
    <w:rsid w:val="00B81A74"/>
    <w:rsid w:val="00B87AEA"/>
    <w:rsid w:val="00B92472"/>
    <w:rsid w:val="00B93126"/>
    <w:rsid w:val="00BA2961"/>
    <w:rsid w:val="00BB2C49"/>
    <w:rsid w:val="00BB7375"/>
    <w:rsid w:val="00BC01BC"/>
    <w:rsid w:val="00BC7B1A"/>
    <w:rsid w:val="00BD29E4"/>
    <w:rsid w:val="00BF0E5F"/>
    <w:rsid w:val="00BF16AD"/>
    <w:rsid w:val="00BF29E2"/>
    <w:rsid w:val="00BF65E1"/>
    <w:rsid w:val="00BF7882"/>
    <w:rsid w:val="00C01512"/>
    <w:rsid w:val="00C0216A"/>
    <w:rsid w:val="00C52554"/>
    <w:rsid w:val="00C53F6F"/>
    <w:rsid w:val="00C553DB"/>
    <w:rsid w:val="00C6254B"/>
    <w:rsid w:val="00C64D9B"/>
    <w:rsid w:val="00C65327"/>
    <w:rsid w:val="00C75863"/>
    <w:rsid w:val="00C7665A"/>
    <w:rsid w:val="00C8150F"/>
    <w:rsid w:val="00C81A6E"/>
    <w:rsid w:val="00C848B4"/>
    <w:rsid w:val="00CA12C4"/>
    <w:rsid w:val="00CA78AE"/>
    <w:rsid w:val="00CB440E"/>
    <w:rsid w:val="00CB5D6C"/>
    <w:rsid w:val="00CC5F59"/>
    <w:rsid w:val="00CE0EDC"/>
    <w:rsid w:val="00CE479F"/>
    <w:rsid w:val="00CE57F5"/>
    <w:rsid w:val="00CF157D"/>
    <w:rsid w:val="00CF778D"/>
    <w:rsid w:val="00D02A75"/>
    <w:rsid w:val="00D05A5C"/>
    <w:rsid w:val="00D155F2"/>
    <w:rsid w:val="00D33344"/>
    <w:rsid w:val="00D56054"/>
    <w:rsid w:val="00D945D0"/>
    <w:rsid w:val="00DA1645"/>
    <w:rsid w:val="00DA34CF"/>
    <w:rsid w:val="00DB5143"/>
    <w:rsid w:val="00DD03A9"/>
    <w:rsid w:val="00DD3025"/>
    <w:rsid w:val="00DD5306"/>
    <w:rsid w:val="00DD600B"/>
    <w:rsid w:val="00DD62A7"/>
    <w:rsid w:val="00DE3C02"/>
    <w:rsid w:val="00DE5798"/>
    <w:rsid w:val="00DE616E"/>
    <w:rsid w:val="00DE62EB"/>
    <w:rsid w:val="00DE739C"/>
    <w:rsid w:val="00DF1D0B"/>
    <w:rsid w:val="00E003DA"/>
    <w:rsid w:val="00E003EF"/>
    <w:rsid w:val="00E14B93"/>
    <w:rsid w:val="00E17AF7"/>
    <w:rsid w:val="00E2299D"/>
    <w:rsid w:val="00E268A8"/>
    <w:rsid w:val="00E26F55"/>
    <w:rsid w:val="00E306A7"/>
    <w:rsid w:val="00E358E6"/>
    <w:rsid w:val="00E54E98"/>
    <w:rsid w:val="00E63B64"/>
    <w:rsid w:val="00E73427"/>
    <w:rsid w:val="00EA6C37"/>
    <w:rsid w:val="00EB2785"/>
    <w:rsid w:val="00EB5A59"/>
    <w:rsid w:val="00EC277E"/>
    <w:rsid w:val="00EC6016"/>
    <w:rsid w:val="00EC62FB"/>
    <w:rsid w:val="00ED206E"/>
    <w:rsid w:val="00EF0AF0"/>
    <w:rsid w:val="00EF3A0B"/>
    <w:rsid w:val="00EF40BA"/>
    <w:rsid w:val="00F00F9E"/>
    <w:rsid w:val="00F142B9"/>
    <w:rsid w:val="00F14A64"/>
    <w:rsid w:val="00F211E5"/>
    <w:rsid w:val="00F3452E"/>
    <w:rsid w:val="00F41FAD"/>
    <w:rsid w:val="00F47EA9"/>
    <w:rsid w:val="00F50A2B"/>
    <w:rsid w:val="00F51A9E"/>
    <w:rsid w:val="00F52247"/>
    <w:rsid w:val="00F53E7F"/>
    <w:rsid w:val="00F63FDC"/>
    <w:rsid w:val="00F753DD"/>
    <w:rsid w:val="00F811FE"/>
    <w:rsid w:val="00F82F25"/>
    <w:rsid w:val="00FA19FA"/>
    <w:rsid w:val="00FB04FF"/>
    <w:rsid w:val="00FB6037"/>
    <w:rsid w:val="00FB61B9"/>
    <w:rsid w:val="00FC09D1"/>
    <w:rsid w:val="00FC29B3"/>
    <w:rsid w:val="00FE0957"/>
    <w:rsid w:val="00FE155F"/>
    <w:rsid w:val="00FE1CFE"/>
    <w:rsid w:val="00FF2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090C"/>
  <w15:chartTrackingRefBased/>
  <w15:docId w15:val="{1ABC6DA2-9729-4836-91DC-7D030FD3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30F0"/>
    <w:rPr>
      <w:color w:val="0563C1" w:themeColor="hyperlink"/>
      <w:u w:val="single"/>
    </w:rPr>
  </w:style>
  <w:style w:type="paragraph" w:styleId="Paragraphedeliste">
    <w:name w:val="List Paragraph"/>
    <w:basedOn w:val="Normal"/>
    <w:uiPriority w:val="34"/>
    <w:qFormat/>
    <w:rsid w:val="004330F0"/>
    <w:pPr>
      <w:ind w:left="720"/>
      <w:contextualSpacing/>
    </w:pPr>
  </w:style>
  <w:style w:type="paragraph" w:styleId="Textedebulles">
    <w:name w:val="Balloon Text"/>
    <w:basedOn w:val="Normal"/>
    <w:link w:val="TextedebullesCar"/>
    <w:uiPriority w:val="99"/>
    <w:semiHidden/>
    <w:unhideWhenUsed/>
    <w:rsid w:val="006773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38F"/>
    <w:rPr>
      <w:rFonts w:ascii="Segoe UI" w:hAnsi="Segoe UI" w:cs="Segoe UI"/>
      <w:sz w:val="18"/>
      <w:szCs w:val="18"/>
    </w:rPr>
  </w:style>
  <w:style w:type="character" w:styleId="Mention">
    <w:name w:val="Mention"/>
    <w:basedOn w:val="Policepardfaut"/>
    <w:uiPriority w:val="99"/>
    <w:semiHidden/>
    <w:unhideWhenUsed/>
    <w:rsid w:val="00FC29B3"/>
    <w:rPr>
      <w:color w:val="2B579A"/>
      <w:shd w:val="clear" w:color="auto" w:fill="E6E6E6"/>
    </w:rPr>
  </w:style>
  <w:style w:type="character" w:styleId="Marquedecommentaire">
    <w:name w:val="annotation reference"/>
    <w:basedOn w:val="Policepardfaut"/>
    <w:uiPriority w:val="99"/>
    <w:semiHidden/>
    <w:unhideWhenUsed/>
    <w:rsid w:val="00814EF8"/>
    <w:rPr>
      <w:sz w:val="16"/>
      <w:szCs w:val="16"/>
    </w:rPr>
  </w:style>
  <w:style w:type="paragraph" w:styleId="Commentaire">
    <w:name w:val="annotation text"/>
    <w:basedOn w:val="Normal"/>
    <w:link w:val="CommentaireCar"/>
    <w:uiPriority w:val="99"/>
    <w:semiHidden/>
    <w:unhideWhenUsed/>
    <w:rsid w:val="00814EF8"/>
    <w:pPr>
      <w:spacing w:line="240" w:lineRule="auto"/>
    </w:pPr>
    <w:rPr>
      <w:sz w:val="20"/>
      <w:szCs w:val="20"/>
    </w:rPr>
  </w:style>
  <w:style w:type="character" w:customStyle="1" w:styleId="CommentaireCar">
    <w:name w:val="Commentaire Car"/>
    <w:basedOn w:val="Policepardfaut"/>
    <w:link w:val="Commentaire"/>
    <w:uiPriority w:val="99"/>
    <w:semiHidden/>
    <w:rsid w:val="00814EF8"/>
    <w:rPr>
      <w:sz w:val="20"/>
      <w:szCs w:val="20"/>
    </w:rPr>
  </w:style>
  <w:style w:type="paragraph" w:styleId="Objetducommentaire">
    <w:name w:val="annotation subject"/>
    <w:basedOn w:val="Commentaire"/>
    <w:next w:val="Commentaire"/>
    <w:link w:val="ObjetducommentaireCar"/>
    <w:uiPriority w:val="99"/>
    <w:semiHidden/>
    <w:unhideWhenUsed/>
    <w:rsid w:val="00814EF8"/>
    <w:rPr>
      <w:b/>
      <w:bCs/>
    </w:rPr>
  </w:style>
  <w:style w:type="character" w:customStyle="1" w:styleId="ObjetducommentaireCar">
    <w:name w:val="Objet du commentaire Car"/>
    <w:basedOn w:val="CommentaireCar"/>
    <w:link w:val="Objetducommentaire"/>
    <w:uiPriority w:val="99"/>
    <w:semiHidden/>
    <w:rsid w:val="00814EF8"/>
    <w:rPr>
      <w:b/>
      <w:bCs/>
      <w:sz w:val="20"/>
      <w:szCs w:val="20"/>
    </w:rPr>
  </w:style>
  <w:style w:type="character" w:styleId="Mentionnonrsolue">
    <w:name w:val="Unresolved Mention"/>
    <w:basedOn w:val="Policepardfaut"/>
    <w:uiPriority w:val="99"/>
    <w:semiHidden/>
    <w:unhideWhenUsed/>
    <w:rsid w:val="00EF0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resources/general-assembly.html" TargetMode="External"/><Relationship Id="rId13" Type="http://schemas.openxmlformats.org/officeDocument/2006/relationships/hyperlink" Target="http://www.endvawnow.org/en/" TargetMode="External"/><Relationship Id="rId18" Type="http://schemas.openxmlformats.org/officeDocument/2006/relationships/hyperlink" Target="http://www.pacrim.hawaii.edu" TargetMode="External"/><Relationship Id="rId26" Type="http://schemas.openxmlformats.org/officeDocument/2006/relationships/hyperlink" Target="https://www.un.org/development/desa/disabilities/conference-of-states-parties-to-the-convention-on-the-rights-of-persons-with-disabilities-2/cosp11.html" TargetMode="External"/><Relationship Id="rId39" Type="http://schemas.openxmlformats.org/officeDocument/2006/relationships/hyperlink" Target="http://bit.ly/enablenewslettervolunteer" TargetMode="External"/><Relationship Id="rId3" Type="http://schemas.openxmlformats.org/officeDocument/2006/relationships/settings" Target="settings.xml"/><Relationship Id="rId21" Type="http://schemas.openxmlformats.org/officeDocument/2006/relationships/hyperlink" Target="mailto:golob@congressline.hu" TargetMode="External"/><Relationship Id="rId34" Type="http://schemas.openxmlformats.org/officeDocument/2006/relationships/hyperlink" Target="https://www.sightsavers.org/wp-content/uploads/2017/08/JN_0392_VOTM_EasyReadReport_V09.pdf" TargetMode="External"/><Relationship Id="rId42" Type="http://schemas.openxmlformats.org/officeDocument/2006/relationships/fontTable" Target="fontTable.xml"/><Relationship Id="rId7" Type="http://schemas.openxmlformats.org/officeDocument/2006/relationships/hyperlink" Target="mailto:enable@un.org" TargetMode="External"/><Relationship Id="rId12" Type="http://schemas.openxmlformats.org/officeDocument/2006/relationships/hyperlink" Target="http://www.unaids.org/en/resources/documents/2017/JC2905_disability-and-hiv" TargetMode="External"/><Relationship Id="rId17" Type="http://schemas.openxmlformats.org/officeDocument/2006/relationships/hyperlink" Target="http://www.itu.int/go/WTDC17-PreEvents" TargetMode="External"/><Relationship Id="rId25" Type="http://schemas.openxmlformats.org/officeDocument/2006/relationships/hyperlink" Target="https://www.pyeongchang2018.com/en/paralympics/index" TargetMode="External"/><Relationship Id="rId33" Type="http://schemas.openxmlformats.org/officeDocument/2006/relationships/hyperlink" Target="mailto:fcesabianchi@g3ict.org" TargetMode="External"/><Relationship Id="rId38" Type="http://schemas.openxmlformats.org/officeDocument/2006/relationships/hyperlink" Target="mailto:enable@un.org" TargetMode="External"/><Relationship Id="rId2" Type="http://schemas.openxmlformats.org/officeDocument/2006/relationships/styles" Target="styles.xml"/><Relationship Id="rId16" Type="http://schemas.openxmlformats.org/officeDocument/2006/relationships/hyperlink" Target="https://www.un.org/development/desa/disabilities/calendar.html" TargetMode="External"/><Relationship Id="rId20" Type="http://schemas.openxmlformats.org/officeDocument/2006/relationships/hyperlink" Target="http://wfdbudapest2017.com" TargetMode="External"/><Relationship Id="rId29" Type="http://schemas.openxmlformats.org/officeDocument/2006/relationships/hyperlink" Target="http://disabledpeoplesinternational.org/" TargetMode="External"/><Relationship Id="rId41" Type="http://schemas.openxmlformats.org/officeDocument/2006/relationships/hyperlink" Target="http://esamail.un.org/u" TargetMode="External"/><Relationship Id="rId1" Type="http://schemas.openxmlformats.org/officeDocument/2006/relationships/numbering" Target="numbering.xml"/><Relationship Id="rId6" Type="http://schemas.openxmlformats.org/officeDocument/2006/relationships/hyperlink" Target="https://www.un.org/development/desa/disabilities/international-day-of-persons-with-disabilities-3-december/idpd2017.html" TargetMode="External"/><Relationship Id="rId11" Type="http://schemas.openxmlformats.org/officeDocument/2006/relationships/hyperlink" Target="https://jaccede.com" TargetMode="External"/><Relationship Id="rId24" Type="http://schemas.openxmlformats.org/officeDocument/2006/relationships/hyperlink" Target="https://zeroproject.org/" TargetMode="External"/><Relationship Id="rId32" Type="http://schemas.openxmlformats.org/officeDocument/2006/relationships/hyperlink" Target="http://disabilityrightsfund.org/for-donors/donor-guide-to-inclusion/" TargetMode="External"/><Relationship Id="rId37" Type="http://schemas.openxmlformats.org/officeDocument/2006/relationships/hyperlink" Target="http://www.un.org/disabilities" TargetMode="External"/><Relationship Id="rId40" Type="http://schemas.openxmlformats.org/officeDocument/2006/relationships/hyperlink" Target="http://bit.ly/unenablenewsletter" TargetMode="External"/><Relationship Id="rId5" Type="http://schemas.openxmlformats.org/officeDocument/2006/relationships/hyperlink" Target="http://www.un.org/disabilities" TargetMode="External"/><Relationship Id="rId15" Type="http://schemas.openxmlformats.org/officeDocument/2006/relationships/hyperlink" Target="http://www.itu.int/en/ITU-D/Regional-Presence/Americas/Pages/EVENTS/2017/16948;aspx" TargetMode="External"/><Relationship Id="rId23" Type="http://schemas.openxmlformats.org/officeDocument/2006/relationships/hyperlink" Target="https://unhabitat.org/kuala-lumpur-to-host-world-urban-forum-in-2018/" TargetMode="External"/><Relationship Id="rId28" Type="http://schemas.openxmlformats.org/officeDocument/2006/relationships/hyperlink" Target="mailto:infor@pacificdisability.org" TargetMode="External"/><Relationship Id="rId36" Type="http://schemas.openxmlformats.org/officeDocument/2006/relationships/hyperlink" Target="http://www.facebook.com/pages/United-Nations-Enable/196545623691523" TargetMode="External"/><Relationship Id="rId10" Type="http://schemas.openxmlformats.org/officeDocument/2006/relationships/hyperlink" Target="https://wheelmap.org" TargetMode="External"/><Relationship Id="rId19" Type="http://schemas.openxmlformats.org/officeDocument/2006/relationships/hyperlink" Target="mailto:golob@congressline.hu" TargetMode="External"/><Relationship Id="rId31" Type="http://schemas.openxmlformats.org/officeDocument/2006/relationships/hyperlink" Target="http://disabilityrightsfund.org/wp-content/uploads/2015/11/Supporting_inclusive_movements_web.pdf" TargetMode="External"/><Relationship Id="rId4" Type="http://schemas.openxmlformats.org/officeDocument/2006/relationships/webSettings" Target="webSettings.xml"/><Relationship Id="rId9" Type="http://schemas.openxmlformats.org/officeDocument/2006/relationships/hyperlink" Target="https://www/un.org/sg/en/contents/dsg/statement/2017-09-08/deputy-secretary-generals-remarks-sustainable-development-goals" TargetMode="External"/><Relationship Id="rId14" Type="http://schemas.openxmlformats.org/officeDocument/2006/relationships/hyperlink" Target="http://www.unwomen.org/en/executive-board/documents/second-regular-session-2017" TargetMode="External"/><Relationship Id="rId22" Type="http://schemas.openxmlformats.org/officeDocument/2006/relationships/hyperlink" Target="http://www.unescap.org/events/high-level-intergovernmental-meeting-midpoint-review-asian-and-pacific-decade-persons" TargetMode="External"/><Relationship Id="rId27" Type="http://schemas.openxmlformats.org/officeDocument/2006/relationships/hyperlink" Target="http://disabilityrightsfund.org/our-impact/insights/ending-poverty-persons-disabilities/" TargetMode="External"/><Relationship Id="rId30" Type="http://schemas.openxmlformats.org/officeDocument/2006/relationships/hyperlink" Target="http://www.nippon-foundation.or.jp/en" TargetMode="External"/><Relationship Id="rId35" Type="http://schemas.openxmlformats.org/officeDocument/2006/relationships/hyperlink" Target="https://sightsavers.org/voices-of-the-marginalised/"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4059</Words>
  <Characters>22329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gayon</dc:creator>
  <cp:keywords/>
  <dc:description/>
  <cp:lastModifiedBy>martine gayon</cp:lastModifiedBy>
  <cp:revision>2</cp:revision>
  <cp:lastPrinted>2017-07-02T21:41:00Z</cp:lastPrinted>
  <dcterms:created xsi:type="dcterms:W3CDTF">2017-09-25T17:38:00Z</dcterms:created>
  <dcterms:modified xsi:type="dcterms:W3CDTF">2017-09-25T17:38:00Z</dcterms:modified>
</cp:coreProperties>
</file>