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4D3C7" w14:textId="77777777" w:rsidR="00FD2E44" w:rsidRPr="004205F1" w:rsidRDefault="00FD2E44" w:rsidP="00FD2E44">
      <w:pPr>
        <w:spacing w:before="100" w:beforeAutospacing="1" w:after="100" w:afterAutospacing="1"/>
        <w:contextualSpacing/>
        <w:outlineLvl w:val="0"/>
        <w:rPr>
          <w:rFonts w:asciiTheme="minorBidi" w:hAnsiTheme="minorBidi" w:cstheme="minorBidi"/>
          <w:b/>
          <w:sz w:val="26"/>
          <w:szCs w:val="26"/>
        </w:rPr>
      </w:pPr>
      <w:r w:rsidRPr="004205F1">
        <w:rPr>
          <w:rFonts w:asciiTheme="minorBidi" w:hAnsiTheme="minorBidi" w:cstheme="minorBidi"/>
          <w:b/>
          <w:sz w:val="26"/>
          <w:szCs w:val="26"/>
        </w:rPr>
        <w:t>UN Enable Newsletter</w:t>
      </w:r>
    </w:p>
    <w:p w14:paraId="45AD5A06" w14:textId="77777777" w:rsidR="00FD2E44" w:rsidRPr="004205F1" w:rsidRDefault="00FD2E44" w:rsidP="00FD2E44">
      <w:pPr>
        <w:spacing w:before="100" w:beforeAutospacing="1" w:after="100" w:afterAutospacing="1"/>
        <w:contextualSpacing/>
        <w:outlineLvl w:val="0"/>
        <w:rPr>
          <w:rFonts w:asciiTheme="minorBidi" w:hAnsiTheme="minorBidi" w:cstheme="minorBidi"/>
          <w:sz w:val="26"/>
          <w:szCs w:val="26"/>
        </w:rPr>
      </w:pPr>
      <w:r w:rsidRPr="004205F1">
        <w:rPr>
          <w:rFonts w:asciiTheme="minorBidi" w:hAnsiTheme="minorBidi" w:cstheme="minorBidi"/>
          <w:sz w:val="26"/>
          <w:szCs w:val="26"/>
        </w:rPr>
        <w:t>Aug-Sep 2017</w:t>
      </w:r>
    </w:p>
    <w:p w14:paraId="26638521" w14:textId="77777777" w:rsidR="00FD2E44" w:rsidRPr="004205F1" w:rsidRDefault="00FD2E44" w:rsidP="00FD2E44">
      <w:pPr>
        <w:spacing w:before="100" w:beforeAutospacing="1" w:after="100" w:afterAutospacing="1"/>
        <w:contextualSpacing/>
        <w:rPr>
          <w:rFonts w:asciiTheme="minorBidi" w:hAnsiTheme="minorBidi" w:cstheme="minorBidi"/>
          <w:sz w:val="26"/>
          <w:szCs w:val="26"/>
        </w:rPr>
      </w:pPr>
    </w:p>
    <w:p w14:paraId="52F6FA82" w14:textId="77777777" w:rsidR="00FD2E44" w:rsidRPr="006F2D3C" w:rsidRDefault="00FD2E44" w:rsidP="00B86578">
      <w:pPr>
        <w:spacing w:before="100" w:beforeAutospacing="1" w:after="100" w:afterAutospacing="1"/>
        <w:contextualSpacing/>
        <w:rPr>
          <w:rFonts w:asciiTheme="minorBidi" w:hAnsiTheme="minorBidi" w:cstheme="minorBidi"/>
          <w:sz w:val="26"/>
          <w:szCs w:val="26"/>
          <w:u w:val="single"/>
        </w:rPr>
      </w:pPr>
      <w:r w:rsidRPr="004205F1">
        <w:rPr>
          <w:rFonts w:asciiTheme="minorBidi" w:hAnsiTheme="minorBidi" w:cstheme="minorBidi"/>
          <w:sz w:val="26"/>
          <w:szCs w:val="26"/>
        </w:rPr>
        <w:t xml:space="preserve">The UN Enable Newsletter is prepared by the Secretariat for the Convention on the Rights of Persons with Disabilities (DSPD/DESA) with input from UN offices, agencies, funds and programmes, as well as from civil society organizations, including organizations of persons with disabilities. It is also available online at: </w:t>
      </w:r>
      <w:hyperlink r:id="rId8" w:history="1">
        <w:r w:rsidRPr="004205F1">
          <w:rPr>
            <w:rStyle w:val="Hyperlink"/>
            <w:rFonts w:asciiTheme="minorBidi" w:hAnsiTheme="minorBidi" w:cstheme="minorBidi"/>
            <w:color w:val="auto"/>
            <w:sz w:val="26"/>
            <w:szCs w:val="26"/>
          </w:rPr>
          <w:t>www.un.org/disabilities</w:t>
        </w:r>
      </w:hyperlink>
      <w:r w:rsidRPr="004205F1">
        <w:rPr>
          <w:rFonts w:asciiTheme="minorBidi" w:hAnsiTheme="minorBidi" w:cstheme="minorBidi"/>
          <w:sz w:val="26"/>
          <w:szCs w:val="26"/>
        </w:rPr>
        <w:t>.</w:t>
      </w:r>
    </w:p>
    <w:p w14:paraId="67F53DEB" w14:textId="77777777" w:rsidR="00FD2E44" w:rsidRPr="004205F1" w:rsidRDefault="00FD2E44" w:rsidP="00FD2E44">
      <w:pPr>
        <w:spacing w:before="100" w:beforeAutospacing="1" w:after="100" w:afterAutospacing="1"/>
        <w:contextualSpacing/>
        <w:rPr>
          <w:rFonts w:asciiTheme="minorBidi" w:hAnsiTheme="minorBidi" w:cstheme="minorBidi"/>
          <w:sz w:val="26"/>
          <w:szCs w:val="26"/>
        </w:rPr>
      </w:pPr>
    </w:p>
    <w:p w14:paraId="46554167" w14:textId="77777777" w:rsidR="00FD2E44" w:rsidRPr="004205F1" w:rsidRDefault="00FD2E44" w:rsidP="00FD2E44">
      <w:pPr>
        <w:spacing w:before="100" w:beforeAutospacing="1" w:after="100" w:afterAutospacing="1"/>
        <w:contextualSpacing/>
        <w:outlineLvl w:val="1"/>
        <w:rPr>
          <w:rFonts w:asciiTheme="minorBidi" w:hAnsiTheme="minorBidi" w:cstheme="minorBidi"/>
          <w:b/>
          <w:sz w:val="26"/>
          <w:szCs w:val="26"/>
        </w:rPr>
      </w:pPr>
      <w:r w:rsidRPr="004205F1">
        <w:rPr>
          <w:rFonts w:asciiTheme="minorBidi" w:hAnsiTheme="minorBidi" w:cstheme="minorBidi"/>
          <w:b/>
          <w:sz w:val="26"/>
          <w:szCs w:val="26"/>
        </w:rPr>
        <w:t>In this issue:</w:t>
      </w:r>
    </w:p>
    <w:p w14:paraId="4FBAEEE0" w14:textId="77777777" w:rsidR="00FD2E44" w:rsidRPr="004205F1" w:rsidRDefault="00FD2E44" w:rsidP="00FD2E44">
      <w:pPr>
        <w:spacing w:before="100" w:beforeAutospacing="1" w:after="100" w:afterAutospacing="1"/>
        <w:contextualSpacing/>
        <w:rPr>
          <w:rFonts w:asciiTheme="minorBidi" w:hAnsiTheme="minorBidi" w:cstheme="minorBidi"/>
          <w:sz w:val="26"/>
          <w:szCs w:val="26"/>
        </w:rPr>
      </w:pPr>
    </w:p>
    <w:p w14:paraId="516AD4C6" w14:textId="6B35D67A" w:rsidR="00FD2E44" w:rsidRDefault="00FD2E44" w:rsidP="00FD2E44">
      <w:pPr>
        <w:spacing w:before="100" w:beforeAutospacing="1" w:after="100" w:afterAutospacing="1"/>
        <w:contextualSpacing/>
        <w:rPr>
          <w:rFonts w:asciiTheme="minorBidi" w:hAnsiTheme="minorBidi" w:cstheme="minorBidi"/>
          <w:sz w:val="26"/>
          <w:szCs w:val="26"/>
        </w:rPr>
      </w:pPr>
      <w:r w:rsidRPr="004205F1">
        <w:rPr>
          <w:rFonts w:asciiTheme="minorBidi" w:hAnsiTheme="minorBidi" w:cstheme="minorBidi"/>
          <w:sz w:val="26"/>
          <w:szCs w:val="26"/>
        </w:rPr>
        <w:t>- Status of the CRPD</w:t>
      </w:r>
    </w:p>
    <w:p w14:paraId="0B72010E" w14:textId="58AE12FA" w:rsidR="004D435C" w:rsidRPr="004205F1" w:rsidRDefault="004D435C" w:rsidP="00FD2E44">
      <w:pPr>
        <w:spacing w:before="100" w:beforeAutospacing="1" w:after="100" w:afterAutospacing="1"/>
        <w:contextualSpacing/>
        <w:rPr>
          <w:rFonts w:asciiTheme="minorBidi" w:hAnsiTheme="minorBidi" w:cstheme="minorBidi"/>
          <w:sz w:val="26"/>
          <w:szCs w:val="26"/>
        </w:rPr>
      </w:pPr>
      <w:r>
        <w:rPr>
          <w:rFonts w:asciiTheme="minorBidi" w:hAnsiTheme="minorBidi" w:cstheme="minorBidi"/>
          <w:sz w:val="26"/>
          <w:szCs w:val="26"/>
        </w:rPr>
        <w:t>-</w:t>
      </w:r>
      <w:r w:rsidR="00B97BDD">
        <w:rPr>
          <w:rFonts w:asciiTheme="minorBidi" w:hAnsiTheme="minorBidi" w:cstheme="minorBidi"/>
          <w:sz w:val="26"/>
          <w:szCs w:val="26"/>
        </w:rPr>
        <w:t xml:space="preserve"> </w:t>
      </w:r>
      <w:r>
        <w:rPr>
          <w:rFonts w:asciiTheme="minorBidi" w:hAnsiTheme="minorBidi" w:cstheme="minorBidi"/>
          <w:sz w:val="26"/>
          <w:szCs w:val="26"/>
        </w:rPr>
        <w:t xml:space="preserve">In the </w:t>
      </w:r>
      <w:r w:rsidR="00221F0A">
        <w:rPr>
          <w:rFonts w:asciiTheme="minorBidi" w:hAnsiTheme="minorBidi" w:cstheme="minorBidi"/>
          <w:sz w:val="26"/>
          <w:szCs w:val="26"/>
        </w:rPr>
        <w:t>S</w:t>
      </w:r>
      <w:r>
        <w:rPr>
          <w:rFonts w:asciiTheme="minorBidi" w:hAnsiTheme="minorBidi" w:cstheme="minorBidi"/>
          <w:sz w:val="26"/>
          <w:szCs w:val="26"/>
        </w:rPr>
        <w:t>potlight</w:t>
      </w:r>
    </w:p>
    <w:p w14:paraId="0A71A220" w14:textId="77777777" w:rsidR="00FD2E44" w:rsidRPr="004205F1" w:rsidRDefault="00FD2E44" w:rsidP="00FD2E44">
      <w:pPr>
        <w:spacing w:before="100" w:beforeAutospacing="1" w:after="100" w:afterAutospacing="1"/>
        <w:contextualSpacing/>
        <w:rPr>
          <w:rFonts w:asciiTheme="minorBidi" w:hAnsiTheme="minorBidi" w:cstheme="minorBidi"/>
          <w:sz w:val="26"/>
          <w:szCs w:val="26"/>
        </w:rPr>
      </w:pPr>
      <w:r w:rsidRPr="004205F1">
        <w:rPr>
          <w:rFonts w:asciiTheme="minorBidi" w:hAnsiTheme="minorBidi" w:cstheme="minorBidi"/>
          <w:sz w:val="26"/>
          <w:szCs w:val="26"/>
        </w:rPr>
        <w:t>- News from UN Headquarters</w:t>
      </w:r>
    </w:p>
    <w:p w14:paraId="44655235" w14:textId="77777777" w:rsidR="00FD2E44" w:rsidRPr="004205F1" w:rsidRDefault="00FD2E44" w:rsidP="00FD2E44">
      <w:pPr>
        <w:spacing w:before="100" w:beforeAutospacing="1" w:after="100" w:afterAutospacing="1"/>
        <w:contextualSpacing/>
        <w:rPr>
          <w:rFonts w:asciiTheme="minorBidi" w:hAnsiTheme="minorBidi" w:cstheme="minorBidi"/>
          <w:sz w:val="26"/>
          <w:szCs w:val="26"/>
        </w:rPr>
      </w:pPr>
      <w:r w:rsidRPr="004205F1">
        <w:rPr>
          <w:rFonts w:asciiTheme="minorBidi" w:hAnsiTheme="minorBidi" w:cstheme="minorBidi"/>
          <w:sz w:val="26"/>
          <w:szCs w:val="26"/>
        </w:rPr>
        <w:t>- News from other UN entities</w:t>
      </w:r>
    </w:p>
    <w:p w14:paraId="7E0F9803" w14:textId="77777777" w:rsidR="00FD2E44" w:rsidRPr="004205F1" w:rsidRDefault="00FD2E44" w:rsidP="00FD2E44">
      <w:pPr>
        <w:spacing w:before="100" w:beforeAutospacing="1" w:after="100" w:afterAutospacing="1"/>
        <w:contextualSpacing/>
        <w:rPr>
          <w:rFonts w:asciiTheme="minorBidi" w:hAnsiTheme="minorBidi" w:cstheme="minorBidi"/>
          <w:sz w:val="26"/>
          <w:szCs w:val="26"/>
        </w:rPr>
      </w:pPr>
      <w:r w:rsidRPr="004205F1">
        <w:rPr>
          <w:rFonts w:asciiTheme="minorBidi" w:hAnsiTheme="minorBidi" w:cstheme="minorBidi"/>
          <w:sz w:val="26"/>
          <w:szCs w:val="26"/>
        </w:rPr>
        <w:t>- Calendar of international disability events</w:t>
      </w:r>
    </w:p>
    <w:p w14:paraId="3747A659" w14:textId="77777777" w:rsidR="00FD2E44" w:rsidRPr="002352DE" w:rsidRDefault="00FD2E44" w:rsidP="00FD2E44">
      <w:pPr>
        <w:spacing w:before="100" w:beforeAutospacing="1" w:after="100" w:afterAutospacing="1"/>
        <w:contextualSpacing/>
        <w:rPr>
          <w:rFonts w:asciiTheme="minorBidi" w:hAnsiTheme="minorBidi" w:cstheme="minorBidi"/>
          <w:sz w:val="26"/>
          <w:szCs w:val="26"/>
        </w:rPr>
      </w:pPr>
      <w:r w:rsidRPr="004205F1">
        <w:rPr>
          <w:rFonts w:asciiTheme="minorBidi" w:hAnsiTheme="minorBidi" w:cstheme="minorBidi"/>
          <w:sz w:val="26"/>
          <w:szCs w:val="26"/>
        </w:rPr>
        <w:t>- Other news</w:t>
      </w:r>
      <w:r w:rsidRPr="004205F1">
        <w:rPr>
          <w:rFonts w:asciiTheme="minorBidi" w:hAnsiTheme="minorBidi" w:cstheme="minorBidi"/>
          <w:sz w:val="26"/>
          <w:szCs w:val="26"/>
        </w:rPr>
        <w:br/>
      </w:r>
    </w:p>
    <w:p w14:paraId="52C57687" w14:textId="77777777" w:rsidR="00FD2E44" w:rsidRPr="008B73B1" w:rsidRDefault="00FD2E44" w:rsidP="00FD2E44">
      <w:pPr>
        <w:spacing w:before="100" w:beforeAutospacing="1" w:after="100" w:afterAutospacing="1"/>
        <w:contextualSpacing/>
        <w:outlineLvl w:val="1"/>
        <w:rPr>
          <w:rFonts w:asciiTheme="minorBidi" w:hAnsiTheme="minorBidi" w:cstheme="minorBidi"/>
          <w:b/>
          <w:sz w:val="26"/>
          <w:szCs w:val="26"/>
          <w:u w:val="single"/>
        </w:rPr>
      </w:pPr>
      <w:r w:rsidRPr="008B73B1">
        <w:rPr>
          <w:rFonts w:asciiTheme="minorBidi" w:hAnsiTheme="minorBidi" w:cstheme="minorBidi"/>
          <w:b/>
          <w:sz w:val="26"/>
          <w:szCs w:val="26"/>
          <w:u w:val="single"/>
        </w:rPr>
        <w:t>STATUS OF THE CRPD</w:t>
      </w:r>
    </w:p>
    <w:p w14:paraId="79D794E1" w14:textId="77777777" w:rsidR="002352DE" w:rsidRDefault="002352DE" w:rsidP="00FD2E44">
      <w:pPr>
        <w:spacing w:before="100" w:beforeAutospacing="1" w:after="100" w:afterAutospacing="1"/>
        <w:contextualSpacing/>
        <w:rPr>
          <w:rFonts w:asciiTheme="minorBidi" w:hAnsiTheme="minorBidi" w:cstheme="minorBidi"/>
          <w:b/>
          <w:sz w:val="26"/>
          <w:szCs w:val="26"/>
        </w:rPr>
      </w:pPr>
    </w:p>
    <w:p w14:paraId="2FD0E893" w14:textId="164F435A" w:rsidR="00FD2E44" w:rsidRPr="004205F1" w:rsidRDefault="00FD2E44" w:rsidP="00FD2E44">
      <w:pPr>
        <w:spacing w:before="100" w:beforeAutospacing="1" w:after="100" w:afterAutospacing="1"/>
        <w:contextualSpacing/>
        <w:rPr>
          <w:rFonts w:asciiTheme="minorBidi" w:hAnsiTheme="minorBidi" w:cstheme="minorBidi"/>
          <w:sz w:val="26"/>
          <w:szCs w:val="26"/>
        </w:rPr>
      </w:pPr>
      <w:r w:rsidRPr="004205F1">
        <w:rPr>
          <w:rFonts w:asciiTheme="minorBidi" w:hAnsiTheme="minorBidi" w:cstheme="minorBidi"/>
          <w:b/>
          <w:sz w:val="26"/>
          <w:szCs w:val="26"/>
        </w:rPr>
        <w:t>174</w:t>
      </w:r>
      <w:r w:rsidRPr="004205F1">
        <w:rPr>
          <w:rFonts w:asciiTheme="minorBidi" w:hAnsiTheme="minorBidi" w:cstheme="minorBidi"/>
          <w:sz w:val="26"/>
          <w:szCs w:val="26"/>
        </w:rPr>
        <w:t xml:space="preserve"> ratifications/accessions and </w:t>
      </w:r>
      <w:r w:rsidRPr="004205F1">
        <w:rPr>
          <w:rFonts w:asciiTheme="minorBidi" w:hAnsiTheme="minorBidi" w:cstheme="minorBidi"/>
          <w:b/>
          <w:sz w:val="26"/>
          <w:szCs w:val="26"/>
        </w:rPr>
        <w:t xml:space="preserve">160 </w:t>
      </w:r>
      <w:r w:rsidRPr="004205F1">
        <w:rPr>
          <w:rFonts w:asciiTheme="minorBidi" w:hAnsiTheme="minorBidi" w:cstheme="minorBidi"/>
          <w:sz w:val="26"/>
          <w:szCs w:val="26"/>
        </w:rPr>
        <w:t>signatories to the CRPD</w:t>
      </w:r>
    </w:p>
    <w:p w14:paraId="7C771DD9" w14:textId="77777777" w:rsidR="00FD2E44" w:rsidRPr="004205F1" w:rsidRDefault="00FD2E44" w:rsidP="00FD2E44">
      <w:pPr>
        <w:spacing w:before="100" w:beforeAutospacing="1" w:after="100" w:afterAutospacing="1"/>
        <w:contextualSpacing/>
        <w:rPr>
          <w:rFonts w:asciiTheme="minorBidi" w:hAnsiTheme="minorBidi" w:cstheme="minorBidi"/>
          <w:sz w:val="26"/>
          <w:szCs w:val="26"/>
        </w:rPr>
      </w:pPr>
      <w:r w:rsidRPr="004205F1">
        <w:rPr>
          <w:rFonts w:asciiTheme="minorBidi" w:hAnsiTheme="minorBidi" w:cstheme="minorBidi"/>
          <w:b/>
          <w:sz w:val="26"/>
          <w:szCs w:val="26"/>
        </w:rPr>
        <w:t>92</w:t>
      </w:r>
      <w:r w:rsidRPr="004205F1">
        <w:rPr>
          <w:rFonts w:asciiTheme="minorBidi" w:hAnsiTheme="minorBidi" w:cstheme="minorBidi"/>
          <w:sz w:val="26"/>
          <w:szCs w:val="26"/>
        </w:rPr>
        <w:t xml:space="preserve"> ratifications/accessions and </w:t>
      </w:r>
      <w:r w:rsidRPr="004205F1">
        <w:rPr>
          <w:rFonts w:asciiTheme="minorBidi" w:hAnsiTheme="minorBidi" w:cstheme="minorBidi"/>
          <w:b/>
          <w:sz w:val="26"/>
          <w:szCs w:val="26"/>
        </w:rPr>
        <w:t>92</w:t>
      </w:r>
      <w:r w:rsidRPr="004205F1">
        <w:rPr>
          <w:rFonts w:asciiTheme="minorBidi" w:hAnsiTheme="minorBidi" w:cstheme="minorBidi"/>
          <w:sz w:val="26"/>
          <w:szCs w:val="26"/>
        </w:rPr>
        <w:t xml:space="preserve"> signatories to its Optional Protocol (OP)</w:t>
      </w:r>
    </w:p>
    <w:p w14:paraId="0A49D554" w14:textId="4F3C10BC" w:rsidR="004F3C7C" w:rsidRDefault="00FD2E44" w:rsidP="005C75DF">
      <w:pPr>
        <w:spacing w:before="100" w:beforeAutospacing="1" w:after="100" w:afterAutospacing="1"/>
        <w:contextualSpacing/>
        <w:rPr>
          <w:rFonts w:asciiTheme="minorBidi" w:hAnsiTheme="minorBidi" w:cstheme="minorBidi"/>
          <w:sz w:val="26"/>
          <w:szCs w:val="26"/>
        </w:rPr>
      </w:pPr>
      <w:r w:rsidRPr="004205F1">
        <w:rPr>
          <w:rFonts w:asciiTheme="minorBidi" w:hAnsiTheme="minorBidi" w:cstheme="minorBidi"/>
          <w:sz w:val="26"/>
          <w:szCs w:val="26"/>
        </w:rPr>
        <w:t xml:space="preserve">More on the CRPD at: </w:t>
      </w:r>
      <w:hyperlink r:id="rId9" w:history="1">
        <w:r w:rsidRPr="004205F1">
          <w:rPr>
            <w:rStyle w:val="Hyperlink"/>
            <w:rFonts w:asciiTheme="minorBidi" w:hAnsiTheme="minorBidi" w:cstheme="minorBidi"/>
            <w:sz w:val="26"/>
            <w:szCs w:val="26"/>
          </w:rPr>
          <w:t>http://bit.ly/UN_crpd</w:t>
        </w:r>
      </w:hyperlink>
    </w:p>
    <w:p w14:paraId="4D899ABC" w14:textId="04C13B57" w:rsidR="00B86578" w:rsidRDefault="00B86578" w:rsidP="00B86578">
      <w:pPr>
        <w:rPr>
          <w:rFonts w:asciiTheme="minorBidi" w:hAnsiTheme="minorBidi" w:cstheme="minorBidi"/>
          <w:sz w:val="26"/>
          <w:szCs w:val="26"/>
          <w:lang w:val="en-US"/>
        </w:rPr>
      </w:pPr>
    </w:p>
    <w:p w14:paraId="7A45BEB4" w14:textId="49B450AA" w:rsidR="00771A8F" w:rsidRPr="00771A8F" w:rsidRDefault="000112FB" w:rsidP="002352DE">
      <w:pPr>
        <w:pStyle w:val="Heading2"/>
        <w:rPr>
          <w:rFonts w:ascii="Arial" w:hAnsi="Arial" w:cs="Arial"/>
          <w:i w:val="0"/>
          <w:sz w:val="26"/>
          <w:szCs w:val="26"/>
          <w:u w:val="single"/>
        </w:rPr>
      </w:pPr>
      <w:r>
        <w:rPr>
          <w:rFonts w:ascii="Arial" w:hAnsi="Arial" w:cs="Arial"/>
          <w:i w:val="0"/>
          <w:sz w:val="26"/>
          <w:szCs w:val="26"/>
          <w:u w:val="single"/>
        </w:rPr>
        <w:t>IN THE SPOTLIGHT</w:t>
      </w:r>
    </w:p>
    <w:p w14:paraId="2C459E20" w14:textId="3463F89F" w:rsidR="002352DE" w:rsidRPr="00B01D88" w:rsidRDefault="002352DE" w:rsidP="002352DE">
      <w:pPr>
        <w:pStyle w:val="Heading2"/>
        <w:rPr>
          <w:rFonts w:ascii="Arial" w:hAnsi="Arial" w:cs="Arial"/>
          <w:i w:val="0"/>
          <w:sz w:val="26"/>
          <w:szCs w:val="26"/>
        </w:rPr>
      </w:pPr>
      <w:r w:rsidRPr="00B01D88">
        <w:rPr>
          <w:rFonts w:ascii="Arial" w:hAnsi="Arial" w:cs="Arial"/>
          <w:i w:val="0"/>
          <w:sz w:val="26"/>
          <w:szCs w:val="26"/>
        </w:rPr>
        <w:t>I</w:t>
      </w:r>
      <w:r>
        <w:rPr>
          <w:rFonts w:ascii="Arial" w:hAnsi="Arial" w:cs="Arial"/>
          <w:i w:val="0"/>
          <w:sz w:val="26"/>
          <w:szCs w:val="26"/>
        </w:rPr>
        <w:t>nternational</w:t>
      </w:r>
      <w:r w:rsidRPr="00B01D88">
        <w:rPr>
          <w:rFonts w:ascii="Arial" w:hAnsi="Arial" w:cs="Arial"/>
          <w:i w:val="0"/>
          <w:sz w:val="26"/>
          <w:szCs w:val="26"/>
        </w:rPr>
        <w:t xml:space="preserve"> D</w:t>
      </w:r>
      <w:r>
        <w:rPr>
          <w:rFonts w:ascii="Arial" w:hAnsi="Arial" w:cs="Arial"/>
          <w:i w:val="0"/>
          <w:sz w:val="26"/>
          <w:szCs w:val="26"/>
        </w:rPr>
        <w:t>ay of</w:t>
      </w:r>
      <w:r w:rsidRPr="00B01D88">
        <w:rPr>
          <w:rFonts w:ascii="Arial" w:hAnsi="Arial" w:cs="Arial"/>
          <w:i w:val="0"/>
          <w:sz w:val="26"/>
          <w:szCs w:val="26"/>
        </w:rPr>
        <w:t xml:space="preserve"> P</w:t>
      </w:r>
      <w:r>
        <w:rPr>
          <w:rFonts w:ascii="Arial" w:hAnsi="Arial" w:cs="Arial"/>
          <w:i w:val="0"/>
          <w:sz w:val="26"/>
          <w:szCs w:val="26"/>
        </w:rPr>
        <w:t>ersons with</w:t>
      </w:r>
      <w:r w:rsidRPr="00B01D88">
        <w:rPr>
          <w:rFonts w:ascii="Arial" w:hAnsi="Arial" w:cs="Arial"/>
          <w:i w:val="0"/>
          <w:sz w:val="26"/>
          <w:szCs w:val="26"/>
        </w:rPr>
        <w:t xml:space="preserve"> D</w:t>
      </w:r>
      <w:r>
        <w:rPr>
          <w:rFonts w:ascii="Arial" w:hAnsi="Arial" w:cs="Arial"/>
          <w:i w:val="0"/>
          <w:sz w:val="26"/>
          <w:szCs w:val="26"/>
        </w:rPr>
        <w:t>isabilities</w:t>
      </w:r>
      <w:r w:rsidRPr="00B01D88">
        <w:rPr>
          <w:rFonts w:ascii="Arial" w:hAnsi="Arial" w:cs="Arial"/>
          <w:i w:val="0"/>
          <w:sz w:val="26"/>
          <w:szCs w:val="26"/>
        </w:rPr>
        <w:t>, 3 December</w:t>
      </w:r>
      <w:r>
        <w:rPr>
          <w:rFonts w:ascii="Arial" w:hAnsi="Arial" w:cs="Arial"/>
          <w:i w:val="0"/>
          <w:sz w:val="26"/>
          <w:szCs w:val="26"/>
        </w:rPr>
        <w:t xml:space="preserve"> 2017</w:t>
      </w:r>
    </w:p>
    <w:p w14:paraId="05D0079D" w14:textId="03A36E14" w:rsidR="002352DE" w:rsidRDefault="002352DE" w:rsidP="002352DE">
      <w:pPr>
        <w:rPr>
          <w:rFonts w:ascii="Arial" w:hAnsi="Arial" w:cs="Arial"/>
          <w:sz w:val="26"/>
          <w:szCs w:val="26"/>
        </w:rPr>
      </w:pPr>
      <w:r w:rsidRPr="00D602EF">
        <w:rPr>
          <w:rFonts w:ascii="Arial" w:hAnsi="Arial" w:cs="Arial"/>
          <w:sz w:val="26"/>
          <w:szCs w:val="26"/>
        </w:rPr>
        <w:t xml:space="preserve">The theme for </w:t>
      </w:r>
      <w:r>
        <w:rPr>
          <w:rFonts w:ascii="Arial" w:hAnsi="Arial" w:cs="Arial"/>
          <w:sz w:val="26"/>
          <w:szCs w:val="26"/>
        </w:rPr>
        <w:t>the International Day of Persons with Disabilities (IDPD)</w:t>
      </w:r>
      <w:r w:rsidRPr="00D602EF">
        <w:rPr>
          <w:rFonts w:ascii="Arial" w:hAnsi="Arial" w:cs="Arial"/>
          <w:sz w:val="26"/>
          <w:szCs w:val="26"/>
        </w:rPr>
        <w:t xml:space="preserve"> 201</w:t>
      </w:r>
      <w:r>
        <w:rPr>
          <w:rFonts w:ascii="Arial" w:hAnsi="Arial" w:cs="Arial"/>
          <w:sz w:val="26"/>
          <w:szCs w:val="26"/>
        </w:rPr>
        <w:t>7</w:t>
      </w:r>
      <w:r w:rsidRPr="00D602EF">
        <w:rPr>
          <w:rFonts w:ascii="Arial" w:hAnsi="Arial" w:cs="Arial"/>
          <w:sz w:val="26"/>
          <w:szCs w:val="26"/>
        </w:rPr>
        <w:t xml:space="preserve"> is</w:t>
      </w:r>
      <w:r>
        <w:rPr>
          <w:rFonts w:ascii="Arial" w:hAnsi="Arial" w:cs="Arial"/>
          <w:sz w:val="26"/>
          <w:szCs w:val="26"/>
        </w:rPr>
        <w:t xml:space="preserve"> “</w:t>
      </w:r>
      <w:r w:rsidRPr="00F409BD">
        <w:rPr>
          <w:rFonts w:ascii="Arial" w:hAnsi="Arial" w:cs="Arial"/>
          <w:sz w:val="26"/>
          <w:szCs w:val="26"/>
        </w:rPr>
        <w:t>Transformation towards sustainable and resilient society for all</w:t>
      </w:r>
      <w:r w:rsidRPr="00D602EF">
        <w:rPr>
          <w:rFonts w:ascii="Arial" w:hAnsi="Arial" w:cs="Arial"/>
          <w:sz w:val="26"/>
          <w:szCs w:val="26"/>
        </w:rPr>
        <w:t>”</w:t>
      </w:r>
      <w:r>
        <w:rPr>
          <w:rFonts w:ascii="Arial" w:hAnsi="Arial" w:cs="Arial"/>
          <w:sz w:val="26"/>
          <w:szCs w:val="26"/>
        </w:rPr>
        <w:t>.</w:t>
      </w:r>
      <w:r w:rsidRPr="00D602EF">
        <w:rPr>
          <w:rFonts w:ascii="Arial" w:hAnsi="Arial" w:cs="Arial"/>
          <w:sz w:val="26"/>
          <w:szCs w:val="26"/>
        </w:rPr>
        <w:t xml:space="preserve"> </w:t>
      </w:r>
      <w:r w:rsidRPr="00F12AC6">
        <w:rPr>
          <w:rFonts w:ascii="Arial" w:hAnsi="Arial" w:cs="Arial"/>
          <w:sz w:val="26"/>
          <w:szCs w:val="26"/>
        </w:rPr>
        <w:t xml:space="preserve">This theme focuses on the enabling conditions for the transformative </w:t>
      </w:r>
      <w:r>
        <w:rPr>
          <w:rFonts w:ascii="Arial" w:hAnsi="Arial" w:cs="Arial"/>
          <w:sz w:val="26"/>
          <w:szCs w:val="26"/>
        </w:rPr>
        <w:t>changes towards inclusive society for persons with disabilities, as envisaged in the 2030 A</w:t>
      </w:r>
      <w:r w:rsidRPr="00F12AC6">
        <w:rPr>
          <w:rFonts w:ascii="Arial" w:hAnsi="Arial" w:cs="Arial"/>
          <w:sz w:val="26"/>
          <w:szCs w:val="26"/>
        </w:rPr>
        <w:t>genda for Sustainable Development</w:t>
      </w:r>
      <w:r>
        <w:rPr>
          <w:rFonts w:ascii="Arial" w:hAnsi="Arial" w:cs="Arial"/>
          <w:sz w:val="26"/>
          <w:szCs w:val="26"/>
        </w:rPr>
        <w:t xml:space="preserve"> and the CRPD</w:t>
      </w:r>
      <w:r w:rsidRPr="00D602EF">
        <w:rPr>
          <w:rFonts w:ascii="Arial" w:hAnsi="Arial" w:cs="Arial"/>
          <w:sz w:val="26"/>
          <w:szCs w:val="26"/>
        </w:rPr>
        <w:t xml:space="preserve">. </w:t>
      </w:r>
      <w:r>
        <w:rPr>
          <w:rFonts w:ascii="Arial" w:hAnsi="Arial" w:cs="Arial"/>
          <w:sz w:val="26"/>
          <w:szCs w:val="26"/>
        </w:rPr>
        <w:t xml:space="preserve">Details can be found at: </w:t>
      </w:r>
      <w:hyperlink r:id="rId10" w:history="1">
        <w:r w:rsidRPr="00E7773D">
          <w:rPr>
            <w:rStyle w:val="Hyperlink"/>
            <w:rFonts w:ascii="Arial" w:hAnsi="Arial" w:cs="Arial"/>
            <w:sz w:val="26"/>
            <w:szCs w:val="26"/>
          </w:rPr>
          <w:t>https://www.un.org/development/desa/disabilities/international-day-of-persons-with-disabilities-3-december/idpd2017.html</w:t>
        </w:r>
      </w:hyperlink>
    </w:p>
    <w:p w14:paraId="18C0CA92" w14:textId="77777777" w:rsidR="002352DE" w:rsidRPr="00A071AD" w:rsidRDefault="002352DE" w:rsidP="002352DE">
      <w:pPr>
        <w:pStyle w:val="Heading3"/>
        <w:rPr>
          <w:rFonts w:ascii="Arial" w:hAnsi="Arial" w:cs="Arial"/>
        </w:rPr>
      </w:pPr>
      <w:r w:rsidRPr="00A071AD">
        <w:rPr>
          <w:rFonts w:ascii="Arial" w:hAnsi="Arial" w:cs="Arial"/>
        </w:rPr>
        <w:t>Share your IDPD event on the UN E</w:t>
      </w:r>
      <w:r>
        <w:rPr>
          <w:rFonts w:ascii="Arial" w:hAnsi="Arial" w:cs="Arial"/>
        </w:rPr>
        <w:t>NABLE</w:t>
      </w:r>
      <w:r w:rsidRPr="00A071AD">
        <w:rPr>
          <w:rFonts w:ascii="Arial" w:hAnsi="Arial" w:cs="Arial"/>
        </w:rPr>
        <w:t xml:space="preserve"> website</w:t>
      </w:r>
    </w:p>
    <w:p w14:paraId="37280B88" w14:textId="77777777" w:rsidR="002352DE" w:rsidRPr="00A071AD" w:rsidRDefault="002352DE" w:rsidP="002352DE">
      <w:pPr>
        <w:rPr>
          <w:rFonts w:ascii="Arial" w:hAnsi="Arial" w:cs="Arial"/>
          <w:sz w:val="26"/>
          <w:szCs w:val="26"/>
        </w:rPr>
      </w:pPr>
      <w:r w:rsidRPr="00A071AD">
        <w:rPr>
          <w:rFonts w:ascii="Arial" w:hAnsi="Arial" w:cs="Arial"/>
          <w:sz w:val="26"/>
          <w:szCs w:val="26"/>
        </w:rPr>
        <w:t>Let us know how you will be commemo</w:t>
      </w:r>
      <w:r>
        <w:rPr>
          <w:rFonts w:ascii="Arial" w:hAnsi="Arial" w:cs="Arial"/>
          <w:sz w:val="26"/>
          <w:szCs w:val="26"/>
        </w:rPr>
        <w:t>rating IDPD 2017</w:t>
      </w:r>
      <w:r w:rsidRPr="00A071AD">
        <w:rPr>
          <w:rFonts w:ascii="Arial" w:hAnsi="Arial" w:cs="Arial"/>
          <w:sz w:val="26"/>
          <w:szCs w:val="26"/>
        </w:rPr>
        <w:t xml:space="preserve"> in your community and we will post the information and link to your event on the UN Enable website. (</w:t>
      </w:r>
      <w:hyperlink r:id="rId11" w:history="1">
        <w:r w:rsidRPr="00A071AD">
          <w:rPr>
            <w:rStyle w:val="Hyperlink"/>
            <w:rFonts w:ascii="Arial" w:hAnsi="Arial" w:cs="Arial"/>
            <w:sz w:val="26"/>
            <w:szCs w:val="26"/>
          </w:rPr>
          <w:t>enable@un.org</w:t>
        </w:r>
      </w:hyperlink>
      <w:r w:rsidRPr="00A071AD">
        <w:rPr>
          <w:rFonts w:ascii="Arial" w:hAnsi="Arial" w:cs="Arial"/>
          <w:sz w:val="26"/>
          <w:szCs w:val="26"/>
        </w:rPr>
        <w:t xml:space="preserve">; max. 50 words) </w:t>
      </w:r>
    </w:p>
    <w:p w14:paraId="040E1B9A" w14:textId="77777777" w:rsidR="002352DE" w:rsidRPr="004205F1" w:rsidRDefault="002352DE" w:rsidP="00B86578">
      <w:pPr>
        <w:rPr>
          <w:rFonts w:asciiTheme="minorBidi" w:hAnsiTheme="minorBidi" w:cstheme="minorBidi"/>
          <w:sz w:val="26"/>
          <w:szCs w:val="26"/>
          <w:lang w:val="en-US"/>
        </w:rPr>
      </w:pPr>
    </w:p>
    <w:p w14:paraId="6D863B2E" w14:textId="77777777" w:rsidR="004F3C7C" w:rsidRPr="004205F1" w:rsidRDefault="004F3C7C" w:rsidP="004F3C7C">
      <w:pPr>
        <w:pStyle w:val="Heading2"/>
        <w:spacing w:before="100" w:beforeAutospacing="1" w:after="100" w:afterAutospacing="1"/>
        <w:contextualSpacing/>
        <w:rPr>
          <w:rFonts w:asciiTheme="minorBidi" w:hAnsiTheme="minorBidi" w:cstheme="minorBidi"/>
          <w:i w:val="0"/>
          <w:sz w:val="26"/>
          <w:szCs w:val="26"/>
          <w:u w:val="single"/>
        </w:rPr>
      </w:pPr>
      <w:r w:rsidRPr="004205F1">
        <w:rPr>
          <w:rFonts w:asciiTheme="minorBidi" w:hAnsiTheme="minorBidi" w:cstheme="minorBidi"/>
          <w:i w:val="0"/>
          <w:sz w:val="26"/>
          <w:szCs w:val="26"/>
          <w:u w:val="single"/>
        </w:rPr>
        <w:lastRenderedPageBreak/>
        <w:t>NEWS FROM UN HEADQUARTERS</w:t>
      </w:r>
    </w:p>
    <w:p w14:paraId="45576F9F" w14:textId="75CA8869" w:rsidR="000C6F81" w:rsidRDefault="00CB2DC5" w:rsidP="0021283A">
      <w:pPr>
        <w:rPr>
          <w:rFonts w:asciiTheme="minorBidi" w:hAnsiTheme="minorBidi" w:cstheme="minorBidi"/>
          <w:b/>
          <w:bCs/>
          <w:sz w:val="26"/>
          <w:szCs w:val="26"/>
        </w:rPr>
      </w:pPr>
      <w:r>
        <w:rPr>
          <w:rFonts w:asciiTheme="minorBidi" w:hAnsiTheme="minorBidi" w:cstheme="minorBidi"/>
          <w:b/>
          <w:bCs/>
          <w:sz w:val="26"/>
          <w:szCs w:val="26"/>
        </w:rPr>
        <w:t>Upcoming</w:t>
      </w:r>
      <w:r w:rsidR="00852B98">
        <w:rPr>
          <w:rFonts w:asciiTheme="minorBidi" w:hAnsiTheme="minorBidi" w:cstheme="minorBidi"/>
          <w:b/>
          <w:bCs/>
          <w:sz w:val="26"/>
          <w:szCs w:val="26"/>
        </w:rPr>
        <w:t xml:space="preserve"> </w:t>
      </w:r>
      <w:r w:rsidR="00F836B3">
        <w:rPr>
          <w:rFonts w:asciiTheme="minorBidi" w:hAnsiTheme="minorBidi" w:cstheme="minorBidi"/>
          <w:b/>
          <w:bCs/>
          <w:sz w:val="26"/>
          <w:szCs w:val="26"/>
        </w:rPr>
        <w:t xml:space="preserve">meetings of the Third Committee of the </w:t>
      </w:r>
      <w:r w:rsidR="00E072EA">
        <w:rPr>
          <w:rFonts w:asciiTheme="minorBidi" w:hAnsiTheme="minorBidi" w:cstheme="minorBidi"/>
          <w:b/>
          <w:bCs/>
          <w:sz w:val="26"/>
          <w:szCs w:val="26"/>
        </w:rPr>
        <w:t xml:space="preserve">UN </w:t>
      </w:r>
      <w:r w:rsidR="00852B98">
        <w:rPr>
          <w:rFonts w:asciiTheme="minorBidi" w:hAnsiTheme="minorBidi" w:cstheme="minorBidi"/>
          <w:b/>
          <w:bCs/>
          <w:sz w:val="26"/>
          <w:szCs w:val="26"/>
        </w:rPr>
        <w:t>General Assembly</w:t>
      </w:r>
      <w:r>
        <w:rPr>
          <w:rFonts w:asciiTheme="minorBidi" w:hAnsiTheme="minorBidi" w:cstheme="minorBidi"/>
          <w:b/>
          <w:bCs/>
          <w:sz w:val="26"/>
          <w:szCs w:val="26"/>
        </w:rPr>
        <w:t>: D</w:t>
      </w:r>
      <w:r w:rsidR="00852B98">
        <w:rPr>
          <w:rFonts w:asciiTheme="minorBidi" w:hAnsiTheme="minorBidi" w:cstheme="minorBidi"/>
          <w:b/>
          <w:bCs/>
          <w:sz w:val="26"/>
          <w:szCs w:val="26"/>
        </w:rPr>
        <w:t>iscuss</w:t>
      </w:r>
      <w:r>
        <w:rPr>
          <w:rFonts w:asciiTheme="minorBidi" w:hAnsiTheme="minorBidi" w:cstheme="minorBidi"/>
          <w:b/>
          <w:bCs/>
          <w:sz w:val="26"/>
          <w:szCs w:val="26"/>
        </w:rPr>
        <w:t>ion on</w:t>
      </w:r>
      <w:r w:rsidR="00213050" w:rsidRPr="003205AE">
        <w:rPr>
          <w:rFonts w:asciiTheme="minorBidi" w:hAnsiTheme="minorBidi" w:cstheme="minorBidi"/>
          <w:b/>
          <w:bCs/>
          <w:sz w:val="26"/>
          <w:szCs w:val="26"/>
        </w:rPr>
        <w:t xml:space="preserve"> </w:t>
      </w:r>
      <w:r w:rsidR="000C6F81">
        <w:rPr>
          <w:rFonts w:asciiTheme="minorBidi" w:hAnsiTheme="minorBidi" w:cstheme="minorBidi"/>
          <w:b/>
          <w:bCs/>
          <w:sz w:val="26"/>
          <w:szCs w:val="26"/>
        </w:rPr>
        <w:t>Women and Girls with Disabilities and the status of the Convention</w:t>
      </w:r>
    </w:p>
    <w:p w14:paraId="460DDAF3" w14:textId="444FEE71" w:rsidR="005C75DF" w:rsidRDefault="00A15CF0" w:rsidP="0031057F">
      <w:pPr>
        <w:jc w:val="both"/>
        <w:rPr>
          <w:rFonts w:asciiTheme="minorBidi" w:hAnsiTheme="minorBidi" w:cstheme="minorBidi"/>
          <w:sz w:val="26"/>
          <w:szCs w:val="26"/>
        </w:rPr>
      </w:pPr>
      <w:r>
        <w:rPr>
          <w:rFonts w:asciiTheme="minorBidi" w:hAnsiTheme="minorBidi" w:cstheme="minorBidi"/>
          <w:sz w:val="26"/>
          <w:szCs w:val="26"/>
        </w:rPr>
        <w:t>T</w:t>
      </w:r>
      <w:r w:rsidR="00852B98">
        <w:rPr>
          <w:rFonts w:asciiTheme="minorBidi" w:hAnsiTheme="minorBidi" w:cstheme="minorBidi"/>
          <w:sz w:val="26"/>
          <w:szCs w:val="26"/>
        </w:rPr>
        <w:t xml:space="preserve">he General Assembly </w:t>
      </w:r>
      <w:r>
        <w:rPr>
          <w:rFonts w:asciiTheme="minorBidi" w:hAnsiTheme="minorBidi" w:cstheme="minorBidi"/>
          <w:sz w:val="26"/>
          <w:szCs w:val="26"/>
        </w:rPr>
        <w:t xml:space="preserve">of the United Nations </w:t>
      </w:r>
      <w:r w:rsidR="00852B98">
        <w:rPr>
          <w:rFonts w:asciiTheme="minorBidi" w:hAnsiTheme="minorBidi" w:cstheme="minorBidi"/>
          <w:sz w:val="26"/>
          <w:szCs w:val="26"/>
        </w:rPr>
        <w:t>at its 72</w:t>
      </w:r>
      <w:r w:rsidR="00852B98" w:rsidRPr="00852B98">
        <w:rPr>
          <w:rFonts w:asciiTheme="minorBidi" w:hAnsiTheme="minorBidi" w:cstheme="minorBidi"/>
          <w:sz w:val="26"/>
          <w:szCs w:val="26"/>
          <w:vertAlign w:val="superscript"/>
        </w:rPr>
        <w:t>nd</w:t>
      </w:r>
      <w:r w:rsidR="00852B98">
        <w:rPr>
          <w:rFonts w:asciiTheme="minorBidi" w:hAnsiTheme="minorBidi" w:cstheme="minorBidi"/>
          <w:sz w:val="26"/>
          <w:szCs w:val="26"/>
        </w:rPr>
        <w:t xml:space="preserve"> session will discuss issues concerning women and girls with disabilities </w:t>
      </w:r>
      <w:r w:rsidR="00EE3B94">
        <w:rPr>
          <w:rFonts w:asciiTheme="minorBidi" w:hAnsiTheme="minorBidi" w:cstheme="minorBidi"/>
          <w:sz w:val="26"/>
          <w:szCs w:val="26"/>
        </w:rPr>
        <w:t xml:space="preserve">through its Third Committee </w:t>
      </w:r>
      <w:r w:rsidR="00852B98">
        <w:rPr>
          <w:rFonts w:asciiTheme="minorBidi" w:hAnsiTheme="minorBidi" w:cstheme="minorBidi"/>
          <w:sz w:val="26"/>
          <w:szCs w:val="26"/>
        </w:rPr>
        <w:t xml:space="preserve">and will consider a resolution to advance their rights and inclusion. </w:t>
      </w:r>
      <w:r w:rsidR="002F3CEF">
        <w:rPr>
          <w:rFonts w:asciiTheme="minorBidi" w:hAnsiTheme="minorBidi" w:cstheme="minorBidi"/>
          <w:sz w:val="26"/>
          <w:szCs w:val="26"/>
        </w:rPr>
        <w:t>In support for the Third Committee, the Secretary-General issued</w:t>
      </w:r>
      <w:r w:rsidR="00852B98">
        <w:rPr>
          <w:rFonts w:asciiTheme="minorBidi" w:hAnsiTheme="minorBidi" w:cstheme="minorBidi"/>
          <w:sz w:val="26"/>
          <w:szCs w:val="26"/>
        </w:rPr>
        <w:t xml:space="preserve"> </w:t>
      </w:r>
      <w:r w:rsidR="002F3CEF">
        <w:rPr>
          <w:rFonts w:asciiTheme="minorBidi" w:hAnsiTheme="minorBidi" w:cstheme="minorBidi"/>
          <w:sz w:val="26"/>
          <w:szCs w:val="26"/>
        </w:rPr>
        <w:t>t</w:t>
      </w:r>
      <w:r w:rsidR="000C6F81" w:rsidRPr="000C6F81">
        <w:rPr>
          <w:rFonts w:asciiTheme="minorBidi" w:hAnsiTheme="minorBidi" w:cstheme="minorBidi"/>
          <w:sz w:val="26"/>
          <w:szCs w:val="26"/>
        </w:rPr>
        <w:t xml:space="preserve">he report </w:t>
      </w:r>
      <w:r w:rsidR="00131358">
        <w:rPr>
          <w:rFonts w:asciiTheme="minorBidi" w:hAnsiTheme="minorBidi" w:cstheme="minorBidi"/>
          <w:sz w:val="26"/>
          <w:szCs w:val="26"/>
        </w:rPr>
        <w:t>en</w:t>
      </w:r>
      <w:r w:rsidR="000C6F81" w:rsidRPr="000C6F81">
        <w:rPr>
          <w:rFonts w:asciiTheme="minorBidi" w:hAnsiTheme="minorBidi" w:cstheme="minorBidi"/>
          <w:sz w:val="26"/>
          <w:szCs w:val="26"/>
        </w:rPr>
        <w:t>ti</w:t>
      </w:r>
      <w:r w:rsidR="000C6F81">
        <w:rPr>
          <w:rFonts w:asciiTheme="minorBidi" w:hAnsiTheme="minorBidi" w:cstheme="minorBidi"/>
          <w:sz w:val="26"/>
          <w:szCs w:val="26"/>
        </w:rPr>
        <w:t xml:space="preserve">tled </w:t>
      </w:r>
      <w:r w:rsidR="00AA67FD" w:rsidRPr="00131358">
        <w:rPr>
          <w:rFonts w:asciiTheme="minorBidi" w:hAnsiTheme="minorBidi" w:cstheme="minorBidi"/>
          <w:sz w:val="26"/>
          <w:szCs w:val="26"/>
        </w:rPr>
        <w:t>“</w:t>
      </w:r>
      <w:r w:rsidR="00213050" w:rsidRPr="00131358">
        <w:rPr>
          <w:rFonts w:asciiTheme="minorBidi" w:hAnsiTheme="minorBidi" w:cstheme="minorBidi"/>
          <w:sz w:val="26"/>
          <w:szCs w:val="26"/>
        </w:rPr>
        <w:t>Situation of women and girls with disabilities and the Status of the Convention on the Rights of Persons with Disabilities and the O</w:t>
      </w:r>
      <w:r w:rsidR="009E1417">
        <w:rPr>
          <w:rFonts w:asciiTheme="minorBidi" w:hAnsiTheme="minorBidi" w:cstheme="minorBidi"/>
          <w:sz w:val="26"/>
          <w:szCs w:val="26"/>
        </w:rPr>
        <w:t>p</w:t>
      </w:r>
      <w:r w:rsidR="00213050" w:rsidRPr="00131358">
        <w:rPr>
          <w:rFonts w:asciiTheme="minorBidi" w:hAnsiTheme="minorBidi" w:cstheme="minorBidi"/>
          <w:sz w:val="26"/>
          <w:szCs w:val="26"/>
        </w:rPr>
        <w:t>tional Protocol thereto” (A/72/227)</w:t>
      </w:r>
      <w:r w:rsidR="002F3CEF">
        <w:rPr>
          <w:rFonts w:asciiTheme="minorBidi" w:hAnsiTheme="minorBidi" w:cstheme="minorBidi"/>
          <w:sz w:val="26"/>
          <w:szCs w:val="26"/>
        </w:rPr>
        <w:t>, which</w:t>
      </w:r>
      <w:r w:rsidR="00213050" w:rsidRPr="00131358">
        <w:rPr>
          <w:rFonts w:asciiTheme="minorBidi" w:hAnsiTheme="minorBidi" w:cstheme="minorBidi"/>
          <w:sz w:val="26"/>
          <w:szCs w:val="26"/>
        </w:rPr>
        <w:t xml:space="preserve"> </w:t>
      </w:r>
      <w:r w:rsidR="00AA67FD" w:rsidRPr="004205F1">
        <w:rPr>
          <w:rFonts w:asciiTheme="minorBidi" w:hAnsiTheme="minorBidi" w:cstheme="minorBidi"/>
          <w:sz w:val="26"/>
          <w:szCs w:val="26"/>
        </w:rPr>
        <w:t xml:space="preserve">provides an overview of the situation of women and girls with disabilities and presents the ongoing efforts and progress made by Governments, the entities of the United Nations system and civil society organizations in advancing the rights and status of women and girls with disabilities. The report also provides an update on the status of the Convention on the Rights of Persons with Disabilities and the Optional Protocol thereto. It concludes with recommendations for the further inclusion of women and girls with disabilities in the implementation of the Convention and the 2030 Agenda for Sustainable Development. </w:t>
      </w:r>
    </w:p>
    <w:p w14:paraId="489DF3DE" w14:textId="77777777" w:rsidR="00131358" w:rsidRDefault="00131358" w:rsidP="005C75DF">
      <w:pPr>
        <w:rPr>
          <w:rFonts w:asciiTheme="minorBidi" w:hAnsiTheme="minorBidi" w:cstheme="minorBidi"/>
          <w:sz w:val="26"/>
          <w:szCs w:val="26"/>
        </w:rPr>
      </w:pPr>
    </w:p>
    <w:p w14:paraId="7D4162DC" w14:textId="0F83A6AD" w:rsidR="00CD3FD2" w:rsidRDefault="00213050" w:rsidP="005C75DF">
      <w:pPr>
        <w:rPr>
          <w:rFonts w:asciiTheme="minorBidi" w:hAnsiTheme="minorBidi" w:cstheme="minorBidi"/>
          <w:sz w:val="26"/>
          <w:szCs w:val="26"/>
        </w:rPr>
      </w:pPr>
      <w:r w:rsidRPr="004205F1">
        <w:rPr>
          <w:rFonts w:asciiTheme="minorBidi" w:hAnsiTheme="minorBidi" w:cstheme="minorBidi"/>
          <w:sz w:val="26"/>
          <w:szCs w:val="26"/>
        </w:rPr>
        <w:t xml:space="preserve">Full document can be downloaded </w:t>
      </w:r>
      <w:r w:rsidR="00A12288" w:rsidRPr="004205F1">
        <w:rPr>
          <w:rFonts w:asciiTheme="minorBidi" w:hAnsiTheme="minorBidi" w:cstheme="minorBidi"/>
          <w:sz w:val="26"/>
          <w:szCs w:val="26"/>
        </w:rPr>
        <w:t xml:space="preserve">at: </w:t>
      </w:r>
      <w:hyperlink r:id="rId12" w:history="1">
        <w:r w:rsidR="00B86578" w:rsidRPr="00E7773D">
          <w:rPr>
            <w:rStyle w:val="Hyperlink"/>
            <w:rFonts w:asciiTheme="minorBidi" w:hAnsiTheme="minorBidi" w:cstheme="minorBidi"/>
            <w:sz w:val="26"/>
            <w:szCs w:val="26"/>
          </w:rPr>
          <w:t>https://www.un.org/development/desa/disabilities/resources/general-assembly.html</w:t>
        </w:r>
      </w:hyperlink>
    </w:p>
    <w:p w14:paraId="6D105527" w14:textId="0FF178F1" w:rsidR="0021283A" w:rsidRDefault="0021283A" w:rsidP="004F3C7C">
      <w:pPr>
        <w:rPr>
          <w:rFonts w:asciiTheme="minorBidi" w:hAnsiTheme="minorBidi" w:cstheme="minorBidi"/>
          <w:b/>
          <w:bCs/>
          <w:sz w:val="26"/>
          <w:szCs w:val="26"/>
        </w:rPr>
      </w:pPr>
    </w:p>
    <w:p w14:paraId="6BAD1EC9" w14:textId="0A59E580" w:rsidR="00161012" w:rsidRDefault="00C60A4C" w:rsidP="004F3C7C">
      <w:pPr>
        <w:rPr>
          <w:rFonts w:asciiTheme="minorBidi" w:hAnsiTheme="minorBidi" w:cstheme="minorBidi"/>
          <w:b/>
          <w:bCs/>
          <w:sz w:val="26"/>
          <w:szCs w:val="26"/>
        </w:rPr>
      </w:pPr>
      <w:r>
        <w:rPr>
          <w:rFonts w:asciiTheme="minorBidi" w:hAnsiTheme="minorBidi" w:cstheme="minorBidi"/>
          <w:b/>
          <w:bCs/>
          <w:sz w:val="26"/>
          <w:szCs w:val="26"/>
        </w:rPr>
        <w:t xml:space="preserve">2030 Agenda follow-up: </w:t>
      </w:r>
      <w:r w:rsidR="00580393">
        <w:rPr>
          <w:rFonts w:asciiTheme="minorBidi" w:hAnsiTheme="minorBidi" w:cstheme="minorBidi"/>
          <w:b/>
          <w:bCs/>
          <w:sz w:val="26"/>
          <w:szCs w:val="26"/>
        </w:rPr>
        <w:t xml:space="preserve">Deputy Secretary-General </w:t>
      </w:r>
      <w:r w:rsidR="00E755ED">
        <w:rPr>
          <w:rFonts w:asciiTheme="minorBidi" w:hAnsiTheme="minorBidi" w:cstheme="minorBidi"/>
          <w:b/>
          <w:bCs/>
          <w:sz w:val="26"/>
          <w:szCs w:val="26"/>
        </w:rPr>
        <w:t>underscored the need to address t</w:t>
      </w:r>
      <w:r w:rsidR="00161012">
        <w:rPr>
          <w:rFonts w:asciiTheme="minorBidi" w:hAnsiTheme="minorBidi" w:cstheme="minorBidi"/>
          <w:b/>
          <w:bCs/>
          <w:sz w:val="26"/>
          <w:szCs w:val="26"/>
        </w:rPr>
        <w:t xml:space="preserve">he persistent inequality challenge faced </w:t>
      </w:r>
      <w:r w:rsidR="00580393">
        <w:rPr>
          <w:rFonts w:asciiTheme="minorBidi" w:hAnsiTheme="minorBidi" w:cstheme="minorBidi"/>
          <w:b/>
          <w:bCs/>
          <w:sz w:val="26"/>
          <w:szCs w:val="26"/>
        </w:rPr>
        <w:t xml:space="preserve">persons with disabilities </w:t>
      </w:r>
    </w:p>
    <w:p w14:paraId="0FF931E5" w14:textId="64A5E5E1" w:rsidR="00131358" w:rsidRDefault="00161012" w:rsidP="00DA562F">
      <w:pPr>
        <w:jc w:val="both"/>
        <w:rPr>
          <w:rFonts w:asciiTheme="minorBidi" w:hAnsiTheme="minorBidi" w:cstheme="minorBidi"/>
          <w:sz w:val="26"/>
          <w:szCs w:val="26"/>
          <w:lang w:val="en-US"/>
        </w:rPr>
      </w:pPr>
      <w:r w:rsidRPr="00DA562F">
        <w:rPr>
          <w:rFonts w:asciiTheme="minorBidi" w:hAnsiTheme="minorBidi" w:cstheme="minorBidi"/>
          <w:sz w:val="26"/>
          <w:szCs w:val="26"/>
        </w:rPr>
        <w:t>On 8 September, Ms. Amina</w:t>
      </w:r>
      <w:r w:rsidR="00C51C81">
        <w:rPr>
          <w:rFonts w:asciiTheme="minorBidi" w:hAnsiTheme="minorBidi" w:cstheme="minorBidi"/>
          <w:sz w:val="26"/>
          <w:szCs w:val="26"/>
        </w:rPr>
        <w:t xml:space="preserve"> J.</w:t>
      </w:r>
      <w:r w:rsidRPr="00DA562F">
        <w:rPr>
          <w:rFonts w:asciiTheme="minorBidi" w:hAnsiTheme="minorBidi" w:cstheme="minorBidi"/>
          <w:sz w:val="26"/>
          <w:szCs w:val="26"/>
        </w:rPr>
        <w:t xml:space="preserve"> Mohammed, Deputy Secretary-General of </w:t>
      </w:r>
      <w:r w:rsidR="00E755ED" w:rsidRPr="00DA562F">
        <w:rPr>
          <w:rFonts w:asciiTheme="minorBidi" w:hAnsiTheme="minorBidi" w:cstheme="minorBidi"/>
          <w:sz w:val="26"/>
          <w:szCs w:val="26"/>
        </w:rPr>
        <w:t>the United N</w:t>
      </w:r>
      <w:r w:rsidRPr="00DA562F">
        <w:rPr>
          <w:rFonts w:asciiTheme="minorBidi" w:hAnsiTheme="minorBidi" w:cstheme="minorBidi"/>
          <w:sz w:val="26"/>
          <w:szCs w:val="26"/>
        </w:rPr>
        <w:t>a</w:t>
      </w:r>
      <w:r w:rsidRPr="00DA562F">
        <w:rPr>
          <w:rFonts w:asciiTheme="minorBidi" w:hAnsiTheme="minorBidi" w:cstheme="minorBidi"/>
          <w:sz w:val="26"/>
          <w:szCs w:val="26"/>
          <w:lang w:val="en-US"/>
        </w:rPr>
        <w:t>tions</w:t>
      </w:r>
      <w:r w:rsidR="00C51C81">
        <w:rPr>
          <w:rFonts w:asciiTheme="minorBidi" w:hAnsiTheme="minorBidi" w:cstheme="minorBidi"/>
          <w:sz w:val="26"/>
          <w:szCs w:val="26"/>
          <w:lang w:val="en-US"/>
        </w:rPr>
        <w:t xml:space="preserve">, </w:t>
      </w:r>
      <w:r w:rsidR="0045470E">
        <w:rPr>
          <w:rFonts w:asciiTheme="minorBidi" w:hAnsiTheme="minorBidi" w:cstheme="minorBidi"/>
          <w:sz w:val="26"/>
          <w:szCs w:val="26"/>
          <w:lang w:val="en-US"/>
        </w:rPr>
        <w:t xml:space="preserve">made remarks </w:t>
      </w:r>
      <w:r w:rsidR="0045470E" w:rsidRPr="0045470E">
        <w:rPr>
          <w:rFonts w:asciiTheme="minorBidi" w:hAnsiTheme="minorBidi" w:cstheme="minorBidi"/>
          <w:sz w:val="26"/>
          <w:szCs w:val="26"/>
          <w:lang w:val="en-US"/>
        </w:rPr>
        <w:t xml:space="preserve">at the informal meeting convened by the President of the </w:t>
      </w:r>
      <w:r w:rsidR="006B3481">
        <w:rPr>
          <w:rFonts w:asciiTheme="minorBidi" w:hAnsiTheme="minorBidi" w:cstheme="minorBidi"/>
          <w:sz w:val="26"/>
          <w:szCs w:val="26"/>
          <w:lang w:val="en-US"/>
        </w:rPr>
        <w:t>71</w:t>
      </w:r>
      <w:r w:rsidR="006B3481" w:rsidRPr="002A7007">
        <w:rPr>
          <w:rFonts w:asciiTheme="minorBidi" w:hAnsiTheme="minorBidi" w:cstheme="minorBidi"/>
          <w:sz w:val="26"/>
          <w:szCs w:val="26"/>
          <w:vertAlign w:val="superscript"/>
          <w:lang w:val="en-US"/>
        </w:rPr>
        <w:t>st</w:t>
      </w:r>
      <w:r w:rsidR="006B3481">
        <w:rPr>
          <w:rFonts w:asciiTheme="minorBidi" w:hAnsiTheme="minorBidi" w:cstheme="minorBidi"/>
          <w:sz w:val="26"/>
          <w:szCs w:val="26"/>
          <w:lang w:val="en-US"/>
        </w:rPr>
        <w:t xml:space="preserve"> session of the </w:t>
      </w:r>
      <w:r w:rsidR="0045470E" w:rsidRPr="0045470E">
        <w:rPr>
          <w:rFonts w:asciiTheme="minorBidi" w:hAnsiTheme="minorBidi" w:cstheme="minorBidi"/>
          <w:sz w:val="26"/>
          <w:szCs w:val="26"/>
          <w:lang w:val="en-US"/>
        </w:rPr>
        <w:t>General Assembly on the status of the implementation of the Sustainable Development Goals</w:t>
      </w:r>
      <w:r w:rsidR="0045470E">
        <w:rPr>
          <w:rFonts w:asciiTheme="minorBidi" w:hAnsiTheme="minorBidi" w:cstheme="minorBidi"/>
          <w:sz w:val="26"/>
          <w:szCs w:val="26"/>
          <w:lang w:val="en-US"/>
        </w:rPr>
        <w:t>. The Deputy Secretary-General</w:t>
      </w:r>
      <w:r w:rsidR="00E755ED" w:rsidRPr="00DA562F">
        <w:rPr>
          <w:rFonts w:asciiTheme="minorBidi" w:hAnsiTheme="minorBidi" w:cstheme="minorBidi"/>
          <w:sz w:val="26"/>
          <w:szCs w:val="26"/>
          <w:lang w:val="en-US"/>
        </w:rPr>
        <w:t xml:space="preserve"> state</w:t>
      </w:r>
      <w:r w:rsidRPr="00DA562F">
        <w:rPr>
          <w:rFonts w:asciiTheme="minorBidi" w:hAnsiTheme="minorBidi" w:cstheme="minorBidi"/>
          <w:sz w:val="26"/>
          <w:szCs w:val="26"/>
          <w:lang w:val="en-US"/>
        </w:rPr>
        <w:t xml:space="preserve">d </w:t>
      </w:r>
      <w:r w:rsidR="0031057F" w:rsidRPr="00DA562F">
        <w:rPr>
          <w:rFonts w:asciiTheme="minorBidi" w:hAnsiTheme="minorBidi" w:cstheme="minorBidi"/>
          <w:sz w:val="26"/>
          <w:szCs w:val="26"/>
          <w:lang w:val="en-US"/>
        </w:rPr>
        <w:t xml:space="preserve">that </w:t>
      </w:r>
      <w:r w:rsidRPr="00DA562F">
        <w:rPr>
          <w:rFonts w:asciiTheme="minorBidi" w:hAnsiTheme="minorBidi" w:cstheme="minorBidi"/>
          <w:sz w:val="26"/>
          <w:szCs w:val="26"/>
          <w:lang w:val="en-US"/>
        </w:rPr>
        <w:t xml:space="preserve">while </w:t>
      </w:r>
      <w:r w:rsidR="00E755ED" w:rsidRPr="00DA562F">
        <w:rPr>
          <w:rFonts w:asciiTheme="minorBidi" w:hAnsiTheme="minorBidi" w:cstheme="minorBidi"/>
          <w:sz w:val="26"/>
          <w:szCs w:val="26"/>
          <w:lang w:val="en-US"/>
        </w:rPr>
        <w:t>there we</w:t>
      </w:r>
      <w:r w:rsidRPr="00DA562F">
        <w:rPr>
          <w:rFonts w:asciiTheme="minorBidi" w:hAnsiTheme="minorBidi" w:cstheme="minorBidi"/>
          <w:sz w:val="26"/>
          <w:szCs w:val="26"/>
          <w:lang w:val="en-US"/>
        </w:rPr>
        <w:t xml:space="preserve">re progress </w:t>
      </w:r>
      <w:r w:rsidR="009B5B78" w:rsidRPr="00DA562F">
        <w:rPr>
          <w:rFonts w:asciiTheme="minorBidi" w:hAnsiTheme="minorBidi" w:cstheme="minorBidi"/>
          <w:sz w:val="26"/>
          <w:szCs w:val="26"/>
          <w:lang w:val="en-US"/>
        </w:rPr>
        <w:t>made</w:t>
      </w:r>
      <w:r w:rsidRPr="00DA562F">
        <w:rPr>
          <w:rFonts w:asciiTheme="minorBidi" w:hAnsiTheme="minorBidi" w:cstheme="minorBidi"/>
          <w:sz w:val="26"/>
          <w:szCs w:val="26"/>
          <w:lang w:val="en-US"/>
        </w:rPr>
        <w:t xml:space="preserve"> towards the implementation of the SDGs, </w:t>
      </w:r>
      <w:r w:rsidR="009B5B78" w:rsidRPr="00DA562F">
        <w:rPr>
          <w:rFonts w:asciiTheme="minorBidi" w:hAnsiTheme="minorBidi" w:cstheme="minorBidi"/>
          <w:sz w:val="26"/>
          <w:szCs w:val="26"/>
          <w:lang w:val="en-US"/>
        </w:rPr>
        <w:t xml:space="preserve">the </w:t>
      </w:r>
      <w:r w:rsidRPr="00DA562F">
        <w:rPr>
          <w:rFonts w:asciiTheme="minorBidi" w:hAnsiTheme="minorBidi" w:cstheme="minorBidi"/>
          <w:sz w:val="26"/>
          <w:szCs w:val="26"/>
          <w:lang w:val="en-US"/>
        </w:rPr>
        <w:t>assessment clearly shows that the pace of progress is insufficient to fully meet the ambiti</w:t>
      </w:r>
      <w:r w:rsidR="0031057F" w:rsidRPr="00DA562F">
        <w:rPr>
          <w:rFonts w:asciiTheme="minorBidi" w:hAnsiTheme="minorBidi" w:cstheme="minorBidi"/>
          <w:sz w:val="26"/>
          <w:szCs w:val="26"/>
          <w:lang w:val="en-US"/>
        </w:rPr>
        <w:t>ous goals</w:t>
      </w:r>
      <w:r w:rsidRPr="00DA562F">
        <w:rPr>
          <w:rFonts w:asciiTheme="minorBidi" w:hAnsiTheme="minorBidi" w:cstheme="minorBidi"/>
          <w:sz w:val="26"/>
          <w:szCs w:val="26"/>
          <w:lang w:val="en-US"/>
        </w:rPr>
        <w:t xml:space="preserve">. </w:t>
      </w:r>
      <w:r w:rsidRPr="00DA562F">
        <w:rPr>
          <w:rFonts w:asciiTheme="minorBidi" w:hAnsiTheme="minorBidi" w:cstheme="minorBidi" w:hint="eastAsia"/>
          <w:sz w:val="26"/>
          <w:szCs w:val="26"/>
          <w:lang w:val="en-US"/>
        </w:rPr>
        <w:t> </w:t>
      </w:r>
      <w:r w:rsidR="00E755ED" w:rsidRPr="00DA562F">
        <w:rPr>
          <w:rFonts w:asciiTheme="minorBidi" w:hAnsiTheme="minorBidi" w:cstheme="minorBidi"/>
          <w:sz w:val="26"/>
          <w:szCs w:val="26"/>
          <w:lang w:val="en-US"/>
        </w:rPr>
        <w:t>Ms. Mohammed underscored that “Inequality remains a significant challenge, both within and among countries. Children and youth, women and girls, indigenous people, older people, rural workers, people with disabilities, migrants and people affected by conflict remain vulnerable, deprived of their rights and opportunities</w:t>
      </w:r>
      <w:r w:rsidR="009B5B78" w:rsidRPr="00DA562F">
        <w:rPr>
          <w:rFonts w:asciiTheme="minorBidi" w:hAnsiTheme="minorBidi" w:cstheme="minorBidi"/>
          <w:sz w:val="26"/>
          <w:szCs w:val="26"/>
          <w:lang w:val="en-US"/>
        </w:rPr>
        <w:t xml:space="preserve">. </w:t>
      </w:r>
      <w:r w:rsidR="00DA562F" w:rsidRPr="00DA562F">
        <w:rPr>
          <w:rFonts w:asciiTheme="minorBidi" w:hAnsiTheme="minorBidi" w:cstheme="minorBidi"/>
          <w:sz w:val="26"/>
          <w:szCs w:val="26"/>
          <w:lang w:val="en-US"/>
        </w:rPr>
        <w:t>Everyday</w:t>
      </w:r>
      <w:r w:rsidR="009B5B78" w:rsidRPr="00DA562F">
        <w:rPr>
          <w:rFonts w:asciiTheme="minorBidi" w:hAnsiTheme="minorBidi" w:cstheme="minorBidi"/>
          <w:sz w:val="26"/>
          <w:szCs w:val="26"/>
          <w:lang w:val="en-US"/>
        </w:rPr>
        <w:t>,</w:t>
      </w:r>
      <w:r w:rsidR="00E755ED" w:rsidRPr="00DA562F">
        <w:rPr>
          <w:rFonts w:asciiTheme="minorBidi" w:hAnsiTheme="minorBidi" w:cstheme="minorBidi"/>
          <w:sz w:val="26"/>
          <w:szCs w:val="26"/>
          <w:lang w:val="en-US"/>
        </w:rPr>
        <w:t xml:space="preserve"> they must be empowered if we are to be true to our commitment to leave no one behind.</w:t>
      </w:r>
      <w:r w:rsidR="00E755ED" w:rsidRPr="00DA562F">
        <w:rPr>
          <w:rFonts w:asciiTheme="minorBidi" w:hAnsiTheme="minorBidi" w:cstheme="minorBidi" w:hint="eastAsia"/>
          <w:sz w:val="26"/>
          <w:szCs w:val="26"/>
          <w:lang w:val="en-US"/>
        </w:rPr>
        <w:t>”</w:t>
      </w:r>
      <w:r w:rsidR="00E755ED" w:rsidRPr="00DA562F">
        <w:rPr>
          <w:rFonts w:asciiTheme="minorBidi" w:hAnsiTheme="minorBidi" w:cstheme="minorBidi"/>
          <w:sz w:val="26"/>
          <w:szCs w:val="26"/>
          <w:lang w:val="en-US"/>
        </w:rPr>
        <w:t xml:space="preserve"> </w:t>
      </w:r>
    </w:p>
    <w:p w14:paraId="3DB623AE" w14:textId="77777777" w:rsidR="00131358" w:rsidRDefault="00131358" w:rsidP="00131358">
      <w:pPr>
        <w:rPr>
          <w:rFonts w:asciiTheme="minorBidi" w:hAnsiTheme="minorBidi" w:cstheme="minorBidi"/>
          <w:sz w:val="26"/>
          <w:szCs w:val="26"/>
          <w:lang w:val="en-US"/>
        </w:rPr>
      </w:pPr>
    </w:p>
    <w:p w14:paraId="32BEFB1D" w14:textId="15D10098" w:rsidR="00E755ED" w:rsidRPr="00DA562F" w:rsidRDefault="00E755ED" w:rsidP="00131358">
      <w:pPr>
        <w:rPr>
          <w:rFonts w:ascii="Roboto" w:eastAsia="Times New Roman" w:hAnsi="Roboto" w:cs="Arial"/>
          <w:color w:val="333333"/>
          <w:sz w:val="26"/>
          <w:szCs w:val="26"/>
          <w:lang w:val="en"/>
        </w:rPr>
      </w:pPr>
      <w:r w:rsidRPr="00DA562F">
        <w:rPr>
          <w:rFonts w:asciiTheme="minorBidi" w:hAnsiTheme="minorBidi" w:cstheme="minorBidi"/>
          <w:sz w:val="26"/>
          <w:szCs w:val="26"/>
          <w:lang w:val="en-US"/>
        </w:rPr>
        <w:t xml:space="preserve">For a copy of </w:t>
      </w:r>
      <w:r w:rsidR="00F836B3">
        <w:rPr>
          <w:rFonts w:asciiTheme="minorBidi" w:hAnsiTheme="minorBidi" w:cstheme="minorBidi"/>
          <w:sz w:val="26"/>
          <w:szCs w:val="26"/>
          <w:lang w:val="en-US"/>
        </w:rPr>
        <w:t>the</w:t>
      </w:r>
      <w:r w:rsidRPr="00DA562F">
        <w:rPr>
          <w:rFonts w:asciiTheme="minorBidi" w:hAnsiTheme="minorBidi" w:cstheme="minorBidi"/>
          <w:sz w:val="26"/>
          <w:szCs w:val="26"/>
          <w:lang w:val="en-US"/>
        </w:rPr>
        <w:t xml:space="preserve"> full statement, please click the link</w:t>
      </w:r>
      <w:r w:rsidR="00A84880">
        <w:rPr>
          <w:rFonts w:asciiTheme="minorBidi" w:hAnsiTheme="minorBidi" w:cstheme="minorBidi"/>
          <w:sz w:val="26"/>
          <w:szCs w:val="26"/>
          <w:lang w:val="en-US"/>
        </w:rPr>
        <w:t>:</w:t>
      </w:r>
      <w:r w:rsidRPr="00DA562F">
        <w:rPr>
          <w:rFonts w:asciiTheme="minorBidi" w:hAnsiTheme="minorBidi" w:cstheme="minorBidi"/>
          <w:sz w:val="26"/>
          <w:szCs w:val="26"/>
          <w:lang w:val="en-US"/>
        </w:rPr>
        <w:t xml:space="preserve"> </w:t>
      </w:r>
      <w:hyperlink r:id="rId13" w:history="1">
        <w:r w:rsidRPr="00DA562F">
          <w:rPr>
            <w:rStyle w:val="Hyperlink"/>
            <w:rFonts w:ascii="Roboto" w:eastAsia="Times New Roman" w:hAnsi="Roboto" w:cs="Arial"/>
            <w:sz w:val="26"/>
            <w:szCs w:val="26"/>
            <w:lang w:val="en"/>
          </w:rPr>
          <w:t>https://www.un.org/sg/en/content/dsg/statement/2017-09-08/deputy-secretary-generals-remarks-sustainable-development-goals</w:t>
        </w:r>
      </w:hyperlink>
    </w:p>
    <w:p w14:paraId="1ADD9716" w14:textId="77777777" w:rsidR="00E755ED" w:rsidRDefault="00E755ED" w:rsidP="004F3C7C">
      <w:pPr>
        <w:rPr>
          <w:rFonts w:ascii="Roboto" w:eastAsia="Times New Roman" w:hAnsi="Roboto" w:cs="Arial"/>
          <w:color w:val="333333"/>
          <w:sz w:val="21"/>
          <w:szCs w:val="21"/>
          <w:lang w:val="en"/>
        </w:rPr>
      </w:pPr>
    </w:p>
    <w:p w14:paraId="599B65E3" w14:textId="77777777" w:rsidR="00A84880" w:rsidRPr="00A84880" w:rsidRDefault="00A84880" w:rsidP="004F3C7C">
      <w:pPr>
        <w:rPr>
          <w:rFonts w:asciiTheme="minorBidi" w:hAnsiTheme="minorBidi" w:cstheme="minorBidi"/>
          <w:sz w:val="26"/>
          <w:szCs w:val="26"/>
          <w:lang w:val="en"/>
        </w:rPr>
      </w:pPr>
    </w:p>
    <w:p w14:paraId="269FBD6B" w14:textId="325EAC91" w:rsidR="004F3C7C" w:rsidRPr="004205F1" w:rsidRDefault="00F775FF" w:rsidP="004F3C7C">
      <w:pPr>
        <w:rPr>
          <w:rFonts w:asciiTheme="minorBidi" w:hAnsiTheme="minorBidi" w:cstheme="minorBidi"/>
          <w:b/>
          <w:bCs/>
          <w:sz w:val="26"/>
          <w:szCs w:val="26"/>
        </w:rPr>
      </w:pPr>
      <w:r>
        <w:rPr>
          <w:rFonts w:asciiTheme="minorBidi" w:hAnsiTheme="minorBidi" w:cstheme="minorBidi"/>
          <w:b/>
          <w:bCs/>
          <w:sz w:val="26"/>
          <w:szCs w:val="26"/>
        </w:rPr>
        <w:t>2030 Agenda follow-up:</w:t>
      </w:r>
      <w:r w:rsidRPr="004205F1">
        <w:rPr>
          <w:rFonts w:asciiTheme="minorBidi" w:hAnsiTheme="minorBidi" w:cstheme="minorBidi"/>
          <w:b/>
          <w:bCs/>
          <w:sz w:val="26"/>
          <w:szCs w:val="26"/>
        </w:rPr>
        <w:t xml:space="preserve"> </w:t>
      </w:r>
      <w:r w:rsidR="004F3C7C" w:rsidRPr="004205F1">
        <w:rPr>
          <w:rFonts w:asciiTheme="minorBidi" w:hAnsiTheme="minorBidi" w:cstheme="minorBidi"/>
          <w:b/>
          <w:bCs/>
          <w:sz w:val="26"/>
          <w:szCs w:val="26"/>
        </w:rPr>
        <w:t>Disability in the 2017 HLPF Ministerial Declaration</w:t>
      </w:r>
    </w:p>
    <w:p w14:paraId="1D547DB4" w14:textId="29A3901A" w:rsidR="00637BDA" w:rsidRDefault="004F3C7C" w:rsidP="00945C54">
      <w:pPr>
        <w:jc w:val="both"/>
        <w:rPr>
          <w:rFonts w:asciiTheme="minorBidi" w:hAnsiTheme="minorBidi" w:cstheme="minorBidi"/>
          <w:sz w:val="26"/>
          <w:szCs w:val="26"/>
          <w:lang w:val="en-US"/>
        </w:rPr>
      </w:pPr>
      <w:r w:rsidRPr="004205F1">
        <w:rPr>
          <w:rFonts w:asciiTheme="minorBidi" w:hAnsiTheme="minorBidi" w:cstheme="minorBidi"/>
          <w:sz w:val="26"/>
          <w:szCs w:val="26"/>
          <w:lang w:val="en-US"/>
        </w:rPr>
        <w:t>The 2017 High-Level Political Forum on Sustainable Development (HLPF), convened under the auspices of the Economic and Social Council, took place from 10 to 19 July 2017, and concluded in New York on 19 July by adopti</w:t>
      </w:r>
      <w:r w:rsidR="0021283A" w:rsidRPr="004205F1">
        <w:rPr>
          <w:rFonts w:asciiTheme="minorBidi" w:hAnsiTheme="minorBidi" w:cstheme="minorBidi"/>
          <w:sz w:val="26"/>
          <w:szCs w:val="26"/>
          <w:lang w:val="en-US"/>
        </w:rPr>
        <w:t>ng its Ministerial Declaration.</w:t>
      </w:r>
      <w:r w:rsidR="00945C54">
        <w:rPr>
          <w:rFonts w:asciiTheme="minorBidi" w:hAnsiTheme="minorBidi" w:cstheme="minorBidi"/>
          <w:sz w:val="26"/>
          <w:szCs w:val="26"/>
          <w:lang w:val="en-US"/>
        </w:rPr>
        <w:t xml:space="preserve"> </w:t>
      </w:r>
      <w:r w:rsidRPr="004205F1">
        <w:rPr>
          <w:rFonts w:asciiTheme="minorBidi" w:hAnsiTheme="minorBidi" w:cstheme="minorBidi"/>
          <w:sz w:val="26"/>
          <w:szCs w:val="26"/>
          <w:lang w:val="en-US"/>
        </w:rPr>
        <w:t>Disability has been given 5 specific references in the Ministerial Declaration this year, including in the context of eradicating poverty and promoting prosperity; multiple and intersecting forms of discrimination, especially faced by women and girls with disabilities; improved and co</w:t>
      </w:r>
      <w:r w:rsidR="000A3605">
        <w:rPr>
          <w:rFonts w:asciiTheme="minorBidi" w:hAnsiTheme="minorBidi" w:cstheme="minorBidi"/>
          <w:sz w:val="26"/>
          <w:szCs w:val="26"/>
          <w:lang w:val="en-US"/>
        </w:rPr>
        <w:t xml:space="preserve">ordinated collection, analysis, </w:t>
      </w:r>
      <w:r w:rsidRPr="004205F1">
        <w:rPr>
          <w:rFonts w:asciiTheme="minorBidi" w:hAnsiTheme="minorBidi" w:cstheme="minorBidi"/>
          <w:sz w:val="26"/>
          <w:szCs w:val="26"/>
          <w:lang w:val="en-US"/>
        </w:rPr>
        <w:t>dissemination and us of statistics and disaggregated data; as well as localizing and communicating the SDGs to all stakeholders including persons with disabilities.</w:t>
      </w:r>
      <w:r w:rsidR="00B34059">
        <w:rPr>
          <w:rFonts w:asciiTheme="minorBidi" w:hAnsiTheme="minorBidi" w:cstheme="minorBidi"/>
          <w:sz w:val="26"/>
          <w:szCs w:val="26"/>
          <w:lang w:val="en-US"/>
        </w:rPr>
        <w:t xml:space="preserve"> </w:t>
      </w:r>
    </w:p>
    <w:p w14:paraId="0BA11F11" w14:textId="77777777" w:rsidR="00637BDA" w:rsidRDefault="00637BDA" w:rsidP="00FF5172">
      <w:pPr>
        <w:jc w:val="both"/>
        <w:rPr>
          <w:rFonts w:asciiTheme="minorBidi" w:hAnsiTheme="minorBidi" w:cstheme="minorBidi"/>
          <w:sz w:val="26"/>
          <w:szCs w:val="26"/>
          <w:lang w:val="en-US"/>
        </w:rPr>
      </w:pPr>
    </w:p>
    <w:p w14:paraId="3DCA674C" w14:textId="4D673676" w:rsidR="00B86578" w:rsidRDefault="00B34059" w:rsidP="00FF5172">
      <w:pPr>
        <w:jc w:val="both"/>
        <w:rPr>
          <w:rFonts w:asciiTheme="minorBidi" w:hAnsiTheme="minorBidi" w:cstheme="minorBidi"/>
          <w:sz w:val="26"/>
          <w:szCs w:val="26"/>
          <w:lang w:val="en-US"/>
        </w:rPr>
      </w:pPr>
      <w:r>
        <w:rPr>
          <w:rFonts w:asciiTheme="minorBidi" w:hAnsiTheme="minorBidi" w:cstheme="minorBidi"/>
          <w:sz w:val="26"/>
          <w:szCs w:val="26"/>
          <w:lang w:val="en-US"/>
        </w:rPr>
        <w:t>Full text</w:t>
      </w:r>
      <w:r w:rsidR="00E755ED">
        <w:rPr>
          <w:rFonts w:asciiTheme="minorBidi" w:hAnsiTheme="minorBidi" w:cstheme="minorBidi"/>
          <w:sz w:val="26"/>
          <w:szCs w:val="26"/>
          <w:lang w:val="en-US"/>
        </w:rPr>
        <w:t xml:space="preserve"> of the Declaration </w:t>
      </w:r>
      <w:r>
        <w:rPr>
          <w:rFonts w:asciiTheme="minorBidi" w:hAnsiTheme="minorBidi" w:cstheme="minorBidi"/>
          <w:sz w:val="26"/>
          <w:szCs w:val="26"/>
          <w:lang w:val="en-US"/>
        </w:rPr>
        <w:t>can be found at</w:t>
      </w:r>
      <w:r w:rsidR="00E755ED">
        <w:rPr>
          <w:rFonts w:asciiTheme="minorBidi" w:hAnsiTheme="minorBidi" w:cstheme="minorBidi"/>
          <w:sz w:val="26"/>
          <w:szCs w:val="26"/>
          <w:lang w:val="en-US"/>
        </w:rPr>
        <w:t xml:space="preserve"> the UN ENABLE website link</w:t>
      </w:r>
      <w:r>
        <w:rPr>
          <w:rFonts w:asciiTheme="minorBidi" w:hAnsiTheme="minorBidi" w:cstheme="minorBidi"/>
          <w:sz w:val="26"/>
          <w:szCs w:val="26"/>
          <w:lang w:val="en-US"/>
        </w:rPr>
        <w:t xml:space="preserve">: </w:t>
      </w:r>
      <w:hyperlink r:id="rId14" w:history="1">
        <w:r w:rsidR="00B86578" w:rsidRPr="00B86578">
          <w:rPr>
            <w:rStyle w:val="Hyperlink"/>
            <w:rFonts w:asciiTheme="minorBidi" w:hAnsiTheme="minorBidi" w:cstheme="minorBidi"/>
            <w:sz w:val="26"/>
            <w:szCs w:val="26"/>
            <w:lang w:val="en-US"/>
          </w:rPr>
          <w:t>https://www.un.org/development/desa/disabilities/news/dspd/2017-hlpf.html</w:t>
        </w:r>
      </w:hyperlink>
    </w:p>
    <w:p w14:paraId="18E99C64" w14:textId="68F800B3" w:rsidR="004F3C7C" w:rsidRPr="002551F6" w:rsidRDefault="004F3C7C" w:rsidP="00B34059">
      <w:pPr>
        <w:rPr>
          <w:rFonts w:asciiTheme="minorBidi" w:hAnsiTheme="minorBidi" w:cstheme="minorBidi"/>
          <w:sz w:val="26"/>
          <w:szCs w:val="26"/>
          <w:lang w:val="en-US"/>
        </w:rPr>
      </w:pPr>
    </w:p>
    <w:p w14:paraId="45370DF5" w14:textId="7C6C3372" w:rsidR="006E4127" w:rsidRPr="002551F6" w:rsidRDefault="00211D03" w:rsidP="006E4127">
      <w:pPr>
        <w:rPr>
          <w:rFonts w:asciiTheme="minorBidi" w:eastAsia="MS PGothic" w:hAnsiTheme="minorBidi" w:cstheme="minorBidi"/>
          <w:b/>
          <w:bCs/>
          <w:sz w:val="26"/>
          <w:szCs w:val="26"/>
          <w:lang w:eastAsia="ja-JP"/>
        </w:rPr>
      </w:pPr>
      <w:r>
        <w:rPr>
          <w:rFonts w:asciiTheme="minorBidi" w:hAnsiTheme="minorBidi" w:cstheme="minorBidi"/>
          <w:b/>
          <w:bCs/>
          <w:sz w:val="26"/>
          <w:szCs w:val="26"/>
        </w:rPr>
        <w:t>Call for participation</w:t>
      </w:r>
      <w:r w:rsidR="001035AF">
        <w:rPr>
          <w:rFonts w:asciiTheme="minorBidi" w:hAnsiTheme="minorBidi" w:cstheme="minorBidi"/>
          <w:b/>
          <w:bCs/>
          <w:sz w:val="26"/>
          <w:szCs w:val="26"/>
        </w:rPr>
        <w:t>: Rate</w:t>
      </w:r>
      <w:r w:rsidR="006E4127" w:rsidRPr="002551F6">
        <w:rPr>
          <w:rFonts w:asciiTheme="minorBidi" w:hAnsiTheme="minorBidi" w:cstheme="minorBidi"/>
          <w:b/>
          <w:bCs/>
          <w:sz w:val="26"/>
          <w:szCs w:val="26"/>
        </w:rPr>
        <w:t xml:space="preserve"> the accessibility of places in your own community for the 2018 UN Flagship Report on disability and development</w:t>
      </w:r>
    </w:p>
    <w:p w14:paraId="05819B7F" w14:textId="2FC2B27C" w:rsidR="00215125" w:rsidRDefault="006E4127" w:rsidP="006E4127">
      <w:pPr>
        <w:jc w:val="both"/>
        <w:rPr>
          <w:rFonts w:asciiTheme="minorBidi" w:hAnsiTheme="minorBidi" w:cstheme="minorBidi"/>
          <w:sz w:val="26"/>
          <w:szCs w:val="26"/>
        </w:rPr>
      </w:pPr>
      <w:r w:rsidRPr="002551F6">
        <w:rPr>
          <w:rFonts w:asciiTheme="minorBidi" w:hAnsiTheme="minorBidi" w:cstheme="minorBidi"/>
          <w:sz w:val="26"/>
          <w:szCs w:val="26"/>
        </w:rPr>
        <w:t>Accessibility apps crowdsource and share information about accessibility in public places and are thus useful tools to assist persons with disabilities and in providing an overview of accessibility. Promoting accessibility is mandate by the UN covered in the article</w:t>
      </w:r>
      <w:r w:rsidR="002551F6" w:rsidRPr="002551F6">
        <w:rPr>
          <w:rFonts w:asciiTheme="minorBidi" w:hAnsiTheme="minorBidi" w:cstheme="minorBidi"/>
          <w:sz w:val="26"/>
          <w:szCs w:val="26"/>
        </w:rPr>
        <w:t>s</w:t>
      </w:r>
      <w:r w:rsidRPr="002551F6">
        <w:rPr>
          <w:rFonts w:asciiTheme="minorBidi" w:hAnsiTheme="minorBidi" w:cstheme="minorBidi"/>
          <w:sz w:val="26"/>
          <w:szCs w:val="26"/>
        </w:rPr>
        <w:t xml:space="preserve"> 9.1(b), 9.2(b), (f), (g), (h) of CRPD and in SDG targets 4.a, 11.2 and 11.7. The UN Flagship Report on Disability and Development | 2018 - </w:t>
      </w:r>
      <w:r w:rsidRPr="002551F6">
        <w:rPr>
          <w:rFonts w:asciiTheme="minorBidi" w:hAnsiTheme="minorBidi" w:cstheme="minorBidi"/>
          <w:i/>
          <w:iCs/>
          <w:sz w:val="26"/>
          <w:szCs w:val="26"/>
        </w:rPr>
        <w:t>Realizing the SDGs by, for and with persons with disabilities</w:t>
      </w:r>
      <w:r w:rsidRPr="002551F6">
        <w:rPr>
          <w:rFonts w:asciiTheme="minorBidi" w:hAnsiTheme="minorBidi" w:cstheme="minorBidi"/>
          <w:sz w:val="26"/>
          <w:szCs w:val="26"/>
        </w:rPr>
        <w:t xml:space="preserve">, which will be released in 2018, will explore the information available in </w:t>
      </w:r>
      <w:r w:rsidR="00940629">
        <w:rPr>
          <w:rFonts w:asciiTheme="minorBidi" w:hAnsiTheme="minorBidi" w:cstheme="minorBidi"/>
          <w:sz w:val="26"/>
          <w:szCs w:val="26"/>
        </w:rPr>
        <w:t xml:space="preserve">these </w:t>
      </w:r>
      <w:r w:rsidRPr="002551F6">
        <w:rPr>
          <w:rFonts w:asciiTheme="minorBidi" w:hAnsiTheme="minorBidi" w:cstheme="minorBidi"/>
          <w:sz w:val="26"/>
          <w:szCs w:val="26"/>
        </w:rPr>
        <w:t xml:space="preserve">apps to provide guidance on accessibility policy making. </w:t>
      </w:r>
    </w:p>
    <w:p w14:paraId="554B1BED" w14:textId="77777777" w:rsidR="00215125" w:rsidRDefault="00215125" w:rsidP="006E4127">
      <w:pPr>
        <w:jc w:val="both"/>
        <w:rPr>
          <w:rFonts w:asciiTheme="minorBidi" w:hAnsiTheme="minorBidi" w:cstheme="minorBidi"/>
          <w:sz w:val="26"/>
          <w:szCs w:val="26"/>
        </w:rPr>
      </w:pPr>
    </w:p>
    <w:p w14:paraId="6C1F50E2" w14:textId="58371C72" w:rsidR="006E4127" w:rsidRPr="002551F6" w:rsidRDefault="006E4127" w:rsidP="006E4127">
      <w:pPr>
        <w:jc w:val="both"/>
        <w:rPr>
          <w:rFonts w:asciiTheme="minorBidi" w:hAnsiTheme="minorBidi" w:cstheme="minorBidi"/>
          <w:sz w:val="26"/>
          <w:szCs w:val="26"/>
        </w:rPr>
      </w:pPr>
      <w:r w:rsidRPr="002551F6">
        <w:rPr>
          <w:rFonts w:asciiTheme="minorBidi" w:hAnsiTheme="minorBidi" w:cstheme="minorBidi"/>
          <w:sz w:val="26"/>
          <w:szCs w:val="26"/>
        </w:rPr>
        <w:t>Participate in this effort by rating the publi</w:t>
      </w:r>
      <w:r w:rsidR="00940629">
        <w:rPr>
          <w:rFonts w:asciiTheme="minorBidi" w:hAnsiTheme="minorBidi" w:cstheme="minorBidi"/>
          <w:sz w:val="26"/>
          <w:szCs w:val="26"/>
        </w:rPr>
        <w:t>c places in your own community at</w:t>
      </w:r>
      <w:r w:rsidRPr="002551F6">
        <w:rPr>
          <w:rFonts w:asciiTheme="minorBidi" w:hAnsiTheme="minorBidi" w:cstheme="minorBidi"/>
          <w:sz w:val="26"/>
          <w:szCs w:val="26"/>
        </w:rPr>
        <w:t xml:space="preserve">: </w:t>
      </w:r>
      <w:hyperlink r:id="rId15" w:history="1">
        <w:r w:rsidRPr="002551F6">
          <w:rPr>
            <w:rStyle w:val="Hyperlink"/>
            <w:rFonts w:asciiTheme="minorBidi" w:hAnsiTheme="minorBidi" w:cstheme="minorBidi"/>
            <w:sz w:val="26"/>
            <w:szCs w:val="26"/>
          </w:rPr>
          <w:t>http://www.axsmap.com/</w:t>
        </w:r>
      </w:hyperlink>
      <w:r w:rsidRPr="002551F6">
        <w:rPr>
          <w:rFonts w:asciiTheme="minorBidi" w:hAnsiTheme="minorBidi" w:cstheme="minorBidi"/>
          <w:sz w:val="26"/>
          <w:szCs w:val="26"/>
        </w:rPr>
        <w:t xml:space="preserve">, </w:t>
      </w:r>
      <w:hyperlink r:id="rId16" w:history="1">
        <w:r w:rsidRPr="002551F6">
          <w:rPr>
            <w:rStyle w:val="Hyperlink"/>
            <w:rFonts w:asciiTheme="minorBidi" w:hAnsiTheme="minorBidi" w:cstheme="minorBidi"/>
            <w:sz w:val="26"/>
            <w:szCs w:val="26"/>
          </w:rPr>
          <w:t>https://wheelmap.org</w:t>
        </w:r>
      </w:hyperlink>
      <w:r w:rsidRPr="002551F6">
        <w:rPr>
          <w:rFonts w:asciiTheme="minorBidi" w:hAnsiTheme="minorBidi" w:cstheme="minorBidi"/>
          <w:sz w:val="26"/>
          <w:szCs w:val="26"/>
        </w:rPr>
        <w:t xml:space="preserve"> and </w:t>
      </w:r>
      <w:hyperlink r:id="rId17" w:history="1">
        <w:r w:rsidRPr="002551F6">
          <w:rPr>
            <w:rStyle w:val="Hyperlink"/>
            <w:rFonts w:asciiTheme="minorBidi" w:hAnsiTheme="minorBidi" w:cstheme="minorBidi"/>
            <w:sz w:val="26"/>
            <w:szCs w:val="26"/>
          </w:rPr>
          <w:t>https://www.jaccede.com</w:t>
        </w:r>
      </w:hyperlink>
      <w:r w:rsidRPr="002551F6">
        <w:rPr>
          <w:rFonts w:asciiTheme="minorBidi" w:hAnsiTheme="minorBidi" w:cstheme="minorBidi"/>
          <w:sz w:val="26"/>
          <w:szCs w:val="26"/>
        </w:rPr>
        <w:t xml:space="preserve">. </w:t>
      </w:r>
      <w:r w:rsidR="00940629">
        <w:rPr>
          <w:rFonts w:asciiTheme="minorBidi" w:hAnsiTheme="minorBidi" w:cstheme="minorBidi"/>
          <w:sz w:val="26"/>
          <w:szCs w:val="26"/>
        </w:rPr>
        <w:t>These apps were developed by nonprofit o</w:t>
      </w:r>
      <w:r w:rsidR="006D42C4">
        <w:rPr>
          <w:rFonts w:asciiTheme="minorBidi" w:hAnsiTheme="minorBidi" w:cstheme="minorBidi"/>
          <w:sz w:val="26"/>
          <w:szCs w:val="26"/>
        </w:rPr>
        <w:t>rganizations,</w:t>
      </w:r>
      <w:r w:rsidR="00940629">
        <w:rPr>
          <w:rFonts w:asciiTheme="minorBidi" w:hAnsiTheme="minorBidi" w:cstheme="minorBidi"/>
          <w:sz w:val="26"/>
          <w:szCs w:val="26"/>
        </w:rPr>
        <w:t xml:space="preserve"> </w:t>
      </w:r>
      <w:r w:rsidR="006D42C4">
        <w:rPr>
          <w:rFonts w:asciiTheme="minorBidi" w:hAnsiTheme="minorBidi" w:cstheme="minorBidi"/>
          <w:sz w:val="26"/>
          <w:szCs w:val="26"/>
        </w:rPr>
        <w:t>and t</w:t>
      </w:r>
      <w:r w:rsidRPr="002551F6">
        <w:rPr>
          <w:rFonts w:asciiTheme="minorBidi" w:hAnsiTheme="minorBidi" w:cstheme="minorBidi"/>
          <w:sz w:val="26"/>
          <w:szCs w:val="26"/>
        </w:rPr>
        <w:t xml:space="preserve">he last two apps are available in languages other than English. </w:t>
      </w:r>
    </w:p>
    <w:p w14:paraId="305514F0" w14:textId="77777777" w:rsidR="000C6F81" w:rsidRDefault="000C6F81" w:rsidP="004F3C7C">
      <w:pPr>
        <w:rPr>
          <w:rFonts w:asciiTheme="minorBidi" w:hAnsiTheme="minorBidi" w:cstheme="minorBidi"/>
          <w:b/>
          <w:bCs/>
          <w:i/>
          <w:sz w:val="26"/>
          <w:szCs w:val="26"/>
          <w:u w:val="single"/>
        </w:rPr>
      </w:pPr>
    </w:p>
    <w:p w14:paraId="6D67FCBD" w14:textId="68195EC2" w:rsidR="0021283A" w:rsidRPr="004205F1" w:rsidRDefault="0021283A" w:rsidP="004F3C7C">
      <w:pPr>
        <w:rPr>
          <w:rFonts w:asciiTheme="minorBidi" w:hAnsiTheme="minorBidi" w:cstheme="minorBidi"/>
          <w:b/>
          <w:bCs/>
          <w:i/>
          <w:sz w:val="26"/>
          <w:szCs w:val="26"/>
          <w:u w:val="single"/>
        </w:rPr>
      </w:pPr>
      <w:r w:rsidRPr="004205F1">
        <w:rPr>
          <w:rFonts w:asciiTheme="minorBidi" w:hAnsiTheme="minorBidi" w:cstheme="minorBidi"/>
          <w:b/>
          <w:bCs/>
          <w:i/>
          <w:sz w:val="26"/>
          <w:szCs w:val="26"/>
          <w:u w:val="single"/>
        </w:rPr>
        <w:t>NEWS FROM OTHER UN ENTITIES</w:t>
      </w:r>
    </w:p>
    <w:p w14:paraId="4957E0CF" w14:textId="77777777" w:rsidR="000F266E" w:rsidRPr="004205F1" w:rsidRDefault="000F266E" w:rsidP="000F266E">
      <w:pPr>
        <w:rPr>
          <w:rFonts w:asciiTheme="minorBidi" w:hAnsiTheme="minorBidi" w:cstheme="minorBidi"/>
          <w:b/>
          <w:bCs/>
          <w:iCs/>
          <w:sz w:val="26"/>
          <w:szCs w:val="26"/>
        </w:rPr>
      </w:pPr>
    </w:p>
    <w:p w14:paraId="34AC6915" w14:textId="7DFBD51C" w:rsidR="000F266E" w:rsidRPr="004205F1" w:rsidRDefault="000F266E" w:rsidP="000F266E">
      <w:pPr>
        <w:rPr>
          <w:rFonts w:asciiTheme="minorBidi" w:hAnsiTheme="minorBidi" w:cstheme="minorBidi"/>
          <w:b/>
          <w:bCs/>
          <w:iCs/>
          <w:sz w:val="26"/>
          <w:szCs w:val="26"/>
        </w:rPr>
      </w:pPr>
      <w:r w:rsidRPr="004205F1">
        <w:rPr>
          <w:rFonts w:asciiTheme="minorBidi" w:hAnsiTheme="minorBidi" w:cstheme="minorBidi"/>
          <w:b/>
          <w:bCs/>
          <w:iCs/>
          <w:sz w:val="26"/>
          <w:szCs w:val="26"/>
        </w:rPr>
        <w:t>UNAIDS</w:t>
      </w:r>
      <w:r w:rsidR="00945C54">
        <w:rPr>
          <w:rFonts w:asciiTheme="minorBidi" w:hAnsiTheme="minorBidi" w:cstheme="minorBidi"/>
          <w:b/>
          <w:bCs/>
          <w:iCs/>
          <w:sz w:val="26"/>
          <w:szCs w:val="26"/>
        </w:rPr>
        <w:t>:</w:t>
      </w:r>
      <w:r w:rsidRPr="004205F1">
        <w:rPr>
          <w:rFonts w:asciiTheme="minorBidi" w:hAnsiTheme="minorBidi" w:cstheme="minorBidi"/>
          <w:b/>
          <w:bCs/>
          <w:iCs/>
          <w:sz w:val="26"/>
          <w:szCs w:val="26"/>
        </w:rPr>
        <w:t xml:space="preserve"> Reference Report on Disability and HIV</w:t>
      </w:r>
    </w:p>
    <w:p w14:paraId="6059506B" w14:textId="77777777" w:rsidR="00B31380" w:rsidRDefault="000F266E" w:rsidP="00F86A03">
      <w:pPr>
        <w:jc w:val="both"/>
        <w:rPr>
          <w:rFonts w:asciiTheme="minorBidi" w:hAnsiTheme="minorBidi" w:cstheme="minorBidi"/>
          <w:iCs/>
          <w:sz w:val="26"/>
          <w:szCs w:val="26"/>
        </w:rPr>
      </w:pPr>
      <w:r w:rsidRPr="004205F1">
        <w:rPr>
          <w:rFonts w:asciiTheme="minorBidi" w:hAnsiTheme="minorBidi" w:cstheme="minorBidi"/>
          <w:iCs/>
          <w:sz w:val="26"/>
          <w:szCs w:val="26"/>
        </w:rPr>
        <w:t xml:space="preserve">UNAIDS has made available a new Reference Report titled Disability and HIV on their website. This report highlights existing key evidence on the relationship between disability and HIV. It discusses the concrete steps needed for a person-centred, disability-inclusive HIV response that allows for increased participation of people with disabilities and integrates rehabilitation within the continuum of HIV care. </w:t>
      </w:r>
    </w:p>
    <w:p w14:paraId="05E05098" w14:textId="77777777" w:rsidR="00B31380" w:rsidRDefault="00B31380" w:rsidP="00B31380">
      <w:pPr>
        <w:rPr>
          <w:rFonts w:asciiTheme="minorBidi" w:hAnsiTheme="minorBidi" w:cstheme="minorBidi"/>
          <w:iCs/>
          <w:sz w:val="26"/>
          <w:szCs w:val="26"/>
        </w:rPr>
      </w:pPr>
    </w:p>
    <w:p w14:paraId="4784511E" w14:textId="2BAE84C2" w:rsidR="00297DAD" w:rsidRDefault="00B31380" w:rsidP="00B31380">
      <w:pPr>
        <w:rPr>
          <w:rFonts w:asciiTheme="minorBidi" w:hAnsiTheme="minorBidi" w:cstheme="minorBidi"/>
          <w:iCs/>
          <w:sz w:val="26"/>
          <w:szCs w:val="26"/>
        </w:rPr>
      </w:pPr>
      <w:r>
        <w:rPr>
          <w:rFonts w:asciiTheme="minorBidi" w:hAnsiTheme="minorBidi" w:cstheme="minorBidi"/>
          <w:iCs/>
          <w:sz w:val="26"/>
          <w:szCs w:val="26"/>
        </w:rPr>
        <w:lastRenderedPageBreak/>
        <w:t xml:space="preserve">The report </w:t>
      </w:r>
      <w:r w:rsidR="007A7F6A">
        <w:rPr>
          <w:rFonts w:asciiTheme="minorBidi" w:hAnsiTheme="minorBidi" w:cstheme="minorBidi"/>
          <w:iCs/>
          <w:sz w:val="26"/>
          <w:szCs w:val="26"/>
        </w:rPr>
        <w:t>is available</w:t>
      </w:r>
      <w:r>
        <w:rPr>
          <w:rFonts w:asciiTheme="minorBidi" w:hAnsiTheme="minorBidi" w:cstheme="minorBidi"/>
          <w:iCs/>
          <w:sz w:val="26"/>
          <w:szCs w:val="26"/>
        </w:rPr>
        <w:t xml:space="preserve"> at: </w:t>
      </w:r>
      <w:hyperlink r:id="rId18" w:history="1">
        <w:r w:rsidR="008535D2" w:rsidRPr="00E7773D">
          <w:rPr>
            <w:rStyle w:val="Hyperlink"/>
            <w:rFonts w:asciiTheme="minorBidi" w:hAnsiTheme="minorBidi" w:cstheme="minorBidi"/>
            <w:sz w:val="26"/>
            <w:szCs w:val="26"/>
          </w:rPr>
          <w:t>http://www.unaids.org/en/resources/documents/2017/jc2905_disability-and-hiv</w:t>
        </w:r>
      </w:hyperlink>
    </w:p>
    <w:p w14:paraId="3A28BB8C" w14:textId="77777777" w:rsidR="008535D2" w:rsidRPr="004205F1" w:rsidRDefault="008535D2" w:rsidP="000F266E">
      <w:pPr>
        <w:rPr>
          <w:rFonts w:asciiTheme="minorBidi" w:hAnsiTheme="minorBidi" w:cstheme="minorBidi"/>
          <w:iCs/>
          <w:sz w:val="26"/>
          <w:szCs w:val="26"/>
        </w:rPr>
      </w:pPr>
    </w:p>
    <w:p w14:paraId="1D258BAF" w14:textId="77777777" w:rsidR="0091682B" w:rsidRPr="00D06D96" w:rsidRDefault="0091682B" w:rsidP="0091682B">
      <w:pPr>
        <w:rPr>
          <w:rFonts w:asciiTheme="minorBidi" w:hAnsiTheme="minorBidi" w:cstheme="minorBidi"/>
          <w:b/>
          <w:bCs/>
          <w:iCs/>
          <w:sz w:val="26"/>
          <w:szCs w:val="26"/>
        </w:rPr>
      </w:pPr>
      <w:r w:rsidRPr="004205F1">
        <w:rPr>
          <w:rFonts w:asciiTheme="minorBidi" w:hAnsiTheme="minorBidi" w:cstheme="minorBidi"/>
          <w:b/>
          <w:bCs/>
          <w:iCs/>
          <w:sz w:val="26"/>
          <w:szCs w:val="26"/>
        </w:rPr>
        <w:t xml:space="preserve">UN Women: Virtual Knowledge Centre to End Violence Against Women: </w:t>
      </w:r>
      <w:r w:rsidRPr="00D06D96">
        <w:rPr>
          <w:rFonts w:asciiTheme="minorBidi" w:hAnsiTheme="minorBidi" w:cstheme="minorBidi"/>
          <w:b/>
          <w:bCs/>
          <w:iCs/>
          <w:sz w:val="26"/>
          <w:szCs w:val="26"/>
        </w:rPr>
        <w:t>Addressing violence against women and girls with disabilities</w:t>
      </w:r>
    </w:p>
    <w:p w14:paraId="446C6DA0" w14:textId="77777777" w:rsidR="0091682B" w:rsidRDefault="0091682B" w:rsidP="0091682B">
      <w:pPr>
        <w:jc w:val="both"/>
        <w:rPr>
          <w:rFonts w:asciiTheme="minorBidi" w:hAnsiTheme="minorBidi" w:cstheme="minorBidi"/>
          <w:iCs/>
          <w:sz w:val="26"/>
          <w:szCs w:val="26"/>
        </w:rPr>
      </w:pPr>
      <w:r w:rsidRPr="00D06D96">
        <w:rPr>
          <w:rFonts w:asciiTheme="minorBidi" w:hAnsiTheme="minorBidi" w:cstheme="minorBidi"/>
          <w:iCs/>
          <w:sz w:val="26"/>
          <w:szCs w:val="26"/>
        </w:rPr>
        <w:t xml:space="preserve">The </w:t>
      </w:r>
      <w:r>
        <w:rPr>
          <w:rFonts w:asciiTheme="minorBidi" w:hAnsiTheme="minorBidi" w:cstheme="minorBidi"/>
          <w:iCs/>
          <w:sz w:val="26"/>
          <w:szCs w:val="26"/>
        </w:rPr>
        <w:t>online platform</w:t>
      </w:r>
      <w:r w:rsidRPr="00D06D96">
        <w:rPr>
          <w:rFonts w:asciiTheme="minorBidi" w:hAnsiTheme="minorBidi" w:cstheme="minorBidi"/>
          <w:iCs/>
          <w:sz w:val="26"/>
          <w:szCs w:val="26"/>
        </w:rPr>
        <w:t xml:space="preserve"> provides practical information and tools to support activities to end violence against women and girls, including: step-by-step programming guidance; resources for implementation in the Tools Section; search for expert organizations in the Sources of Expertise Section; events &amp; training sessions in the Calendar Section; ongoing programmes in the Leading Initiatives Section; and ask for programming help in the FAQs Section. </w:t>
      </w:r>
    </w:p>
    <w:p w14:paraId="0EB65DAF" w14:textId="77777777" w:rsidR="0091682B" w:rsidRDefault="0091682B" w:rsidP="0091682B">
      <w:pPr>
        <w:rPr>
          <w:rFonts w:asciiTheme="minorBidi" w:hAnsiTheme="minorBidi" w:cstheme="minorBidi"/>
          <w:iCs/>
          <w:sz w:val="26"/>
          <w:szCs w:val="26"/>
        </w:rPr>
      </w:pPr>
    </w:p>
    <w:p w14:paraId="0534ABCA" w14:textId="77777777" w:rsidR="0091682B" w:rsidRPr="00D06D96" w:rsidRDefault="0091682B" w:rsidP="0091682B">
      <w:pPr>
        <w:rPr>
          <w:rFonts w:asciiTheme="minorBidi" w:hAnsiTheme="minorBidi" w:cstheme="minorBidi"/>
          <w:iCs/>
          <w:sz w:val="26"/>
          <w:szCs w:val="26"/>
        </w:rPr>
      </w:pPr>
      <w:r w:rsidRPr="00D06D96">
        <w:rPr>
          <w:rFonts w:asciiTheme="minorBidi" w:hAnsiTheme="minorBidi" w:cstheme="minorBidi"/>
          <w:iCs/>
          <w:sz w:val="26"/>
          <w:szCs w:val="26"/>
        </w:rPr>
        <w:t xml:space="preserve">Tools and resources to address violence against women and girls with disabilities </w:t>
      </w:r>
      <w:r>
        <w:rPr>
          <w:rFonts w:asciiTheme="minorBidi" w:hAnsiTheme="minorBidi" w:cstheme="minorBidi"/>
          <w:iCs/>
          <w:sz w:val="26"/>
          <w:szCs w:val="26"/>
        </w:rPr>
        <w:t>can be found</w:t>
      </w:r>
      <w:r w:rsidRPr="00D06D96">
        <w:rPr>
          <w:rFonts w:asciiTheme="minorBidi" w:hAnsiTheme="minorBidi" w:cstheme="minorBidi"/>
          <w:iCs/>
          <w:sz w:val="26"/>
          <w:szCs w:val="26"/>
        </w:rPr>
        <w:t xml:space="preserve"> at</w:t>
      </w:r>
      <w:r>
        <w:rPr>
          <w:rFonts w:asciiTheme="minorBidi" w:hAnsiTheme="minorBidi" w:cstheme="minorBidi"/>
          <w:iCs/>
          <w:sz w:val="26"/>
          <w:szCs w:val="26"/>
        </w:rPr>
        <w:t xml:space="preserve"> the website</w:t>
      </w:r>
      <w:r w:rsidRPr="00D06D96">
        <w:rPr>
          <w:rFonts w:asciiTheme="minorBidi" w:hAnsiTheme="minorBidi" w:cstheme="minorBidi"/>
          <w:iCs/>
          <w:sz w:val="26"/>
          <w:szCs w:val="26"/>
        </w:rPr>
        <w:t xml:space="preserve">: </w:t>
      </w:r>
      <w:r w:rsidRPr="00D06D96">
        <w:rPr>
          <w:rFonts w:asciiTheme="minorBidi" w:hAnsiTheme="minorBidi" w:cstheme="minorBidi"/>
          <w:sz w:val="26"/>
          <w:szCs w:val="26"/>
        </w:rPr>
        <w:t>http://www.endvawnow.org/en/</w:t>
      </w:r>
    </w:p>
    <w:p w14:paraId="316C271F" w14:textId="77777777" w:rsidR="0091682B" w:rsidRDefault="0091682B" w:rsidP="00244433">
      <w:pPr>
        <w:rPr>
          <w:rFonts w:asciiTheme="minorBidi" w:hAnsiTheme="minorBidi" w:cstheme="minorBidi"/>
          <w:b/>
          <w:bCs/>
          <w:iCs/>
          <w:sz w:val="26"/>
          <w:szCs w:val="26"/>
        </w:rPr>
      </w:pPr>
    </w:p>
    <w:p w14:paraId="3D6F1623" w14:textId="278B98A8" w:rsidR="00244433" w:rsidRPr="004205F1" w:rsidRDefault="00244433" w:rsidP="00244433">
      <w:pPr>
        <w:rPr>
          <w:rFonts w:asciiTheme="minorBidi" w:hAnsiTheme="minorBidi" w:cstheme="minorBidi"/>
          <w:b/>
          <w:bCs/>
          <w:iCs/>
          <w:sz w:val="26"/>
          <w:szCs w:val="26"/>
        </w:rPr>
      </w:pPr>
      <w:r w:rsidRPr="004205F1">
        <w:rPr>
          <w:rFonts w:asciiTheme="minorBidi" w:hAnsiTheme="minorBidi" w:cstheme="minorBidi"/>
          <w:b/>
          <w:bCs/>
          <w:iCs/>
          <w:sz w:val="26"/>
          <w:szCs w:val="26"/>
        </w:rPr>
        <w:t>UN Women’s Strategic Plan 2018-2021</w:t>
      </w:r>
    </w:p>
    <w:p w14:paraId="2AC3A71F" w14:textId="77777777" w:rsidR="00E05D7E" w:rsidRDefault="00244433" w:rsidP="00F86A03">
      <w:pPr>
        <w:jc w:val="both"/>
        <w:rPr>
          <w:rFonts w:asciiTheme="minorBidi" w:hAnsiTheme="minorBidi" w:cstheme="minorBidi"/>
          <w:iCs/>
          <w:sz w:val="26"/>
          <w:szCs w:val="26"/>
        </w:rPr>
      </w:pPr>
      <w:r w:rsidRPr="004205F1">
        <w:rPr>
          <w:rFonts w:asciiTheme="minorBidi" w:hAnsiTheme="minorBidi" w:cstheme="minorBidi"/>
          <w:iCs/>
          <w:sz w:val="26"/>
          <w:szCs w:val="26"/>
        </w:rPr>
        <w:t xml:space="preserve">UN Women’s new Strategic Plan will contribute to women with disabilities reaching decision-making positions; gender responsive national and local plans, strategies, policies and budgets, including support to disability programming; and more and better quality and disaggregated data and statistics, including for those in vulnerable situations. UN-Women will continue to strengthen its relationship with women’s organizations and networks, including disability organizations. The Strategic Plan has four inter-connected outcomes: women lead, participate in and benefit equally from governance systems; have income security, decent work and economic autonomy; live free from violence; and contribute to building sustainable peace and resilience, and benefit equally from crisis prevention and humanitarian action. </w:t>
      </w:r>
    </w:p>
    <w:p w14:paraId="23ED8A22" w14:textId="77777777" w:rsidR="00E05D7E" w:rsidRDefault="00E05D7E" w:rsidP="00244433">
      <w:pPr>
        <w:rPr>
          <w:rFonts w:asciiTheme="minorBidi" w:hAnsiTheme="minorBidi" w:cstheme="minorBidi"/>
          <w:iCs/>
          <w:sz w:val="26"/>
          <w:szCs w:val="26"/>
        </w:rPr>
      </w:pPr>
    </w:p>
    <w:p w14:paraId="69B124B7" w14:textId="2EEF0DB4" w:rsidR="00244433" w:rsidRDefault="00244433" w:rsidP="00244433">
      <w:pPr>
        <w:rPr>
          <w:rFonts w:asciiTheme="minorBidi" w:hAnsiTheme="minorBidi" w:cstheme="minorBidi"/>
          <w:iCs/>
          <w:sz w:val="26"/>
          <w:szCs w:val="26"/>
        </w:rPr>
      </w:pPr>
      <w:r w:rsidRPr="004205F1">
        <w:rPr>
          <w:rFonts w:asciiTheme="minorBidi" w:hAnsiTheme="minorBidi" w:cstheme="minorBidi"/>
          <w:iCs/>
          <w:sz w:val="26"/>
          <w:szCs w:val="26"/>
        </w:rPr>
        <w:t xml:space="preserve">See Strategic Plan and Annexes at: </w:t>
      </w:r>
      <w:hyperlink r:id="rId19" w:history="1">
        <w:r w:rsidR="008535D2" w:rsidRPr="00E7773D">
          <w:rPr>
            <w:rStyle w:val="Hyperlink"/>
            <w:rFonts w:asciiTheme="minorBidi" w:hAnsiTheme="minorBidi" w:cstheme="minorBidi"/>
            <w:sz w:val="26"/>
            <w:szCs w:val="26"/>
          </w:rPr>
          <w:t>http://www.unwomen.org/en/executive-board/documents/second-regular-session-2017</w:t>
        </w:r>
      </w:hyperlink>
    </w:p>
    <w:p w14:paraId="137445B4" w14:textId="77777777" w:rsidR="00244433" w:rsidRPr="004205F1" w:rsidRDefault="00244433" w:rsidP="00244433">
      <w:pPr>
        <w:rPr>
          <w:rFonts w:asciiTheme="minorBidi" w:hAnsiTheme="minorBidi" w:cstheme="minorBidi"/>
          <w:iCs/>
          <w:sz w:val="26"/>
          <w:szCs w:val="26"/>
        </w:rPr>
      </w:pPr>
    </w:p>
    <w:p w14:paraId="10B907AF" w14:textId="77777777" w:rsidR="00C575DB" w:rsidRPr="005B052B" w:rsidRDefault="00C575DB" w:rsidP="00C575DB">
      <w:pPr>
        <w:rPr>
          <w:rFonts w:asciiTheme="minorBidi" w:hAnsiTheme="minorBidi" w:cstheme="minorBidi"/>
          <w:b/>
          <w:bCs/>
          <w:iCs/>
          <w:sz w:val="26"/>
          <w:szCs w:val="26"/>
        </w:rPr>
      </w:pPr>
      <w:r>
        <w:rPr>
          <w:rFonts w:asciiTheme="minorBidi" w:hAnsiTheme="minorBidi" w:cstheme="minorBidi"/>
          <w:b/>
          <w:bCs/>
          <w:iCs/>
          <w:sz w:val="26"/>
          <w:szCs w:val="26"/>
        </w:rPr>
        <w:t xml:space="preserve">ITU: </w:t>
      </w:r>
      <w:r w:rsidRPr="005B052B">
        <w:rPr>
          <w:rFonts w:asciiTheme="minorBidi" w:hAnsiTheme="minorBidi" w:cstheme="minorBidi"/>
          <w:b/>
          <w:bCs/>
          <w:iCs/>
          <w:sz w:val="26"/>
          <w:szCs w:val="26"/>
        </w:rPr>
        <w:t>Accessible Americas IV: ICTs for ALL</w:t>
      </w:r>
    </w:p>
    <w:p w14:paraId="25687F78" w14:textId="77777777" w:rsidR="00C575DB" w:rsidRDefault="00C575DB" w:rsidP="00C575DB">
      <w:pPr>
        <w:jc w:val="both"/>
        <w:rPr>
          <w:rFonts w:asciiTheme="minorBidi" w:hAnsiTheme="minorBidi" w:cstheme="minorBidi"/>
          <w:iCs/>
          <w:sz w:val="26"/>
          <w:szCs w:val="26"/>
        </w:rPr>
      </w:pPr>
      <w:r w:rsidRPr="005B052B">
        <w:rPr>
          <w:rFonts w:asciiTheme="minorBidi" w:hAnsiTheme="minorBidi" w:cstheme="minorBidi"/>
          <w:iCs/>
          <w:sz w:val="26"/>
          <w:szCs w:val="26"/>
        </w:rPr>
        <w:t>Since 2014 the International Telecommunication Union (ITU) has been annually organizing the Accessible Americas</w:t>
      </w:r>
      <w:r>
        <w:rPr>
          <w:rFonts w:asciiTheme="minorBidi" w:hAnsiTheme="minorBidi" w:cstheme="minorBidi"/>
          <w:iCs/>
          <w:sz w:val="26"/>
          <w:szCs w:val="26"/>
        </w:rPr>
        <w:t xml:space="preserve"> </w:t>
      </w:r>
      <w:r w:rsidRPr="005B052B">
        <w:rPr>
          <w:rFonts w:asciiTheme="minorBidi" w:hAnsiTheme="minorBidi" w:cstheme="minorBidi"/>
          <w:iCs/>
          <w:sz w:val="26"/>
          <w:szCs w:val="26"/>
        </w:rPr>
        <w:t>events. Its main focus is to raise awareness among governments in regards to the necessary measures to protect</w:t>
      </w:r>
      <w:r>
        <w:rPr>
          <w:rFonts w:asciiTheme="minorBidi" w:hAnsiTheme="minorBidi" w:cstheme="minorBidi"/>
          <w:iCs/>
          <w:sz w:val="26"/>
          <w:szCs w:val="26"/>
        </w:rPr>
        <w:t xml:space="preserve"> </w:t>
      </w:r>
      <w:r w:rsidRPr="005B052B">
        <w:rPr>
          <w:rFonts w:asciiTheme="minorBidi" w:hAnsiTheme="minorBidi" w:cstheme="minorBidi"/>
          <w:iCs/>
          <w:sz w:val="26"/>
          <w:szCs w:val="26"/>
        </w:rPr>
        <w:t>the rights and dignity of persons with disabilities and to strengthen national and regional cooperation to make the</w:t>
      </w:r>
      <w:r>
        <w:rPr>
          <w:rFonts w:asciiTheme="minorBidi" w:hAnsiTheme="minorBidi" w:cstheme="minorBidi"/>
          <w:iCs/>
          <w:sz w:val="26"/>
          <w:szCs w:val="26"/>
        </w:rPr>
        <w:t xml:space="preserve"> </w:t>
      </w:r>
      <w:r w:rsidRPr="005B052B">
        <w:rPr>
          <w:rFonts w:asciiTheme="minorBidi" w:hAnsiTheme="minorBidi" w:cstheme="minorBidi"/>
          <w:iCs/>
          <w:sz w:val="26"/>
          <w:szCs w:val="26"/>
        </w:rPr>
        <w:t xml:space="preserve">Americas region more inclusive. </w:t>
      </w:r>
      <w:r>
        <w:rPr>
          <w:rFonts w:asciiTheme="minorBidi" w:hAnsiTheme="minorBidi" w:cstheme="minorBidi"/>
          <w:iCs/>
          <w:sz w:val="26"/>
          <w:szCs w:val="26"/>
        </w:rPr>
        <w:t xml:space="preserve"> This year, </w:t>
      </w:r>
      <w:r w:rsidRPr="005B052B">
        <w:rPr>
          <w:rFonts w:asciiTheme="minorBidi" w:hAnsiTheme="minorBidi" w:cstheme="minorBidi"/>
          <w:iCs/>
          <w:sz w:val="26"/>
          <w:szCs w:val="26"/>
        </w:rPr>
        <w:t>Accessible Americas</w:t>
      </w:r>
      <w:r>
        <w:rPr>
          <w:rFonts w:asciiTheme="minorBidi" w:hAnsiTheme="minorBidi" w:cstheme="minorBidi"/>
          <w:iCs/>
          <w:sz w:val="26"/>
          <w:szCs w:val="26"/>
        </w:rPr>
        <w:t xml:space="preserve"> IV </w:t>
      </w:r>
      <w:r w:rsidRPr="005B052B">
        <w:rPr>
          <w:rFonts w:asciiTheme="minorBidi" w:hAnsiTheme="minorBidi" w:cstheme="minorBidi"/>
          <w:iCs/>
          <w:sz w:val="26"/>
          <w:szCs w:val="26"/>
        </w:rPr>
        <w:t>will take place in San Jose, Costa Rica, from 21 to 23</w:t>
      </w:r>
      <w:r>
        <w:rPr>
          <w:rFonts w:asciiTheme="minorBidi" w:hAnsiTheme="minorBidi" w:cstheme="minorBidi"/>
          <w:iCs/>
          <w:sz w:val="26"/>
          <w:szCs w:val="26"/>
        </w:rPr>
        <w:t xml:space="preserve"> </w:t>
      </w:r>
      <w:r w:rsidRPr="005B052B">
        <w:rPr>
          <w:rFonts w:asciiTheme="minorBidi" w:hAnsiTheme="minorBidi" w:cstheme="minorBidi"/>
          <w:iCs/>
          <w:sz w:val="26"/>
          <w:szCs w:val="26"/>
        </w:rPr>
        <w:t>November 2017</w:t>
      </w:r>
      <w:r>
        <w:rPr>
          <w:rFonts w:asciiTheme="minorBidi" w:hAnsiTheme="minorBidi" w:cstheme="minorBidi"/>
          <w:iCs/>
          <w:sz w:val="26"/>
          <w:szCs w:val="26"/>
        </w:rPr>
        <w:t xml:space="preserve">, </w:t>
      </w:r>
      <w:r w:rsidRPr="005B052B">
        <w:rPr>
          <w:rFonts w:asciiTheme="minorBidi" w:hAnsiTheme="minorBidi" w:cstheme="minorBidi"/>
          <w:iCs/>
          <w:sz w:val="26"/>
          <w:szCs w:val="26"/>
        </w:rPr>
        <w:t>bring</w:t>
      </w:r>
      <w:r>
        <w:rPr>
          <w:rFonts w:asciiTheme="minorBidi" w:hAnsiTheme="minorBidi" w:cstheme="minorBidi"/>
          <w:iCs/>
          <w:sz w:val="26"/>
          <w:szCs w:val="26"/>
        </w:rPr>
        <w:t xml:space="preserve">ing to the </w:t>
      </w:r>
      <w:r w:rsidRPr="005B052B">
        <w:rPr>
          <w:rFonts w:asciiTheme="minorBidi" w:hAnsiTheme="minorBidi" w:cstheme="minorBidi"/>
          <w:iCs/>
          <w:sz w:val="26"/>
          <w:szCs w:val="26"/>
        </w:rPr>
        <w:t>discussions challenges and difficulties faced by other vulnerable groups and to share the good</w:t>
      </w:r>
      <w:r>
        <w:rPr>
          <w:rFonts w:asciiTheme="minorBidi" w:hAnsiTheme="minorBidi" w:cstheme="minorBidi"/>
          <w:iCs/>
          <w:sz w:val="26"/>
          <w:szCs w:val="26"/>
        </w:rPr>
        <w:t xml:space="preserve"> practices. </w:t>
      </w:r>
    </w:p>
    <w:p w14:paraId="34EEEF98" w14:textId="77777777" w:rsidR="00C575DB" w:rsidRDefault="00C575DB" w:rsidP="00C575DB">
      <w:pPr>
        <w:jc w:val="both"/>
        <w:rPr>
          <w:rFonts w:asciiTheme="minorBidi" w:hAnsiTheme="minorBidi" w:cstheme="minorBidi"/>
          <w:iCs/>
          <w:sz w:val="26"/>
          <w:szCs w:val="26"/>
        </w:rPr>
      </w:pPr>
    </w:p>
    <w:p w14:paraId="4D6A5B42" w14:textId="77777777" w:rsidR="00C575DB" w:rsidRPr="005B052B" w:rsidRDefault="00C575DB" w:rsidP="00C575DB">
      <w:pPr>
        <w:rPr>
          <w:rFonts w:asciiTheme="minorBidi" w:hAnsiTheme="minorBidi" w:cstheme="minorBidi"/>
          <w:iCs/>
          <w:sz w:val="26"/>
          <w:szCs w:val="26"/>
        </w:rPr>
      </w:pPr>
      <w:r w:rsidRPr="005B052B">
        <w:rPr>
          <w:rFonts w:asciiTheme="minorBidi" w:hAnsiTheme="minorBidi" w:cstheme="minorBidi"/>
          <w:iCs/>
          <w:sz w:val="26"/>
          <w:szCs w:val="26"/>
        </w:rPr>
        <w:lastRenderedPageBreak/>
        <w:t>For more information please</w:t>
      </w:r>
      <w:r>
        <w:rPr>
          <w:rFonts w:asciiTheme="minorBidi" w:hAnsiTheme="minorBidi" w:cstheme="minorBidi"/>
          <w:iCs/>
          <w:sz w:val="26"/>
          <w:szCs w:val="26"/>
        </w:rPr>
        <w:t xml:space="preserve"> visit the website (</w:t>
      </w:r>
      <w:hyperlink r:id="rId20" w:history="1">
        <w:r w:rsidRPr="00E7773D">
          <w:rPr>
            <w:rStyle w:val="Hyperlink"/>
            <w:rFonts w:asciiTheme="minorBidi" w:hAnsiTheme="minorBidi" w:cstheme="minorBidi"/>
            <w:sz w:val="26"/>
            <w:szCs w:val="26"/>
          </w:rPr>
          <w:t>http://www.itu.int/en/ITU-D/Regional-Presence/Americas/Pages/EVENTS/2017/16948.aspx</w:t>
        </w:r>
      </w:hyperlink>
      <w:r>
        <w:rPr>
          <w:rFonts w:asciiTheme="minorBidi" w:hAnsiTheme="minorBidi" w:cstheme="minorBidi"/>
          <w:iCs/>
          <w:sz w:val="26"/>
          <w:szCs w:val="26"/>
        </w:rPr>
        <w:t>); or</w:t>
      </w:r>
      <w:r w:rsidRPr="005B052B">
        <w:rPr>
          <w:rFonts w:asciiTheme="minorBidi" w:hAnsiTheme="minorBidi" w:cstheme="minorBidi"/>
          <w:iCs/>
          <w:sz w:val="26"/>
          <w:szCs w:val="26"/>
        </w:rPr>
        <w:t xml:space="preserve"> contact</w:t>
      </w:r>
      <w:r>
        <w:rPr>
          <w:rFonts w:asciiTheme="minorBidi" w:hAnsiTheme="minorBidi" w:cstheme="minorBidi"/>
          <w:iCs/>
          <w:sz w:val="26"/>
          <w:szCs w:val="26"/>
        </w:rPr>
        <w:t xml:space="preserve"> Vera Zanetti (</w:t>
      </w:r>
      <w:r w:rsidRPr="005B052B">
        <w:rPr>
          <w:rFonts w:asciiTheme="minorBidi" w:hAnsiTheme="minorBidi" w:cstheme="minorBidi"/>
          <w:iCs/>
          <w:sz w:val="26"/>
          <w:szCs w:val="26"/>
        </w:rPr>
        <w:t>vera.zanetti@itu.int</w:t>
      </w:r>
      <w:r>
        <w:rPr>
          <w:rFonts w:asciiTheme="minorBidi" w:hAnsiTheme="minorBidi" w:cstheme="minorBidi"/>
          <w:iCs/>
          <w:sz w:val="26"/>
          <w:szCs w:val="26"/>
        </w:rPr>
        <w:t>).</w:t>
      </w:r>
    </w:p>
    <w:p w14:paraId="52653BEE" w14:textId="77777777" w:rsidR="00C575DB" w:rsidRDefault="00C575DB" w:rsidP="009B2ACD">
      <w:pPr>
        <w:rPr>
          <w:rFonts w:asciiTheme="minorBidi" w:hAnsiTheme="minorBidi" w:cstheme="minorBidi"/>
          <w:b/>
          <w:bCs/>
          <w:sz w:val="26"/>
          <w:szCs w:val="26"/>
          <w:u w:val="single"/>
        </w:rPr>
      </w:pPr>
    </w:p>
    <w:p w14:paraId="1B026365" w14:textId="77777777" w:rsidR="00297DAD" w:rsidRPr="009B2ACD" w:rsidRDefault="00297DAD" w:rsidP="009B2ACD">
      <w:pPr>
        <w:rPr>
          <w:rFonts w:asciiTheme="minorBidi" w:hAnsiTheme="minorBidi" w:cstheme="minorBidi"/>
          <w:b/>
          <w:bCs/>
          <w:i/>
          <w:sz w:val="26"/>
          <w:szCs w:val="26"/>
          <w:u w:val="single"/>
        </w:rPr>
      </w:pPr>
      <w:r w:rsidRPr="009B2ACD">
        <w:rPr>
          <w:rFonts w:asciiTheme="minorBidi" w:hAnsiTheme="minorBidi" w:cstheme="minorBidi"/>
          <w:b/>
          <w:bCs/>
          <w:sz w:val="26"/>
          <w:szCs w:val="26"/>
          <w:u w:val="single"/>
        </w:rPr>
        <w:t>CALENDAR OF INTERNATIONAL DISABILITY EVENTS</w:t>
      </w:r>
    </w:p>
    <w:p w14:paraId="45ABD569" w14:textId="77777777" w:rsidR="00297DAD" w:rsidRDefault="00811C19" w:rsidP="00655405">
      <w:pPr>
        <w:spacing w:before="100" w:beforeAutospacing="1" w:after="100" w:afterAutospacing="1"/>
        <w:contextualSpacing/>
        <w:rPr>
          <w:rFonts w:asciiTheme="minorBidi" w:hAnsiTheme="minorBidi" w:cstheme="minorBidi"/>
          <w:iCs/>
          <w:sz w:val="26"/>
          <w:szCs w:val="26"/>
        </w:rPr>
      </w:pPr>
      <w:r w:rsidRPr="00054747">
        <w:rPr>
          <w:rFonts w:ascii="Arial" w:hAnsi="Arial" w:cs="Arial"/>
          <w:sz w:val="26"/>
          <w:szCs w:val="26"/>
        </w:rPr>
        <w:t xml:space="preserve">Please send us information on major international disability events, for possible inclusion in the list below, to </w:t>
      </w:r>
      <w:hyperlink r:id="rId21" w:history="1">
        <w:r w:rsidRPr="00054747">
          <w:rPr>
            <w:rStyle w:val="Hyperlink"/>
            <w:rFonts w:ascii="Arial" w:hAnsi="Arial" w:cs="Arial"/>
            <w:color w:val="auto"/>
            <w:sz w:val="26"/>
            <w:szCs w:val="26"/>
          </w:rPr>
          <w:t>enable@un.org</w:t>
        </w:r>
      </w:hyperlink>
      <w:r w:rsidRPr="00054747">
        <w:rPr>
          <w:rFonts w:ascii="Arial" w:hAnsi="Arial" w:cs="Arial"/>
          <w:sz w:val="26"/>
          <w:szCs w:val="26"/>
        </w:rPr>
        <w:t xml:space="preserve">. Now also available on the UN Enable website at: </w:t>
      </w:r>
      <w:hyperlink r:id="rId22" w:history="1">
        <w:r w:rsidRPr="00054747">
          <w:rPr>
            <w:rStyle w:val="Hyperlink"/>
            <w:rFonts w:ascii="Arial" w:hAnsi="Arial" w:cs="Arial"/>
            <w:sz w:val="26"/>
            <w:szCs w:val="26"/>
          </w:rPr>
          <w:t>https://www.un.org/development/desa/disabilities/calendar.html</w:t>
        </w:r>
      </w:hyperlink>
      <w:r w:rsidRPr="00054747">
        <w:rPr>
          <w:rFonts w:ascii="Arial" w:hAnsi="Arial" w:cs="Arial"/>
          <w:sz w:val="26"/>
          <w:szCs w:val="26"/>
        </w:rPr>
        <w:t>.</w:t>
      </w:r>
    </w:p>
    <w:p w14:paraId="6C26EE11" w14:textId="77777777" w:rsidR="007A38B7" w:rsidRDefault="007A38B7" w:rsidP="00811C19">
      <w:pPr>
        <w:rPr>
          <w:rFonts w:ascii="Arial" w:hAnsi="Arial" w:cs="Arial"/>
          <w:iCs/>
          <w:sz w:val="26"/>
          <w:szCs w:val="26"/>
          <w:lang w:val="de-AT"/>
        </w:rPr>
      </w:pPr>
    </w:p>
    <w:p w14:paraId="2C87E29C" w14:textId="5B4601E2" w:rsidR="00E04A7B" w:rsidRPr="007A38B7" w:rsidRDefault="00E04A7B" w:rsidP="0024121E">
      <w:pPr>
        <w:autoSpaceDE w:val="0"/>
        <w:autoSpaceDN w:val="0"/>
        <w:adjustRightInd w:val="0"/>
        <w:jc w:val="both"/>
        <w:rPr>
          <w:rFonts w:ascii="Arial" w:hAnsi="Arial" w:cs="Arial"/>
          <w:iCs/>
          <w:sz w:val="26"/>
          <w:szCs w:val="26"/>
          <w:lang w:val="de-AT"/>
        </w:rPr>
      </w:pPr>
      <w:r w:rsidRPr="007A38B7">
        <w:rPr>
          <w:rFonts w:ascii="Arial" w:eastAsiaTheme="minorEastAsia" w:hAnsi="Arial" w:cs="Arial"/>
          <w:b/>
          <w:bCs/>
          <w:color w:val="000000"/>
          <w:sz w:val="26"/>
          <w:szCs w:val="26"/>
          <w:lang w:eastAsia="ja-JP"/>
        </w:rPr>
        <w:t>18 and 24 Sept</w:t>
      </w:r>
      <w:r w:rsidR="00E229DE">
        <w:rPr>
          <w:rFonts w:ascii="Arial" w:eastAsiaTheme="minorEastAsia" w:hAnsi="Arial" w:cs="Arial"/>
          <w:b/>
          <w:bCs/>
          <w:color w:val="000000"/>
          <w:sz w:val="26"/>
          <w:szCs w:val="26"/>
          <w:lang w:eastAsia="ja-JP"/>
        </w:rPr>
        <w:t>ember 2017:</w:t>
      </w:r>
      <w:r w:rsidRPr="007A38B7">
        <w:rPr>
          <w:rFonts w:ascii="Arial" w:eastAsiaTheme="minorEastAsia" w:hAnsi="Arial" w:cs="Arial"/>
          <w:b/>
          <w:bCs/>
          <w:color w:val="000000"/>
          <w:sz w:val="26"/>
          <w:szCs w:val="26"/>
          <w:lang w:eastAsia="ja-JP"/>
        </w:rPr>
        <w:t xml:space="preserve"> World Federation of the Deaf - International Week of the Deaf 2017 </w:t>
      </w:r>
      <w:r w:rsidRPr="007A38B7">
        <w:rPr>
          <w:rFonts w:ascii="Arial" w:eastAsiaTheme="minorEastAsia" w:hAnsi="Arial" w:cs="Arial"/>
          <w:color w:val="000000"/>
          <w:sz w:val="26"/>
          <w:szCs w:val="26"/>
          <w:lang w:eastAsia="ja-JP"/>
        </w:rPr>
        <w:t>will take place between in tandem with the theme, ‘Full Inclusion with Sign Language’. IWD 2017 stresses the importance of sign language – without actual recognition, facilitation and promotion of it, goals of the CRPD and 2030 Agenda cannot be fully achieved. More information about #IWD2017 will be announced sometime soon.</w:t>
      </w:r>
    </w:p>
    <w:p w14:paraId="0CD2EB63" w14:textId="77777777" w:rsidR="001930C6" w:rsidRDefault="001930C6" w:rsidP="001930C6">
      <w:pPr>
        <w:autoSpaceDE w:val="0"/>
        <w:autoSpaceDN w:val="0"/>
        <w:adjustRightInd w:val="0"/>
        <w:rPr>
          <w:rFonts w:asciiTheme="minorBidi" w:eastAsiaTheme="minorEastAsia" w:hAnsiTheme="minorBidi" w:cstheme="minorBidi"/>
          <w:b/>
          <w:bCs/>
          <w:color w:val="000000"/>
          <w:sz w:val="26"/>
          <w:szCs w:val="26"/>
          <w:lang w:eastAsia="ja-JP"/>
        </w:rPr>
      </w:pPr>
    </w:p>
    <w:p w14:paraId="372DA41F" w14:textId="3D0E2C80" w:rsidR="00C738D2" w:rsidRDefault="00455C63" w:rsidP="0024121E">
      <w:pPr>
        <w:autoSpaceDE w:val="0"/>
        <w:autoSpaceDN w:val="0"/>
        <w:adjustRightInd w:val="0"/>
        <w:jc w:val="both"/>
        <w:rPr>
          <w:rFonts w:asciiTheme="minorBidi" w:eastAsiaTheme="minorEastAsia" w:hAnsiTheme="minorBidi" w:cstheme="minorBidi"/>
          <w:color w:val="000000"/>
          <w:sz w:val="26"/>
          <w:szCs w:val="26"/>
          <w:lang w:eastAsia="ja-JP"/>
        </w:rPr>
      </w:pPr>
      <w:r>
        <w:rPr>
          <w:rFonts w:asciiTheme="minorBidi" w:eastAsiaTheme="minorEastAsia" w:hAnsiTheme="minorBidi" w:cstheme="minorBidi"/>
          <w:b/>
          <w:bCs/>
          <w:color w:val="000000"/>
          <w:sz w:val="26"/>
          <w:szCs w:val="26"/>
          <w:lang w:eastAsia="ja-JP"/>
        </w:rPr>
        <w:t>8 October</w:t>
      </w:r>
      <w:r w:rsidR="00D66E52">
        <w:rPr>
          <w:rFonts w:asciiTheme="minorBidi" w:eastAsiaTheme="minorEastAsia" w:hAnsiTheme="minorBidi" w:cstheme="minorBidi"/>
          <w:b/>
          <w:bCs/>
          <w:color w:val="000000"/>
          <w:sz w:val="26"/>
          <w:szCs w:val="26"/>
          <w:lang w:eastAsia="ja-JP"/>
        </w:rPr>
        <w:t xml:space="preserve"> 2017</w:t>
      </w:r>
      <w:bookmarkStart w:id="0" w:name="_GoBack"/>
      <w:bookmarkEnd w:id="0"/>
      <w:r w:rsidR="00E229DE">
        <w:rPr>
          <w:rFonts w:asciiTheme="minorBidi" w:eastAsiaTheme="minorEastAsia" w:hAnsiTheme="minorBidi" w:cstheme="minorBidi"/>
          <w:b/>
          <w:bCs/>
          <w:color w:val="000000"/>
          <w:sz w:val="26"/>
          <w:szCs w:val="26"/>
          <w:lang w:eastAsia="ja-JP"/>
        </w:rPr>
        <w:t>:</w:t>
      </w:r>
      <w:r>
        <w:rPr>
          <w:rFonts w:asciiTheme="minorBidi" w:eastAsiaTheme="minorEastAsia" w:hAnsiTheme="minorBidi" w:cstheme="minorBidi"/>
          <w:b/>
          <w:bCs/>
          <w:color w:val="000000"/>
          <w:sz w:val="26"/>
          <w:szCs w:val="26"/>
          <w:lang w:eastAsia="ja-JP"/>
        </w:rPr>
        <w:t xml:space="preserve"> </w:t>
      </w:r>
      <w:r w:rsidR="001930C6" w:rsidRPr="00397F0B">
        <w:rPr>
          <w:rFonts w:asciiTheme="minorBidi" w:eastAsiaTheme="minorEastAsia" w:hAnsiTheme="minorBidi" w:cstheme="minorBidi"/>
          <w:b/>
          <w:bCs/>
          <w:color w:val="000000"/>
          <w:sz w:val="26"/>
          <w:szCs w:val="26"/>
          <w:lang w:eastAsia="ja-JP"/>
        </w:rPr>
        <w:t>Together for an #accessible world</w:t>
      </w:r>
      <w:r>
        <w:rPr>
          <w:rFonts w:asciiTheme="minorBidi" w:eastAsiaTheme="minorEastAsia" w:hAnsiTheme="minorBidi" w:cstheme="minorBidi"/>
          <w:b/>
          <w:bCs/>
          <w:color w:val="000000"/>
          <w:sz w:val="26"/>
          <w:szCs w:val="26"/>
          <w:lang w:eastAsia="ja-JP"/>
        </w:rPr>
        <w:t xml:space="preserve">, </w:t>
      </w:r>
      <w:r w:rsidR="00917010">
        <w:rPr>
          <w:rFonts w:asciiTheme="minorBidi" w:eastAsiaTheme="minorEastAsia" w:hAnsiTheme="minorBidi" w:cstheme="minorBidi"/>
          <w:b/>
          <w:bCs/>
          <w:color w:val="000000"/>
          <w:sz w:val="26"/>
          <w:szCs w:val="26"/>
          <w:lang w:eastAsia="ja-JP"/>
        </w:rPr>
        <w:t xml:space="preserve">at Hilton Hotel </w:t>
      </w:r>
      <w:r>
        <w:rPr>
          <w:rFonts w:asciiTheme="minorBidi" w:eastAsiaTheme="minorEastAsia" w:hAnsiTheme="minorBidi" w:cstheme="minorBidi"/>
          <w:b/>
          <w:bCs/>
          <w:color w:val="000000"/>
          <w:sz w:val="26"/>
          <w:szCs w:val="26"/>
          <w:lang w:eastAsia="ja-JP"/>
        </w:rPr>
        <w:t>in</w:t>
      </w:r>
      <w:r w:rsidRPr="00455C63">
        <w:rPr>
          <w:rFonts w:asciiTheme="minorBidi" w:eastAsiaTheme="minorEastAsia" w:hAnsiTheme="minorBidi" w:cstheme="minorBidi"/>
          <w:b/>
          <w:bCs/>
          <w:color w:val="000000"/>
          <w:sz w:val="26"/>
          <w:szCs w:val="26"/>
          <w:lang w:eastAsia="ja-JP"/>
        </w:rPr>
        <w:t xml:space="preserve"> Buenos Aires, Argentina.</w:t>
      </w:r>
      <w:r w:rsidR="001930C6" w:rsidRPr="00397F0B">
        <w:rPr>
          <w:rFonts w:asciiTheme="minorBidi" w:eastAsiaTheme="minorEastAsia" w:hAnsiTheme="minorBidi" w:cstheme="minorBidi"/>
          <w:color w:val="000000"/>
          <w:sz w:val="26"/>
          <w:szCs w:val="26"/>
          <w:lang w:eastAsia="ja-JP"/>
        </w:rPr>
        <w:t xml:space="preserve"> The event will bring together ITU Members and related stakeholders from all regions to share their views, challenges and success stories to jointly pave the way forward towards a global implementation process for an inclusive society. Many countries have already started fostering ICT accessibility by creating ICT accessibility policy frameworks on public ICT access, mobile communications, TV/video programming, public procurement of accessible ICT and accessible government websites. The session will provide practical guidance, recommendations and partnership opportunities to facilitate and promote the work on ICT accessibility for persons with disabilities, including age related disabilities. </w:t>
      </w:r>
    </w:p>
    <w:p w14:paraId="6B2F729B" w14:textId="77777777" w:rsidR="00C738D2" w:rsidRDefault="00C738D2" w:rsidP="00455C63">
      <w:pPr>
        <w:autoSpaceDE w:val="0"/>
        <w:autoSpaceDN w:val="0"/>
        <w:adjustRightInd w:val="0"/>
        <w:rPr>
          <w:rFonts w:asciiTheme="minorBidi" w:eastAsiaTheme="minorEastAsia" w:hAnsiTheme="minorBidi" w:cstheme="minorBidi"/>
          <w:color w:val="000000"/>
          <w:sz w:val="26"/>
          <w:szCs w:val="26"/>
          <w:lang w:eastAsia="ja-JP"/>
        </w:rPr>
      </w:pPr>
    </w:p>
    <w:p w14:paraId="0CD7BC64" w14:textId="6CFE19C4" w:rsidR="001930C6" w:rsidRPr="00397F0B" w:rsidRDefault="001930C6" w:rsidP="00455C63">
      <w:pPr>
        <w:autoSpaceDE w:val="0"/>
        <w:autoSpaceDN w:val="0"/>
        <w:adjustRightInd w:val="0"/>
        <w:rPr>
          <w:rFonts w:asciiTheme="minorBidi" w:hAnsiTheme="minorBidi" w:cstheme="minorBidi"/>
          <w:b/>
          <w:bCs/>
          <w:iCs/>
          <w:sz w:val="26"/>
          <w:szCs w:val="26"/>
        </w:rPr>
      </w:pPr>
      <w:r w:rsidRPr="00397F0B">
        <w:rPr>
          <w:rFonts w:asciiTheme="minorBidi" w:eastAsiaTheme="minorEastAsia" w:hAnsiTheme="minorBidi" w:cstheme="minorBidi"/>
          <w:color w:val="000000"/>
          <w:sz w:val="26"/>
          <w:szCs w:val="26"/>
          <w:lang w:eastAsia="ja-JP"/>
        </w:rPr>
        <w:t xml:space="preserve">Additional details can be found on the following website </w:t>
      </w:r>
      <w:r w:rsidRPr="00397F0B">
        <w:rPr>
          <w:rFonts w:asciiTheme="minorBidi" w:eastAsiaTheme="minorEastAsia" w:hAnsiTheme="minorBidi" w:cstheme="minorBidi"/>
          <w:color w:val="0563C2"/>
          <w:sz w:val="26"/>
          <w:szCs w:val="26"/>
          <w:lang w:eastAsia="ja-JP"/>
        </w:rPr>
        <w:t>http://www.itu.int/go/WTDC17-PreEvents</w:t>
      </w:r>
      <w:r w:rsidRPr="00397F0B">
        <w:rPr>
          <w:rFonts w:asciiTheme="minorBidi" w:eastAsiaTheme="minorEastAsia" w:hAnsiTheme="minorBidi" w:cstheme="minorBidi"/>
          <w:color w:val="000000"/>
          <w:sz w:val="26"/>
          <w:szCs w:val="26"/>
          <w:lang w:eastAsia="ja-JP"/>
        </w:rPr>
        <w:t xml:space="preserve">. For more information please contact </w:t>
      </w:r>
      <w:r w:rsidRPr="00397F0B">
        <w:rPr>
          <w:rFonts w:asciiTheme="minorBidi" w:eastAsiaTheme="minorEastAsia" w:hAnsiTheme="minorBidi" w:cstheme="minorBidi"/>
          <w:color w:val="0563C2"/>
          <w:sz w:val="26"/>
          <w:szCs w:val="26"/>
          <w:lang w:eastAsia="ja-JP"/>
        </w:rPr>
        <w:t>digital.inclusion@itu.int</w:t>
      </w:r>
    </w:p>
    <w:p w14:paraId="740D4BD1" w14:textId="77777777" w:rsidR="00E04A7B" w:rsidRDefault="00E04A7B" w:rsidP="007A38B7">
      <w:pPr>
        <w:autoSpaceDE w:val="0"/>
        <w:autoSpaceDN w:val="0"/>
        <w:adjustRightInd w:val="0"/>
        <w:rPr>
          <w:rFonts w:ascii="Arial" w:eastAsiaTheme="minorEastAsia" w:hAnsi="Arial" w:cs="Arial"/>
          <w:b/>
          <w:bCs/>
          <w:color w:val="000000"/>
          <w:sz w:val="26"/>
          <w:szCs w:val="26"/>
          <w:lang w:eastAsia="ja-JP"/>
        </w:rPr>
      </w:pPr>
    </w:p>
    <w:p w14:paraId="741963CD" w14:textId="27C315D7" w:rsidR="00E72D58" w:rsidRDefault="00E229DE" w:rsidP="0024121E">
      <w:pPr>
        <w:autoSpaceDE w:val="0"/>
        <w:autoSpaceDN w:val="0"/>
        <w:adjustRightInd w:val="0"/>
        <w:jc w:val="both"/>
        <w:rPr>
          <w:rFonts w:ascii="Arial" w:eastAsiaTheme="minorEastAsia" w:hAnsi="Arial" w:cs="Arial"/>
          <w:color w:val="000000"/>
          <w:sz w:val="26"/>
          <w:szCs w:val="26"/>
          <w:lang w:eastAsia="ja-JP"/>
        </w:rPr>
      </w:pPr>
      <w:r>
        <w:rPr>
          <w:rFonts w:ascii="Arial" w:eastAsiaTheme="minorEastAsia" w:hAnsi="Arial" w:cs="Arial"/>
          <w:b/>
          <w:bCs/>
          <w:color w:val="000000"/>
          <w:sz w:val="26"/>
          <w:szCs w:val="26"/>
          <w:lang w:eastAsia="ja-JP"/>
        </w:rPr>
        <w:t>9 to 11 October 2017:</w:t>
      </w:r>
      <w:r w:rsidR="006F0B85" w:rsidRPr="006F0B85">
        <w:rPr>
          <w:rFonts w:ascii="Arial" w:eastAsiaTheme="minorEastAsia" w:hAnsi="Arial" w:cs="Arial"/>
          <w:b/>
          <w:bCs/>
          <w:color w:val="000000"/>
          <w:sz w:val="26"/>
          <w:szCs w:val="26"/>
          <w:lang w:eastAsia="ja-JP"/>
        </w:rPr>
        <w:t xml:space="preserve"> Pacific Rim International Conference on Disability and Diversity, Hawaii, USA</w:t>
      </w:r>
      <w:r w:rsidR="006F0B85">
        <w:rPr>
          <w:rFonts w:ascii="Arial" w:eastAsiaTheme="minorEastAsia" w:hAnsi="Arial" w:cs="Arial"/>
          <w:b/>
          <w:bCs/>
          <w:color w:val="000000"/>
          <w:sz w:val="26"/>
          <w:szCs w:val="26"/>
          <w:lang w:eastAsia="ja-JP"/>
        </w:rPr>
        <w:t xml:space="preserve"> </w:t>
      </w:r>
      <w:r w:rsidR="003333B4">
        <w:rPr>
          <w:rFonts w:ascii="Arial" w:eastAsiaTheme="minorEastAsia" w:hAnsi="Arial" w:cs="Arial"/>
          <w:color w:val="000000"/>
          <w:sz w:val="26"/>
          <w:szCs w:val="26"/>
          <w:lang w:eastAsia="ja-JP"/>
        </w:rPr>
        <w:t xml:space="preserve">will gather </w:t>
      </w:r>
      <w:r w:rsidR="006F0B85" w:rsidRPr="001930C6">
        <w:rPr>
          <w:rFonts w:ascii="Arial" w:eastAsiaTheme="minorEastAsia" w:hAnsi="Arial" w:cs="Arial"/>
          <w:color w:val="000000"/>
          <w:sz w:val="26"/>
          <w:szCs w:val="26"/>
          <w:lang w:eastAsia="ja-JP"/>
        </w:rPr>
        <w:t xml:space="preserve">voices from “diverse” perspective across numerous areas, including: persons representing all disability areas; family members and supporters across all </w:t>
      </w:r>
      <w:r w:rsidR="003333B4" w:rsidRPr="003333B4">
        <w:rPr>
          <w:rFonts w:ascii="Arial" w:eastAsiaTheme="minorEastAsia" w:hAnsi="Arial" w:cs="Arial"/>
          <w:color w:val="000000"/>
          <w:sz w:val="26"/>
          <w:szCs w:val="26"/>
          <w:lang w:eastAsia="ja-JP"/>
        </w:rPr>
        <w:t>disability and diversity areas</w:t>
      </w:r>
      <w:r w:rsidR="003333B4">
        <w:rPr>
          <w:rFonts w:ascii="Arial" w:eastAsiaTheme="minorEastAsia" w:hAnsi="Arial" w:cs="Arial"/>
          <w:color w:val="000000"/>
          <w:sz w:val="26"/>
          <w:szCs w:val="26"/>
          <w:lang w:eastAsia="ja-JP"/>
        </w:rPr>
        <w:t xml:space="preserve">, to exchange and discuss </w:t>
      </w:r>
      <w:r w:rsidR="006F0B85" w:rsidRPr="001930C6">
        <w:rPr>
          <w:rFonts w:ascii="Arial" w:eastAsiaTheme="minorEastAsia" w:hAnsi="Arial" w:cs="Arial"/>
          <w:color w:val="000000"/>
          <w:sz w:val="26"/>
          <w:szCs w:val="26"/>
          <w:lang w:eastAsia="ja-JP"/>
        </w:rPr>
        <w:t xml:space="preserve">responsiveness to diverse cultural and language differences; evidence of researchers and academics studying diversity and disability; stories of persons providing powerful lessons; examples of program providers; </w:t>
      </w:r>
      <w:r w:rsidR="00DB1103">
        <w:rPr>
          <w:rFonts w:ascii="Arial" w:eastAsiaTheme="minorEastAsia" w:hAnsi="Arial" w:cs="Arial"/>
          <w:color w:val="000000"/>
          <w:sz w:val="26"/>
          <w:szCs w:val="26"/>
          <w:lang w:eastAsia="ja-JP"/>
        </w:rPr>
        <w:t xml:space="preserve">and </w:t>
      </w:r>
      <w:r w:rsidR="006F0B85" w:rsidRPr="001930C6">
        <w:rPr>
          <w:rFonts w:ascii="Arial" w:eastAsiaTheme="minorEastAsia" w:hAnsi="Arial" w:cs="Arial"/>
          <w:color w:val="000000"/>
          <w:sz w:val="26"/>
          <w:szCs w:val="26"/>
          <w:lang w:eastAsia="ja-JP"/>
        </w:rPr>
        <w:t>action plans to meet human and social needs in a globalized world.</w:t>
      </w:r>
      <w:r w:rsidR="006F0B85">
        <w:rPr>
          <w:rFonts w:ascii="Arial" w:eastAsiaTheme="minorEastAsia" w:hAnsi="Arial" w:cs="Arial"/>
          <w:color w:val="000000"/>
          <w:sz w:val="26"/>
          <w:szCs w:val="26"/>
          <w:lang w:eastAsia="ja-JP"/>
        </w:rPr>
        <w:t xml:space="preserve"> </w:t>
      </w:r>
    </w:p>
    <w:p w14:paraId="38EE6226" w14:textId="77777777" w:rsidR="00E72D58" w:rsidRDefault="00E72D58" w:rsidP="007A38B7">
      <w:pPr>
        <w:autoSpaceDE w:val="0"/>
        <w:autoSpaceDN w:val="0"/>
        <w:adjustRightInd w:val="0"/>
        <w:rPr>
          <w:rFonts w:ascii="Arial" w:eastAsiaTheme="minorEastAsia" w:hAnsi="Arial" w:cs="Arial"/>
          <w:color w:val="000000"/>
          <w:sz w:val="26"/>
          <w:szCs w:val="26"/>
          <w:lang w:eastAsia="ja-JP"/>
        </w:rPr>
      </w:pPr>
    </w:p>
    <w:p w14:paraId="3D228644" w14:textId="0D16A616" w:rsidR="006F0B85" w:rsidRDefault="009472A6" w:rsidP="007A38B7">
      <w:pPr>
        <w:autoSpaceDE w:val="0"/>
        <w:autoSpaceDN w:val="0"/>
        <w:adjustRightInd w:val="0"/>
        <w:rPr>
          <w:rFonts w:ascii="Arial" w:eastAsiaTheme="minorEastAsia" w:hAnsi="Arial" w:cs="Arial"/>
          <w:color w:val="000000"/>
          <w:sz w:val="26"/>
          <w:szCs w:val="26"/>
          <w:lang w:eastAsia="ja-JP"/>
        </w:rPr>
      </w:pPr>
      <w:r>
        <w:rPr>
          <w:rFonts w:ascii="Arial" w:eastAsiaTheme="minorEastAsia" w:hAnsi="Arial" w:cs="Arial"/>
          <w:color w:val="000000"/>
          <w:sz w:val="26"/>
          <w:szCs w:val="26"/>
          <w:lang w:eastAsia="ja-JP"/>
        </w:rPr>
        <w:t xml:space="preserve">Detail of the Conference can be found at: </w:t>
      </w:r>
      <w:hyperlink r:id="rId23" w:history="1">
        <w:r w:rsidR="00843AD7" w:rsidRPr="00B31921">
          <w:rPr>
            <w:rStyle w:val="Hyperlink"/>
            <w:rFonts w:ascii="Arial" w:eastAsiaTheme="minorEastAsia" w:hAnsi="Arial" w:cs="Arial"/>
            <w:sz w:val="26"/>
            <w:szCs w:val="26"/>
            <w:lang w:eastAsia="ja-JP"/>
          </w:rPr>
          <w:t>http://www.pacrim.hawaii.edu/</w:t>
        </w:r>
      </w:hyperlink>
    </w:p>
    <w:p w14:paraId="0FDA0E0C" w14:textId="25F94831" w:rsidR="00843AD7" w:rsidRDefault="00843AD7" w:rsidP="007A38B7">
      <w:pPr>
        <w:autoSpaceDE w:val="0"/>
        <w:autoSpaceDN w:val="0"/>
        <w:adjustRightInd w:val="0"/>
        <w:rPr>
          <w:rFonts w:ascii="Arial" w:eastAsiaTheme="minorEastAsia" w:hAnsi="Arial" w:cs="Arial"/>
          <w:color w:val="000000"/>
          <w:sz w:val="26"/>
          <w:szCs w:val="26"/>
          <w:lang w:eastAsia="ja-JP"/>
        </w:rPr>
      </w:pPr>
    </w:p>
    <w:p w14:paraId="4E4CFBD7" w14:textId="66147615" w:rsidR="006619F4" w:rsidRDefault="006619F4" w:rsidP="007A38B7">
      <w:pPr>
        <w:autoSpaceDE w:val="0"/>
        <w:autoSpaceDN w:val="0"/>
        <w:adjustRightInd w:val="0"/>
        <w:rPr>
          <w:rFonts w:ascii="Arial" w:eastAsiaTheme="minorEastAsia" w:hAnsi="Arial" w:cs="Arial"/>
          <w:b/>
          <w:bCs/>
          <w:color w:val="000000"/>
          <w:sz w:val="26"/>
          <w:szCs w:val="26"/>
          <w:lang w:eastAsia="ja-JP"/>
        </w:rPr>
      </w:pPr>
      <w:r>
        <w:rPr>
          <w:rFonts w:ascii="Arial" w:eastAsiaTheme="minorEastAsia" w:hAnsi="Arial" w:cs="Arial"/>
          <w:b/>
          <w:bCs/>
          <w:color w:val="000000"/>
          <w:sz w:val="26"/>
          <w:szCs w:val="26"/>
          <w:lang w:eastAsia="ja-JP"/>
        </w:rPr>
        <w:lastRenderedPageBreak/>
        <w:t>27 September 2017</w:t>
      </w:r>
      <w:r w:rsidR="00E229DE">
        <w:rPr>
          <w:rFonts w:ascii="Arial" w:eastAsiaTheme="minorEastAsia" w:hAnsi="Arial" w:cs="Arial"/>
          <w:b/>
          <w:bCs/>
          <w:color w:val="000000"/>
          <w:sz w:val="26"/>
          <w:szCs w:val="26"/>
          <w:lang w:eastAsia="ja-JP"/>
        </w:rPr>
        <w:t>:</w:t>
      </w:r>
      <w:r>
        <w:rPr>
          <w:rFonts w:ascii="Arial" w:eastAsiaTheme="minorEastAsia" w:hAnsi="Arial" w:cs="Arial"/>
          <w:b/>
          <w:bCs/>
          <w:color w:val="000000"/>
          <w:sz w:val="26"/>
          <w:szCs w:val="26"/>
          <w:lang w:eastAsia="ja-JP"/>
        </w:rPr>
        <w:t xml:space="preserve"> </w:t>
      </w:r>
      <w:r w:rsidR="00E229DE">
        <w:rPr>
          <w:rFonts w:ascii="Arial" w:eastAsiaTheme="minorEastAsia" w:hAnsi="Arial" w:cs="Arial"/>
          <w:b/>
          <w:bCs/>
          <w:color w:val="000000"/>
          <w:sz w:val="26"/>
          <w:szCs w:val="26"/>
          <w:lang w:eastAsia="ja-JP"/>
        </w:rPr>
        <w:t>T</w:t>
      </w:r>
      <w:r w:rsidR="00B07BF2">
        <w:rPr>
          <w:rFonts w:ascii="Arial" w:eastAsiaTheme="minorEastAsia" w:hAnsi="Arial" w:cs="Arial"/>
          <w:b/>
          <w:bCs/>
          <w:color w:val="000000"/>
          <w:sz w:val="26"/>
          <w:szCs w:val="26"/>
          <w:lang w:eastAsia="ja-JP"/>
        </w:rPr>
        <w:t xml:space="preserve">he </w:t>
      </w:r>
      <w:r>
        <w:rPr>
          <w:rFonts w:ascii="Arial" w:eastAsiaTheme="minorEastAsia" w:hAnsi="Arial" w:cs="Arial"/>
          <w:b/>
          <w:bCs/>
          <w:color w:val="000000"/>
          <w:sz w:val="26"/>
          <w:szCs w:val="26"/>
          <w:lang w:eastAsia="ja-JP"/>
        </w:rPr>
        <w:t>World Tourism Day</w:t>
      </w:r>
      <w:r w:rsidR="00B07BF2">
        <w:rPr>
          <w:rFonts w:ascii="Arial" w:eastAsiaTheme="minorEastAsia" w:hAnsi="Arial" w:cs="Arial"/>
          <w:b/>
          <w:bCs/>
          <w:color w:val="000000"/>
          <w:sz w:val="26"/>
          <w:szCs w:val="26"/>
          <w:lang w:eastAsia="ja-JP"/>
        </w:rPr>
        <w:t xml:space="preserve"> 2017, Doha, Qatar</w:t>
      </w:r>
    </w:p>
    <w:p w14:paraId="20A977E8" w14:textId="6F49B543" w:rsidR="006619F4" w:rsidRDefault="00076D4C" w:rsidP="00076D4C">
      <w:pPr>
        <w:autoSpaceDE w:val="0"/>
        <w:autoSpaceDN w:val="0"/>
        <w:adjustRightInd w:val="0"/>
        <w:rPr>
          <w:rFonts w:ascii="Arial" w:eastAsiaTheme="minorEastAsia" w:hAnsi="Arial" w:cs="Arial"/>
          <w:b/>
          <w:bCs/>
          <w:color w:val="000000"/>
          <w:sz w:val="26"/>
          <w:szCs w:val="26"/>
          <w:lang w:eastAsia="ja-JP"/>
        </w:rPr>
      </w:pPr>
      <w:r w:rsidRPr="00076D4C">
        <w:rPr>
          <w:rFonts w:ascii="Arial" w:eastAsiaTheme="minorEastAsia" w:hAnsi="Arial" w:cs="Arial"/>
          <w:color w:val="000000"/>
          <w:sz w:val="26"/>
          <w:szCs w:val="26"/>
          <w:lang w:eastAsia="ja-JP"/>
        </w:rPr>
        <w:t xml:space="preserve">Detail of the World Tourism Day can be found at: </w:t>
      </w:r>
      <w:hyperlink r:id="rId24" w:history="1">
        <w:r w:rsidRPr="004839A9">
          <w:rPr>
            <w:rStyle w:val="Hyperlink"/>
            <w:rFonts w:ascii="Arial" w:eastAsiaTheme="minorEastAsia" w:hAnsi="Arial" w:cs="Arial"/>
            <w:sz w:val="26"/>
            <w:szCs w:val="26"/>
            <w:lang w:eastAsia="ja-JP"/>
          </w:rPr>
          <w:t>http://www2.unwto.org/home-wtd-2017</w:t>
        </w:r>
      </w:hyperlink>
    </w:p>
    <w:p w14:paraId="19AE2188" w14:textId="17B0F35E" w:rsidR="00076D4C" w:rsidRDefault="00076D4C" w:rsidP="007A38B7">
      <w:pPr>
        <w:autoSpaceDE w:val="0"/>
        <w:autoSpaceDN w:val="0"/>
        <w:adjustRightInd w:val="0"/>
        <w:rPr>
          <w:rFonts w:ascii="Arial" w:eastAsiaTheme="minorEastAsia" w:hAnsi="Arial" w:cs="Arial"/>
          <w:b/>
          <w:bCs/>
          <w:color w:val="000000"/>
          <w:sz w:val="26"/>
          <w:szCs w:val="26"/>
          <w:lang w:eastAsia="ja-JP"/>
        </w:rPr>
      </w:pPr>
    </w:p>
    <w:p w14:paraId="51E0A261" w14:textId="7F0E3400" w:rsidR="007A38B7" w:rsidRPr="007A38B7" w:rsidRDefault="00E229DE" w:rsidP="007A38B7">
      <w:pPr>
        <w:autoSpaceDE w:val="0"/>
        <w:autoSpaceDN w:val="0"/>
        <w:adjustRightInd w:val="0"/>
        <w:rPr>
          <w:rFonts w:ascii="Arial" w:eastAsiaTheme="minorEastAsia" w:hAnsi="Arial" w:cs="Arial"/>
          <w:b/>
          <w:bCs/>
          <w:color w:val="000000"/>
          <w:sz w:val="26"/>
          <w:szCs w:val="26"/>
          <w:lang w:eastAsia="ja-JP"/>
        </w:rPr>
      </w:pPr>
      <w:r>
        <w:rPr>
          <w:rFonts w:ascii="Arial" w:eastAsiaTheme="minorEastAsia" w:hAnsi="Arial" w:cs="Arial"/>
          <w:b/>
          <w:bCs/>
          <w:color w:val="000000"/>
          <w:sz w:val="26"/>
          <w:szCs w:val="26"/>
          <w:lang w:eastAsia="ja-JP"/>
        </w:rPr>
        <w:t>8–10 November 2017:</w:t>
      </w:r>
      <w:r w:rsidR="007A38B7" w:rsidRPr="007A38B7">
        <w:rPr>
          <w:rFonts w:ascii="Arial" w:eastAsiaTheme="minorEastAsia" w:hAnsi="Arial" w:cs="Arial"/>
          <w:b/>
          <w:bCs/>
          <w:color w:val="000000"/>
          <w:sz w:val="26"/>
          <w:szCs w:val="26"/>
          <w:lang w:eastAsia="ja-JP"/>
        </w:rPr>
        <w:t xml:space="preserve"> 3</w:t>
      </w:r>
      <w:r>
        <w:rPr>
          <w:rFonts w:ascii="Arial" w:eastAsiaTheme="minorEastAsia" w:hAnsi="Arial" w:cs="Arial"/>
          <w:b/>
          <w:bCs/>
          <w:color w:val="000000"/>
          <w:sz w:val="26"/>
          <w:szCs w:val="26"/>
          <w:lang w:eastAsia="ja-JP"/>
        </w:rPr>
        <w:t>rd</w:t>
      </w:r>
      <w:r w:rsidR="007A38B7" w:rsidRPr="007A38B7">
        <w:rPr>
          <w:rFonts w:ascii="Arial" w:eastAsiaTheme="minorEastAsia" w:hAnsi="Arial" w:cs="Arial"/>
          <w:b/>
          <w:bCs/>
          <w:color w:val="000000"/>
          <w:sz w:val="26"/>
          <w:szCs w:val="26"/>
          <w:lang w:eastAsia="ja-JP"/>
        </w:rPr>
        <w:t xml:space="preserve"> I</w:t>
      </w:r>
      <w:r w:rsidR="00FB3006">
        <w:rPr>
          <w:rFonts w:ascii="Arial" w:eastAsiaTheme="minorEastAsia" w:hAnsi="Arial" w:cs="Arial"/>
          <w:b/>
          <w:bCs/>
          <w:color w:val="000000"/>
          <w:sz w:val="26"/>
          <w:szCs w:val="26"/>
          <w:lang w:eastAsia="ja-JP"/>
        </w:rPr>
        <w:t xml:space="preserve">nternational </w:t>
      </w:r>
      <w:r w:rsidR="007A38B7" w:rsidRPr="007A38B7">
        <w:rPr>
          <w:rFonts w:ascii="Arial" w:eastAsiaTheme="minorEastAsia" w:hAnsi="Arial" w:cs="Arial"/>
          <w:b/>
          <w:bCs/>
          <w:color w:val="000000"/>
          <w:sz w:val="26"/>
          <w:szCs w:val="26"/>
          <w:lang w:eastAsia="ja-JP"/>
        </w:rPr>
        <w:t>C</w:t>
      </w:r>
      <w:r w:rsidR="00FB3006">
        <w:rPr>
          <w:rFonts w:ascii="Arial" w:eastAsiaTheme="minorEastAsia" w:hAnsi="Arial" w:cs="Arial"/>
          <w:b/>
          <w:bCs/>
          <w:color w:val="000000"/>
          <w:sz w:val="26"/>
          <w:szCs w:val="26"/>
          <w:lang w:eastAsia="ja-JP"/>
        </w:rPr>
        <w:t xml:space="preserve">onference of the </w:t>
      </w:r>
      <w:r w:rsidR="007A38B7" w:rsidRPr="007A38B7">
        <w:rPr>
          <w:rFonts w:ascii="Arial" w:eastAsiaTheme="minorEastAsia" w:hAnsi="Arial" w:cs="Arial"/>
          <w:b/>
          <w:bCs/>
          <w:color w:val="000000"/>
          <w:sz w:val="26"/>
          <w:szCs w:val="26"/>
          <w:lang w:eastAsia="ja-JP"/>
        </w:rPr>
        <w:t>W</w:t>
      </w:r>
      <w:r w:rsidR="00FB3006">
        <w:rPr>
          <w:rFonts w:ascii="Arial" w:eastAsiaTheme="minorEastAsia" w:hAnsi="Arial" w:cs="Arial"/>
          <w:b/>
          <w:bCs/>
          <w:color w:val="000000"/>
          <w:sz w:val="26"/>
          <w:szCs w:val="26"/>
          <w:lang w:eastAsia="ja-JP"/>
        </w:rPr>
        <w:t>orld Federation of the Deaf</w:t>
      </w:r>
      <w:r w:rsidR="007A38B7" w:rsidRPr="007A38B7">
        <w:rPr>
          <w:rFonts w:ascii="Arial" w:eastAsiaTheme="minorEastAsia" w:hAnsi="Arial" w:cs="Arial"/>
          <w:b/>
          <w:bCs/>
          <w:color w:val="000000"/>
          <w:sz w:val="26"/>
          <w:szCs w:val="26"/>
          <w:lang w:eastAsia="ja-JP"/>
        </w:rPr>
        <w:t>, Budapest, Hungary</w:t>
      </w:r>
    </w:p>
    <w:p w14:paraId="31C23FC7" w14:textId="0CA68AD4" w:rsidR="007A38B7" w:rsidRDefault="008E4E41" w:rsidP="007A38B7">
      <w:pPr>
        <w:autoSpaceDE w:val="0"/>
        <w:autoSpaceDN w:val="0"/>
        <w:adjustRightInd w:val="0"/>
        <w:rPr>
          <w:rFonts w:ascii="Arial" w:eastAsiaTheme="minorEastAsia" w:hAnsi="Arial" w:cs="Arial"/>
          <w:color w:val="0000FF"/>
          <w:sz w:val="26"/>
          <w:szCs w:val="26"/>
          <w:lang w:eastAsia="ja-JP"/>
        </w:rPr>
      </w:pPr>
      <w:r>
        <w:rPr>
          <w:rFonts w:ascii="Arial" w:eastAsiaTheme="minorEastAsia" w:hAnsi="Arial" w:cs="Arial"/>
          <w:color w:val="000000"/>
          <w:sz w:val="26"/>
          <w:szCs w:val="26"/>
          <w:lang w:eastAsia="ja-JP"/>
        </w:rPr>
        <w:t xml:space="preserve">Detail of the Conference can be found at: </w:t>
      </w:r>
      <w:hyperlink r:id="rId25" w:history="1">
        <w:r w:rsidR="007A38B7" w:rsidRPr="007A38B7">
          <w:rPr>
            <w:rStyle w:val="Hyperlink"/>
            <w:rFonts w:ascii="Arial" w:eastAsiaTheme="minorEastAsia" w:hAnsi="Arial" w:cs="Arial"/>
            <w:sz w:val="26"/>
            <w:szCs w:val="26"/>
            <w:lang w:eastAsia="ja-JP"/>
          </w:rPr>
          <w:t>http://wfdbudapest2017.com/</w:t>
        </w:r>
      </w:hyperlink>
      <w:r w:rsidR="007A38B7" w:rsidRPr="007A38B7">
        <w:rPr>
          <w:rFonts w:ascii="Arial" w:eastAsiaTheme="minorEastAsia" w:hAnsi="Arial" w:cs="Arial"/>
          <w:color w:val="0000FF"/>
          <w:sz w:val="26"/>
          <w:szCs w:val="26"/>
          <w:lang w:eastAsia="ja-JP"/>
        </w:rPr>
        <w:t xml:space="preserve">; </w:t>
      </w:r>
      <w:r w:rsidR="007A38B7" w:rsidRPr="007A38B7">
        <w:rPr>
          <w:rFonts w:ascii="Arial" w:eastAsiaTheme="minorEastAsia" w:hAnsi="Arial" w:cs="Arial"/>
          <w:color w:val="000000"/>
          <w:sz w:val="26"/>
          <w:szCs w:val="26"/>
          <w:lang w:eastAsia="ja-JP"/>
        </w:rPr>
        <w:t xml:space="preserve">Email: </w:t>
      </w:r>
      <w:hyperlink r:id="rId26" w:history="1">
        <w:r w:rsidR="00843AD7" w:rsidRPr="00B31921">
          <w:rPr>
            <w:rStyle w:val="Hyperlink"/>
            <w:rFonts w:ascii="Arial" w:eastAsiaTheme="minorEastAsia" w:hAnsi="Arial" w:cs="Arial"/>
            <w:sz w:val="26"/>
            <w:szCs w:val="26"/>
            <w:lang w:eastAsia="ja-JP"/>
          </w:rPr>
          <w:t>golob@congressline.hu</w:t>
        </w:r>
      </w:hyperlink>
    </w:p>
    <w:p w14:paraId="7B4DA47B" w14:textId="6F689DD3" w:rsidR="00843AD7" w:rsidRDefault="00843AD7" w:rsidP="007A38B7">
      <w:pPr>
        <w:autoSpaceDE w:val="0"/>
        <w:autoSpaceDN w:val="0"/>
        <w:adjustRightInd w:val="0"/>
        <w:rPr>
          <w:rFonts w:ascii="Arial" w:eastAsiaTheme="minorEastAsia" w:hAnsi="Arial" w:cs="Arial"/>
          <w:color w:val="0000FF"/>
          <w:sz w:val="26"/>
          <w:szCs w:val="26"/>
          <w:lang w:eastAsia="ja-JP"/>
        </w:rPr>
      </w:pPr>
    </w:p>
    <w:p w14:paraId="7F55C8DC" w14:textId="6EBFA395" w:rsidR="00843AD7" w:rsidRPr="00B07BF2" w:rsidRDefault="00E229DE" w:rsidP="00843AD7">
      <w:pPr>
        <w:autoSpaceDE w:val="0"/>
        <w:autoSpaceDN w:val="0"/>
        <w:adjustRightInd w:val="0"/>
        <w:rPr>
          <w:rFonts w:asciiTheme="minorBidi" w:hAnsiTheme="minorBidi" w:cstheme="minorBidi"/>
          <w:b/>
          <w:bCs/>
          <w:color w:val="4C5058"/>
          <w:sz w:val="26"/>
          <w:szCs w:val="26"/>
          <w:lang w:val="en"/>
        </w:rPr>
      </w:pPr>
      <w:r>
        <w:rPr>
          <w:rFonts w:asciiTheme="minorBidi" w:eastAsiaTheme="minorEastAsia" w:hAnsiTheme="minorBidi" w:cstheme="minorBidi"/>
          <w:b/>
          <w:bCs/>
          <w:color w:val="000000"/>
          <w:sz w:val="26"/>
          <w:szCs w:val="26"/>
          <w:lang w:eastAsia="ja-JP"/>
        </w:rPr>
        <w:t>27 November- 1 December 2017:</w:t>
      </w:r>
      <w:r w:rsidR="00843AD7" w:rsidRPr="00B07BF2">
        <w:rPr>
          <w:rFonts w:asciiTheme="minorBidi" w:eastAsiaTheme="minorEastAsia" w:hAnsiTheme="minorBidi" w:cstheme="minorBidi"/>
          <w:b/>
          <w:bCs/>
          <w:color w:val="000000"/>
          <w:sz w:val="26"/>
          <w:szCs w:val="26"/>
          <w:lang w:eastAsia="ja-JP"/>
        </w:rPr>
        <w:t xml:space="preserve"> UNESCAP High-level Intergovernmental Meeting on the Midpoint Review of the Asian and Pacific Decade of Persons with Disabilities, Beijing China</w:t>
      </w:r>
    </w:p>
    <w:p w14:paraId="6105B781" w14:textId="51849BAC" w:rsidR="00843AD7" w:rsidRPr="00B07BF2" w:rsidRDefault="00C621CA" w:rsidP="00843AD7">
      <w:pPr>
        <w:autoSpaceDE w:val="0"/>
        <w:autoSpaceDN w:val="0"/>
        <w:adjustRightInd w:val="0"/>
        <w:rPr>
          <w:rFonts w:asciiTheme="minorBidi" w:hAnsiTheme="minorBidi" w:cstheme="minorBidi"/>
          <w:b/>
          <w:bCs/>
          <w:color w:val="4C5058"/>
          <w:sz w:val="26"/>
          <w:szCs w:val="26"/>
          <w:lang w:val="en"/>
        </w:rPr>
      </w:pPr>
      <w:r>
        <w:rPr>
          <w:rFonts w:asciiTheme="minorBidi" w:hAnsiTheme="minorBidi" w:cstheme="minorBidi"/>
          <w:sz w:val="26"/>
          <w:szCs w:val="26"/>
          <w:lang w:val="en"/>
        </w:rPr>
        <w:t>D</w:t>
      </w:r>
      <w:r w:rsidR="00843AD7" w:rsidRPr="00B07BF2">
        <w:rPr>
          <w:rFonts w:asciiTheme="minorBidi" w:hAnsiTheme="minorBidi" w:cstheme="minorBidi"/>
          <w:sz w:val="26"/>
          <w:szCs w:val="26"/>
          <w:lang w:val="en"/>
        </w:rPr>
        <w:t xml:space="preserve">etails </w:t>
      </w:r>
      <w:r w:rsidR="00B07BF2" w:rsidRPr="00B07BF2">
        <w:rPr>
          <w:rFonts w:asciiTheme="minorBidi" w:hAnsiTheme="minorBidi" w:cstheme="minorBidi"/>
          <w:sz w:val="26"/>
          <w:szCs w:val="26"/>
          <w:lang w:val="en"/>
        </w:rPr>
        <w:t>can be found at:</w:t>
      </w:r>
      <w:r w:rsidR="00843AD7" w:rsidRPr="00B07BF2">
        <w:rPr>
          <w:rFonts w:asciiTheme="minorBidi" w:hAnsiTheme="minorBidi" w:cstheme="minorBidi"/>
          <w:sz w:val="26"/>
          <w:szCs w:val="26"/>
          <w:lang w:val="en"/>
        </w:rPr>
        <w:t xml:space="preserve"> </w:t>
      </w:r>
      <w:hyperlink r:id="rId27" w:history="1">
        <w:r w:rsidR="00843AD7" w:rsidRPr="00B07BF2">
          <w:rPr>
            <w:rStyle w:val="Hyperlink"/>
            <w:rFonts w:asciiTheme="minorBidi" w:hAnsiTheme="minorBidi" w:cstheme="minorBidi"/>
            <w:sz w:val="26"/>
            <w:szCs w:val="26"/>
            <w:lang w:val="en"/>
          </w:rPr>
          <w:t>http://www.unescap.org/events/high-level-intergovernmental-meeting-midpoint-review-asian-and-pacific-decade-persons</w:t>
        </w:r>
      </w:hyperlink>
    </w:p>
    <w:p w14:paraId="25B4DB8E" w14:textId="77777777" w:rsidR="00843AD7" w:rsidRDefault="00843AD7" w:rsidP="00843AD7">
      <w:pPr>
        <w:autoSpaceDE w:val="0"/>
        <w:autoSpaceDN w:val="0"/>
        <w:adjustRightInd w:val="0"/>
        <w:rPr>
          <w:rFonts w:ascii="Arial" w:eastAsiaTheme="minorEastAsia" w:hAnsi="Arial" w:cs="Arial"/>
          <w:b/>
          <w:bCs/>
          <w:color w:val="000000"/>
          <w:sz w:val="26"/>
          <w:szCs w:val="26"/>
          <w:lang w:eastAsia="ja-JP"/>
        </w:rPr>
      </w:pPr>
    </w:p>
    <w:p w14:paraId="26DC4D37" w14:textId="3DA60222" w:rsidR="00FB3006" w:rsidRPr="00A66F79" w:rsidRDefault="00FB3006" w:rsidP="007A38B7">
      <w:pPr>
        <w:autoSpaceDE w:val="0"/>
        <w:autoSpaceDN w:val="0"/>
        <w:adjustRightInd w:val="0"/>
        <w:rPr>
          <w:rFonts w:ascii="Arial" w:eastAsiaTheme="minorEastAsia" w:hAnsi="Arial" w:cs="Arial"/>
          <w:b/>
          <w:bCs/>
          <w:color w:val="000000"/>
          <w:sz w:val="26"/>
          <w:szCs w:val="26"/>
          <w:lang w:eastAsia="ja-JP"/>
        </w:rPr>
      </w:pPr>
      <w:r w:rsidRPr="00A66F79">
        <w:rPr>
          <w:rFonts w:ascii="Arial" w:eastAsiaTheme="minorEastAsia" w:hAnsi="Arial" w:cs="Arial"/>
          <w:b/>
          <w:bCs/>
          <w:color w:val="000000"/>
          <w:sz w:val="26"/>
          <w:szCs w:val="26"/>
          <w:lang w:eastAsia="ja-JP"/>
        </w:rPr>
        <w:t>29 January-7 February 2018</w:t>
      </w:r>
      <w:r w:rsidR="00E229DE">
        <w:rPr>
          <w:rFonts w:ascii="Arial" w:eastAsiaTheme="minorEastAsia" w:hAnsi="Arial" w:cs="Arial"/>
          <w:b/>
          <w:bCs/>
          <w:color w:val="000000"/>
          <w:sz w:val="26"/>
          <w:szCs w:val="26"/>
          <w:lang w:eastAsia="ja-JP"/>
        </w:rPr>
        <w:t>:</w:t>
      </w:r>
      <w:r w:rsidRPr="00A66F79">
        <w:rPr>
          <w:rFonts w:ascii="Arial" w:eastAsiaTheme="minorEastAsia" w:hAnsi="Arial" w:cs="Arial"/>
          <w:b/>
          <w:bCs/>
          <w:color w:val="000000"/>
          <w:sz w:val="26"/>
          <w:szCs w:val="26"/>
          <w:lang w:eastAsia="ja-JP"/>
        </w:rPr>
        <w:t xml:space="preserve"> 56th Commission for Social Development </w:t>
      </w:r>
    </w:p>
    <w:p w14:paraId="09A0A415" w14:textId="0229B1AD" w:rsidR="00FB3006" w:rsidRDefault="00FB3006" w:rsidP="0024121E">
      <w:pPr>
        <w:autoSpaceDE w:val="0"/>
        <w:autoSpaceDN w:val="0"/>
        <w:adjustRightInd w:val="0"/>
        <w:rPr>
          <w:rFonts w:ascii="Arial" w:eastAsiaTheme="minorEastAsia" w:hAnsi="Arial" w:cs="Arial"/>
          <w:color w:val="000000"/>
          <w:sz w:val="26"/>
          <w:szCs w:val="26"/>
          <w:lang w:eastAsia="ja-JP"/>
        </w:rPr>
      </w:pPr>
      <w:r>
        <w:rPr>
          <w:rFonts w:ascii="Arial" w:eastAsiaTheme="minorEastAsia" w:hAnsi="Arial" w:cs="Arial"/>
          <w:color w:val="000000"/>
          <w:sz w:val="26"/>
          <w:szCs w:val="26"/>
          <w:lang w:eastAsia="ja-JP"/>
        </w:rPr>
        <w:t>The 56</w:t>
      </w:r>
      <w:r w:rsidRPr="00A66F79">
        <w:rPr>
          <w:rFonts w:ascii="Arial" w:eastAsiaTheme="minorEastAsia" w:hAnsi="Arial" w:cs="Arial"/>
          <w:color w:val="000000"/>
          <w:sz w:val="26"/>
          <w:szCs w:val="26"/>
          <w:vertAlign w:val="superscript"/>
          <w:lang w:eastAsia="ja-JP"/>
        </w:rPr>
        <w:t>th</w:t>
      </w:r>
      <w:r>
        <w:rPr>
          <w:rFonts w:ascii="Arial" w:eastAsiaTheme="minorEastAsia" w:hAnsi="Arial" w:cs="Arial"/>
          <w:color w:val="000000"/>
          <w:sz w:val="26"/>
          <w:szCs w:val="26"/>
          <w:lang w:eastAsia="ja-JP"/>
        </w:rPr>
        <w:t xml:space="preserve"> session of the Commission will take place in New York. A panel </w:t>
      </w:r>
      <w:r w:rsidR="00663FBA">
        <w:rPr>
          <w:rFonts w:ascii="Arial" w:eastAsiaTheme="minorEastAsia" w:hAnsi="Arial" w:cs="Arial"/>
          <w:color w:val="000000"/>
          <w:sz w:val="26"/>
          <w:szCs w:val="26"/>
          <w:lang w:eastAsia="ja-JP"/>
        </w:rPr>
        <w:t xml:space="preserve">discussion on </w:t>
      </w:r>
      <w:r w:rsidR="008B429F">
        <w:rPr>
          <w:rFonts w:ascii="Arial" w:eastAsiaTheme="minorEastAsia" w:hAnsi="Arial" w:cs="Arial"/>
          <w:color w:val="000000"/>
          <w:sz w:val="26"/>
          <w:szCs w:val="26"/>
          <w:lang w:eastAsia="ja-JP"/>
        </w:rPr>
        <w:t>disability and development</w:t>
      </w:r>
      <w:r w:rsidR="00663FBA">
        <w:rPr>
          <w:rFonts w:ascii="Arial" w:eastAsiaTheme="minorEastAsia" w:hAnsi="Arial" w:cs="Arial"/>
          <w:color w:val="000000"/>
          <w:sz w:val="26"/>
          <w:szCs w:val="26"/>
          <w:lang w:eastAsia="ja-JP"/>
        </w:rPr>
        <w:t xml:space="preserve"> </w:t>
      </w:r>
      <w:r>
        <w:rPr>
          <w:rFonts w:ascii="Arial" w:eastAsiaTheme="minorEastAsia" w:hAnsi="Arial" w:cs="Arial"/>
          <w:color w:val="000000"/>
          <w:sz w:val="26"/>
          <w:szCs w:val="26"/>
          <w:lang w:eastAsia="ja-JP"/>
        </w:rPr>
        <w:t xml:space="preserve">will be </w:t>
      </w:r>
      <w:r w:rsidR="00663FBA">
        <w:rPr>
          <w:rFonts w:ascii="Arial" w:eastAsiaTheme="minorEastAsia" w:hAnsi="Arial" w:cs="Arial"/>
          <w:color w:val="000000"/>
          <w:sz w:val="26"/>
          <w:szCs w:val="26"/>
          <w:lang w:eastAsia="ja-JP"/>
        </w:rPr>
        <w:t>convened</w:t>
      </w:r>
      <w:r>
        <w:rPr>
          <w:rFonts w:ascii="Arial" w:eastAsiaTheme="minorEastAsia" w:hAnsi="Arial" w:cs="Arial"/>
          <w:color w:val="000000"/>
          <w:sz w:val="26"/>
          <w:szCs w:val="26"/>
          <w:lang w:eastAsia="ja-JP"/>
        </w:rPr>
        <w:t>. More background and updates on the programme of activities will be available in the forthcoming session.</w:t>
      </w:r>
    </w:p>
    <w:p w14:paraId="689BA95A" w14:textId="77777777" w:rsidR="00FB3006" w:rsidRPr="007A38B7" w:rsidRDefault="00FB3006" w:rsidP="007A38B7">
      <w:pPr>
        <w:autoSpaceDE w:val="0"/>
        <w:autoSpaceDN w:val="0"/>
        <w:adjustRightInd w:val="0"/>
        <w:rPr>
          <w:rFonts w:ascii="Arial" w:eastAsiaTheme="minorEastAsia" w:hAnsi="Arial" w:cs="Arial"/>
          <w:color w:val="000000"/>
          <w:sz w:val="26"/>
          <w:szCs w:val="26"/>
          <w:lang w:eastAsia="ja-JP"/>
        </w:rPr>
      </w:pPr>
    </w:p>
    <w:p w14:paraId="51940A33" w14:textId="0E1793D5" w:rsidR="00843AD7" w:rsidRDefault="00843AD7" w:rsidP="00010133">
      <w:pPr>
        <w:spacing w:line="276" w:lineRule="auto"/>
        <w:rPr>
          <w:rFonts w:asciiTheme="minorBidi" w:hAnsiTheme="minorBidi" w:cstheme="minorBidi"/>
          <w:b/>
          <w:bCs/>
          <w:iCs/>
          <w:sz w:val="26"/>
          <w:szCs w:val="26"/>
          <w:lang w:val="de-AT"/>
        </w:rPr>
      </w:pPr>
      <w:r>
        <w:rPr>
          <w:rFonts w:asciiTheme="minorBidi" w:hAnsiTheme="minorBidi" w:cstheme="minorBidi"/>
          <w:b/>
          <w:bCs/>
          <w:iCs/>
          <w:sz w:val="26"/>
          <w:szCs w:val="26"/>
          <w:lang w:val="de-AT"/>
        </w:rPr>
        <w:t>7- 12 February 2018</w:t>
      </w:r>
      <w:r w:rsidR="00E229DE">
        <w:rPr>
          <w:rFonts w:asciiTheme="minorBidi" w:hAnsiTheme="minorBidi" w:cstheme="minorBidi"/>
          <w:b/>
          <w:bCs/>
          <w:iCs/>
          <w:sz w:val="26"/>
          <w:szCs w:val="26"/>
          <w:lang w:val="de-AT"/>
        </w:rPr>
        <w:t>:</w:t>
      </w:r>
      <w:r>
        <w:rPr>
          <w:rFonts w:asciiTheme="minorBidi" w:hAnsiTheme="minorBidi" w:cstheme="minorBidi"/>
          <w:b/>
          <w:bCs/>
          <w:iCs/>
          <w:sz w:val="26"/>
          <w:szCs w:val="26"/>
          <w:lang w:val="de-AT"/>
        </w:rPr>
        <w:t xml:space="preserve"> 9th World Urban Forum, Kuala Lumpur, Malaysia</w:t>
      </w:r>
    </w:p>
    <w:p w14:paraId="4F919C6C" w14:textId="4F382149" w:rsidR="00A55D01" w:rsidRPr="00A55D01" w:rsidRDefault="00A55D01" w:rsidP="00010133">
      <w:pPr>
        <w:spacing w:line="276" w:lineRule="auto"/>
        <w:rPr>
          <w:lang w:val="de-AT"/>
        </w:rPr>
      </w:pPr>
      <w:r w:rsidRPr="00A55D01">
        <w:rPr>
          <w:rFonts w:asciiTheme="minorBidi" w:hAnsiTheme="minorBidi" w:cstheme="minorBidi"/>
          <w:iCs/>
          <w:sz w:val="26"/>
          <w:szCs w:val="26"/>
          <w:lang w:val="de-AT"/>
        </w:rPr>
        <w:t>Detail of the Forum can be found at:</w:t>
      </w:r>
      <w:r w:rsidRPr="00A55D01">
        <w:t xml:space="preserve"> </w:t>
      </w:r>
      <w:r w:rsidRPr="00A55D01">
        <w:rPr>
          <w:rFonts w:asciiTheme="minorBidi" w:hAnsiTheme="minorBidi" w:cstheme="minorBidi"/>
          <w:iCs/>
          <w:sz w:val="26"/>
          <w:szCs w:val="26"/>
          <w:lang w:val="de-AT"/>
        </w:rPr>
        <w:t>https://unhabitat.org/kuala-lumpur-to-host-world-urban-forum-in-2018/</w:t>
      </w:r>
    </w:p>
    <w:p w14:paraId="4E1D4272" w14:textId="77777777" w:rsidR="00843AD7" w:rsidRDefault="00843AD7" w:rsidP="00010133">
      <w:pPr>
        <w:spacing w:line="276" w:lineRule="auto"/>
        <w:rPr>
          <w:rFonts w:asciiTheme="minorBidi" w:hAnsiTheme="minorBidi" w:cstheme="minorBidi"/>
          <w:b/>
          <w:bCs/>
          <w:iCs/>
          <w:sz w:val="26"/>
          <w:szCs w:val="26"/>
          <w:lang w:val="de-AT"/>
        </w:rPr>
      </w:pPr>
    </w:p>
    <w:p w14:paraId="6199814F" w14:textId="1F0586C4" w:rsidR="00102686" w:rsidRDefault="00F55A08" w:rsidP="0024121E">
      <w:pPr>
        <w:spacing w:line="276" w:lineRule="auto"/>
        <w:jc w:val="both"/>
        <w:rPr>
          <w:rFonts w:asciiTheme="minorBidi" w:hAnsiTheme="minorBidi" w:cstheme="minorBidi"/>
          <w:iCs/>
          <w:sz w:val="26"/>
          <w:szCs w:val="26"/>
          <w:lang w:val="de-AT"/>
        </w:rPr>
      </w:pPr>
      <w:r>
        <w:rPr>
          <w:rFonts w:asciiTheme="minorBidi" w:hAnsiTheme="minorBidi" w:cstheme="minorBidi"/>
          <w:b/>
          <w:bCs/>
          <w:iCs/>
          <w:sz w:val="26"/>
          <w:szCs w:val="26"/>
          <w:lang w:val="de-AT"/>
        </w:rPr>
        <w:t>21-23 February</w:t>
      </w:r>
      <w:r w:rsidR="00102686" w:rsidRPr="00811C19">
        <w:rPr>
          <w:rFonts w:asciiTheme="minorBidi" w:hAnsiTheme="minorBidi" w:cstheme="minorBidi"/>
          <w:b/>
          <w:bCs/>
          <w:iCs/>
          <w:sz w:val="26"/>
          <w:szCs w:val="26"/>
          <w:lang w:val="de-AT"/>
        </w:rPr>
        <w:t xml:space="preserve"> 2018</w:t>
      </w:r>
      <w:r w:rsidR="003535D7">
        <w:rPr>
          <w:rFonts w:asciiTheme="minorBidi" w:hAnsiTheme="minorBidi" w:cstheme="minorBidi"/>
          <w:b/>
          <w:bCs/>
          <w:iCs/>
          <w:sz w:val="26"/>
          <w:szCs w:val="26"/>
          <w:lang w:val="de-AT"/>
        </w:rPr>
        <w:t>:</w:t>
      </w:r>
      <w:r w:rsidR="006F0B85">
        <w:rPr>
          <w:rFonts w:asciiTheme="minorBidi" w:hAnsiTheme="minorBidi" w:cstheme="minorBidi"/>
          <w:b/>
          <w:bCs/>
          <w:iCs/>
          <w:sz w:val="26"/>
          <w:szCs w:val="26"/>
          <w:lang w:val="de-AT"/>
        </w:rPr>
        <w:t xml:space="preserve"> Z</w:t>
      </w:r>
      <w:r w:rsidR="00FB3006">
        <w:rPr>
          <w:rFonts w:asciiTheme="minorBidi" w:hAnsiTheme="minorBidi" w:cstheme="minorBidi"/>
          <w:b/>
          <w:bCs/>
          <w:iCs/>
          <w:sz w:val="26"/>
          <w:szCs w:val="26"/>
          <w:lang w:val="de-AT"/>
        </w:rPr>
        <w:t xml:space="preserve">ero </w:t>
      </w:r>
      <w:r w:rsidR="006F0B85">
        <w:rPr>
          <w:rFonts w:asciiTheme="minorBidi" w:hAnsiTheme="minorBidi" w:cstheme="minorBidi"/>
          <w:b/>
          <w:bCs/>
          <w:iCs/>
          <w:sz w:val="26"/>
          <w:szCs w:val="26"/>
          <w:lang w:val="de-AT"/>
        </w:rPr>
        <w:t>P</w:t>
      </w:r>
      <w:r w:rsidR="00FB3006">
        <w:rPr>
          <w:rFonts w:asciiTheme="minorBidi" w:hAnsiTheme="minorBidi" w:cstheme="minorBidi"/>
          <w:b/>
          <w:bCs/>
          <w:iCs/>
          <w:sz w:val="26"/>
          <w:szCs w:val="26"/>
          <w:lang w:val="de-AT"/>
        </w:rPr>
        <w:t xml:space="preserve">roject Conference </w:t>
      </w:r>
      <w:r w:rsidR="006F0B85">
        <w:rPr>
          <w:rFonts w:asciiTheme="minorBidi" w:hAnsiTheme="minorBidi" w:cstheme="minorBidi"/>
          <w:b/>
          <w:bCs/>
          <w:iCs/>
          <w:sz w:val="26"/>
          <w:szCs w:val="26"/>
          <w:lang w:val="de-AT"/>
        </w:rPr>
        <w:t>2018 O</w:t>
      </w:r>
      <w:r w:rsidR="00FB3006">
        <w:rPr>
          <w:rFonts w:asciiTheme="minorBidi" w:hAnsiTheme="minorBidi" w:cstheme="minorBidi"/>
          <w:b/>
          <w:bCs/>
          <w:iCs/>
          <w:sz w:val="26"/>
          <w:szCs w:val="26"/>
          <w:lang w:val="de-AT"/>
        </w:rPr>
        <w:t>n</w:t>
      </w:r>
      <w:r w:rsidR="006F0B85">
        <w:rPr>
          <w:rFonts w:asciiTheme="minorBidi" w:hAnsiTheme="minorBidi" w:cstheme="minorBidi"/>
          <w:b/>
          <w:bCs/>
          <w:iCs/>
          <w:sz w:val="26"/>
          <w:szCs w:val="26"/>
          <w:lang w:val="de-AT"/>
        </w:rPr>
        <w:t xml:space="preserve"> A</w:t>
      </w:r>
      <w:r w:rsidR="00FB3006">
        <w:rPr>
          <w:rFonts w:asciiTheme="minorBidi" w:hAnsiTheme="minorBidi" w:cstheme="minorBidi"/>
          <w:b/>
          <w:bCs/>
          <w:iCs/>
          <w:sz w:val="26"/>
          <w:szCs w:val="26"/>
          <w:lang w:val="de-AT"/>
        </w:rPr>
        <w:t>ccessibility</w:t>
      </w:r>
      <w:r w:rsidR="00D441F8">
        <w:rPr>
          <w:rFonts w:asciiTheme="minorBidi" w:hAnsiTheme="minorBidi" w:cstheme="minorBidi"/>
          <w:b/>
          <w:bCs/>
          <w:iCs/>
          <w:sz w:val="26"/>
          <w:szCs w:val="26"/>
          <w:lang w:val="de-AT"/>
        </w:rPr>
        <w:t xml:space="preserve"> in</w:t>
      </w:r>
      <w:r w:rsidR="006F0B85">
        <w:rPr>
          <w:rFonts w:asciiTheme="minorBidi" w:hAnsiTheme="minorBidi" w:cstheme="minorBidi"/>
          <w:b/>
          <w:bCs/>
          <w:iCs/>
          <w:sz w:val="26"/>
          <w:szCs w:val="26"/>
          <w:lang w:val="de-AT"/>
        </w:rPr>
        <w:t xml:space="preserve"> </w:t>
      </w:r>
      <w:r w:rsidR="00D441F8">
        <w:rPr>
          <w:rFonts w:asciiTheme="minorBidi" w:hAnsiTheme="minorBidi" w:cstheme="minorBidi"/>
          <w:b/>
          <w:bCs/>
          <w:iCs/>
          <w:sz w:val="26"/>
          <w:szCs w:val="26"/>
          <w:lang w:val="de-AT"/>
        </w:rPr>
        <w:t>Vienna, Austria,</w:t>
      </w:r>
      <w:r w:rsidR="006F0B85">
        <w:rPr>
          <w:rFonts w:asciiTheme="minorBidi" w:hAnsiTheme="minorBidi" w:cstheme="minorBidi"/>
          <w:b/>
          <w:bCs/>
          <w:iCs/>
          <w:sz w:val="26"/>
          <w:szCs w:val="26"/>
          <w:lang w:val="de-AT"/>
        </w:rPr>
        <w:t xml:space="preserve"> </w:t>
      </w:r>
      <w:r w:rsidR="006F0B85">
        <w:rPr>
          <w:rFonts w:asciiTheme="minorBidi" w:hAnsiTheme="minorBidi" w:cstheme="minorBidi"/>
          <w:iCs/>
          <w:sz w:val="26"/>
          <w:szCs w:val="26"/>
          <w:lang w:val="de-AT"/>
        </w:rPr>
        <w:t xml:space="preserve">will </w:t>
      </w:r>
      <w:r w:rsidR="006F0B85" w:rsidRPr="00010133">
        <w:rPr>
          <w:rFonts w:asciiTheme="minorBidi" w:hAnsiTheme="minorBidi" w:cstheme="minorBidi"/>
          <w:iCs/>
          <w:sz w:val="26"/>
          <w:szCs w:val="26"/>
          <w:lang w:val="de-AT"/>
        </w:rPr>
        <w:t>gather 500 decision makers and opinion leaders worldwide</w:t>
      </w:r>
      <w:r w:rsidR="006F0B85">
        <w:rPr>
          <w:rFonts w:asciiTheme="minorBidi" w:hAnsiTheme="minorBidi" w:cstheme="minorBidi"/>
          <w:iCs/>
          <w:sz w:val="26"/>
          <w:szCs w:val="26"/>
          <w:lang w:val="de-AT"/>
        </w:rPr>
        <w:t>;</w:t>
      </w:r>
      <w:r w:rsidR="006F0B85" w:rsidRPr="006F0B85">
        <w:rPr>
          <w:rFonts w:asciiTheme="minorBidi" w:hAnsiTheme="minorBidi" w:cstheme="minorBidi"/>
          <w:iCs/>
          <w:sz w:val="26"/>
          <w:szCs w:val="26"/>
          <w:lang w:val="de-AT"/>
        </w:rPr>
        <w:t xml:space="preserve"> </w:t>
      </w:r>
      <w:r w:rsidR="006F0B85" w:rsidRPr="0003053E">
        <w:rPr>
          <w:rFonts w:asciiTheme="minorBidi" w:hAnsiTheme="minorBidi" w:cstheme="minorBidi"/>
          <w:iCs/>
          <w:sz w:val="26"/>
          <w:szCs w:val="26"/>
          <w:lang w:val="de-AT"/>
        </w:rPr>
        <w:t>highlight more than 50 Innovative Policies and Innovative Practices</w:t>
      </w:r>
      <w:r w:rsidR="006F0B85">
        <w:rPr>
          <w:rFonts w:asciiTheme="minorBidi" w:hAnsiTheme="minorBidi" w:cstheme="minorBidi"/>
          <w:iCs/>
          <w:sz w:val="26"/>
          <w:szCs w:val="26"/>
          <w:lang w:val="de-AT"/>
        </w:rPr>
        <w:t xml:space="preserve">, and involve leading experts from all over the world in the discussion of the most relevant solutions to work for </w:t>
      </w:r>
      <w:r w:rsidR="009A3F81">
        <w:rPr>
          <w:rFonts w:asciiTheme="minorBidi" w:hAnsiTheme="minorBidi" w:cstheme="minorBidi"/>
          <w:iCs/>
          <w:sz w:val="26"/>
          <w:szCs w:val="26"/>
          <w:lang w:val="de-AT"/>
        </w:rPr>
        <w:t>t</w:t>
      </w:r>
      <w:r w:rsidR="006F0B85">
        <w:rPr>
          <w:rFonts w:asciiTheme="minorBidi" w:hAnsiTheme="minorBidi" w:cstheme="minorBidi"/>
          <w:iCs/>
          <w:sz w:val="26"/>
          <w:szCs w:val="26"/>
          <w:lang w:val="de-AT"/>
        </w:rPr>
        <w:t xml:space="preserve">he common goal </w:t>
      </w:r>
      <w:r w:rsidR="009A3F81">
        <w:rPr>
          <w:rFonts w:asciiTheme="minorBidi" w:hAnsiTheme="minorBidi" w:cstheme="minorBidi"/>
          <w:iCs/>
          <w:sz w:val="26"/>
          <w:szCs w:val="26"/>
          <w:lang w:val="de-AT"/>
        </w:rPr>
        <w:t xml:space="preserve">for </w:t>
      </w:r>
      <w:r w:rsidR="006F0B85">
        <w:rPr>
          <w:rFonts w:asciiTheme="minorBidi" w:hAnsiTheme="minorBidi" w:cstheme="minorBidi"/>
          <w:iCs/>
          <w:sz w:val="26"/>
          <w:szCs w:val="26"/>
          <w:lang w:val="de-AT"/>
        </w:rPr>
        <w:t>the implementation of the UN CRPD.</w:t>
      </w:r>
      <w:r w:rsidR="003333B4">
        <w:rPr>
          <w:rFonts w:asciiTheme="minorBidi" w:hAnsiTheme="minorBidi" w:cstheme="minorBidi"/>
          <w:iCs/>
          <w:sz w:val="26"/>
          <w:szCs w:val="26"/>
          <w:lang w:val="de-AT"/>
        </w:rPr>
        <w:t xml:space="preserve"> </w:t>
      </w:r>
      <w:r w:rsidR="009A3F81">
        <w:rPr>
          <w:rFonts w:asciiTheme="minorBidi" w:hAnsiTheme="minorBidi" w:cstheme="minorBidi"/>
          <w:iCs/>
          <w:sz w:val="26"/>
          <w:szCs w:val="26"/>
          <w:lang w:val="de-AT"/>
        </w:rPr>
        <w:t>More information about the Zero Project can be found</w:t>
      </w:r>
      <w:r w:rsidR="00A01DDD">
        <w:rPr>
          <w:rFonts w:asciiTheme="minorBidi" w:hAnsiTheme="minorBidi" w:cstheme="minorBidi"/>
          <w:iCs/>
          <w:sz w:val="26"/>
          <w:szCs w:val="26"/>
          <w:lang w:val="de-AT"/>
        </w:rPr>
        <w:t xml:space="preserve"> at: </w:t>
      </w:r>
      <w:hyperlink r:id="rId28" w:history="1">
        <w:r w:rsidR="009A3F81" w:rsidRPr="004839A9">
          <w:rPr>
            <w:rStyle w:val="Hyperlink"/>
            <w:rFonts w:asciiTheme="minorBidi" w:hAnsiTheme="minorBidi" w:cstheme="minorBidi"/>
            <w:sz w:val="26"/>
            <w:szCs w:val="26"/>
            <w:lang w:val="de-AT"/>
          </w:rPr>
          <w:t>https://zeroproject.org/</w:t>
        </w:r>
      </w:hyperlink>
    </w:p>
    <w:p w14:paraId="446D74F6" w14:textId="397015BE" w:rsidR="00843AD7" w:rsidRDefault="00843AD7" w:rsidP="00010133">
      <w:pPr>
        <w:spacing w:line="276" w:lineRule="auto"/>
        <w:rPr>
          <w:rFonts w:asciiTheme="minorBidi" w:hAnsiTheme="minorBidi" w:cstheme="minorBidi"/>
          <w:iCs/>
          <w:sz w:val="26"/>
          <w:szCs w:val="26"/>
          <w:lang w:val="de-AT"/>
        </w:rPr>
      </w:pPr>
    </w:p>
    <w:p w14:paraId="1BFEE33B" w14:textId="2398CB47" w:rsidR="00843AD7" w:rsidRDefault="00843AD7" w:rsidP="00010133">
      <w:pPr>
        <w:spacing w:line="276" w:lineRule="auto"/>
        <w:rPr>
          <w:rFonts w:asciiTheme="minorBidi" w:hAnsiTheme="minorBidi" w:cstheme="minorBidi"/>
          <w:b/>
          <w:bCs/>
          <w:iCs/>
          <w:sz w:val="26"/>
          <w:szCs w:val="26"/>
          <w:lang w:val="de-AT"/>
        </w:rPr>
      </w:pPr>
      <w:r w:rsidRPr="007476C3">
        <w:rPr>
          <w:rFonts w:asciiTheme="minorBidi" w:hAnsiTheme="minorBidi" w:cstheme="minorBidi"/>
          <w:b/>
          <w:bCs/>
          <w:iCs/>
          <w:sz w:val="26"/>
          <w:szCs w:val="26"/>
          <w:lang w:val="de-AT"/>
        </w:rPr>
        <w:t>9-18 March</w:t>
      </w:r>
      <w:r w:rsidR="007476C3">
        <w:rPr>
          <w:rFonts w:asciiTheme="minorBidi" w:hAnsiTheme="minorBidi" w:cstheme="minorBidi"/>
          <w:b/>
          <w:bCs/>
          <w:iCs/>
          <w:sz w:val="26"/>
          <w:szCs w:val="26"/>
          <w:lang w:val="de-AT"/>
        </w:rPr>
        <w:t xml:space="preserve"> 2018</w:t>
      </w:r>
      <w:r w:rsidR="003535D7">
        <w:rPr>
          <w:rFonts w:asciiTheme="minorBidi" w:hAnsiTheme="minorBidi" w:cstheme="minorBidi"/>
          <w:b/>
          <w:bCs/>
          <w:iCs/>
          <w:sz w:val="26"/>
          <w:szCs w:val="26"/>
          <w:lang w:val="de-AT"/>
        </w:rPr>
        <w:t>:</w:t>
      </w:r>
      <w:r w:rsidRPr="007476C3">
        <w:rPr>
          <w:rFonts w:asciiTheme="minorBidi" w:hAnsiTheme="minorBidi" w:cstheme="minorBidi"/>
          <w:b/>
          <w:bCs/>
          <w:iCs/>
          <w:sz w:val="26"/>
          <w:szCs w:val="26"/>
          <w:lang w:val="de-AT"/>
        </w:rPr>
        <w:t xml:space="preserve"> International Paralympic Winter Games, Pyeong Chang, Republic of Korea</w:t>
      </w:r>
    </w:p>
    <w:p w14:paraId="65319E80" w14:textId="4A3358CD" w:rsidR="007476C3" w:rsidRPr="007476C3" w:rsidRDefault="007476C3" w:rsidP="00010133">
      <w:pPr>
        <w:spacing w:line="276" w:lineRule="auto"/>
        <w:rPr>
          <w:rFonts w:asciiTheme="minorBidi" w:hAnsiTheme="minorBidi" w:cstheme="minorBidi"/>
          <w:iCs/>
          <w:sz w:val="26"/>
          <w:szCs w:val="26"/>
          <w:lang w:val="de-AT"/>
        </w:rPr>
      </w:pPr>
      <w:r w:rsidRPr="007476C3">
        <w:rPr>
          <w:rFonts w:asciiTheme="minorBidi" w:hAnsiTheme="minorBidi" w:cstheme="minorBidi"/>
          <w:iCs/>
          <w:sz w:val="26"/>
          <w:szCs w:val="26"/>
          <w:lang w:val="de-AT"/>
        </w:rPr>
        <w:t>Detail of the Paralympic can be found at: https://www.pyeongchang2018.com/en/paralympics/index</w:t>
      </w:r>
    </w:p>
    <w:p w14:paraId="4335373C" w14:textId="6B94D927" w:rsidR="00FB2F30" w:rsidRDefault="00FB2F30" w:rsidP="00010133">
      <w:pPr>
        <w:spacing w:line="276" w:lineRule="auto"/>
        <w:rPr>
          <w:rFonts w:asciiTheme="minorBidi" w:hAnsiTheme="minorBidi" w:cstheme="minorBidi"/>
          <w:b/>
          <w:bCs/>
          <w:iCs/>
          <w:sz w:val="26"/>
          <w:szCs w:val="26"/>
          <w:lang w:val="de-AT"/>
        </w:rPr>
      </w:pPr>
    </w:p>
    <w:p w14:paraId="43B252D7" w14:textId="132CF0A8" w:rsidR="004A57E2" w:rsidRPr="00092EEA" w:rsidRDefault="00FB2F30" w:rsidP="004A57E2">
      <w:pPr>
        <w:spacing w:line="276" w:lineRule="auto"/>
        <w:rPr>
          <w:rFonts w:asciiTheme="minorBidi" w:hAnsiTheme="minorBidi" w:cstheme="minorBidi"/>
          <w:iCs/>
          <w:sz w:val="26"/>
          <w:szCs w:val="26"/>
          <w:lang w:val="de-AT"/>
        </w:rPr>
      </w:pPr>
      <w:r>
        <w:rPr>
          <w:rFonts w:asciiTheme="minorBidi" w:hAnsiTheme="minorBidi" w:cstheme="minorBidi"/>
          <w:b/>
          <w:bCs/>
          <w:iCs/>
          <w:sz w:val="26"/>
          <w:szCs w:val="26"/>
          <w:lang w:val="de-AT"/>
        </w:rPr>
        <w:t>12-14 June</w:t>
      </w:r>
      <w:r w:rsidR="007476C3">
        <w:rPr>
          <w:rFonts w:asciiTheme="minorBidi" w:hAnsiTheme="minorBidi" w:cstheme="minorBidi"/>
          <w:b/>
          <w:bCs/>
          <w:iCs/>
          <w:sz w:val="26"/>
          <w:szCs w:val="26"/>
          <w:lang w:val="de-AT"/>
        </w:rPr>
        <w:t xml:space="preserve"> 2018</w:t>
      </w:r>
      <w:r w:rsidR="003535D7">
        <w:rPr>
          <w:rFonts w:asciiTheme="minorBidi" w:hAnsiTheme="minorBidi" w:cstheme="minorBidi"/>
          <w:b/>
          <w:bCs/>
          <w:iCs/>
          <w:sz w:val="26"/>
          <w:szCs w:val="26"/>
          <w:lang w:val="de-AT"/>
        </w:rPr>
        <w:t>:</w:t>
      </w:r>
      <w:r>
        <w:rPr>
          <w:rFonts w:asciiTheme="minorBidi" w:hAnsiTheme="minorBidi" w:cstheme="minorBidi"/>
          <w:b/>
          <w:bCs/>
          <w:iCs/>
          <w:sz w:val="26"/>
          <w:szCs w:val="26"/>
          <w:lang w:val="de-AT"/>
        </w:rPr>
        <w:t xml:space="preserve"> 1</w:t>
      </w:r>
      <w:r w:rsidR="008C65CE">
        <w:rPr>
          <w:rFonts w:asciiTheme="minorBidi" w:hAnsiTheme="minorBidi" w:cstheme="minorBidi"/>
          <w:b/>
          <w:bCs/>
          <w:iCs/>
          <w:sz w:val="26"/>
          <w:szCs w:val="26"/>
          <w:lang w:val="de-AT"/>
        </w:rPr>
        <w:t>1</w:t>
      </w:r>
      <w:r>
        <w:rPr>
          <w:rFonts w:asciiTheme="minorBidi" w:hAnsiTheme="minorBidi" w:cstheme="minorBidi"/>
          <w:b/>
          <w:bCs/>
          <w:iCs/>
          <w:sz w:val="26"/>
          <w:szCs w:val="26"/>
          <w:lang w:val="de-AT"/>
        </w:rPr>
        <w:t>th session of the Conference of States Parties to t</w:t>
      </w:r>
      <w:r w:rsidR="007476C3">
        <w:rPr>
          <w:rFonts w:asciiTheme="minorBidi" w:hAnsiTheme="minorBidi" w:cstheme="minorBidi"/>
          <w:b/>
          <w:bCs/>
          <w:iCs/>
          <w:sz w:val="26"/>
          <w:szCs w:val="26"/>
          <w:lang w:val="de-AT"/>
        </w:rPr>
        <w:t xml:space="preserve">he Convention on the Rights of </w:t>
      </w:r>
      <w:r>
        <w:rPr>
          <w:rFonts w:asciiTheme="minorBidi" w:hAnsiTheme="minorBidi" w:cstheme="minorBidi"/>
          <w:b/>
          <w:bCs/>
          <w:iCs/>
          <w:sz w:val="26"/>
          <w:szCs w:val="26"/>
          <w:lang w:val="de-AT"/>
        </w:rPr>
        <w:t>Persons with Disabilities, United Nations headquarters in</w:t>
      </w:r>
      <w:r w:rsidR="00823E29">
        <w:rPr>
          <w:rFonts w:asciiTheme="minorBidi" w:hAnsiTheme="minorBidi" w:cstheme="minorBidi"/>
          <w:b/>
          <w:bCs/>
          <w:iCs/>
          <w:sz w:val="26"/>
          <w:szCs w:val="26"/>
          <w:lang w:val="de-AT"/>
        </w:rPr>
        <w:t xml:space="preserve"> New York.</w:t>
      </w:r>
      <w:r w:rsidR="00660745">
        <w:rPr>
          <w:rFonts w:asciiTheme="minorBidi" w:hAnsiTheme="minorBidi" w:cstheme="minorBidi"/>
          <w:b/>
          <w:bCs/>
          <w:iCs/>
          <w:sz w:val="26"/>
          <w:szCs w:val="26"/>
          <w:lang w:val="de-AT"/>
        </w:rPr>
        <w:t xml:space="preserve"> </w:t>
      </w:r>
      <w:r>
        <w:rPr>
          <w:rFonts w:asciiTheme="minorBidi" w:hAnsiTheme="minorBidi" w:cstheme="minorBidi"/>
          <w:b/>
          <w:bCs/>
          <w:iCs/>
          <w:sz w:val="26"/>
          <w:szCs w:val="26"/>
          <w:lang w:val="de-AT"/>
        </w:rPr>
        <w:t xml:space="preserve"> </w:t>
      </w:r>
      <w:r w:rsidR="00211D03" w:rsidRPr="00092EEA">
        <w:rPr>
          <w:rFonts w:asciiTheme="minorBidi" w:hAnsiTheme="minorBidi" w:cstheme="minorBidi"/>
          <w:iCs/>
          <w:sz w:val="26"/>
          <w:szCs w:val="26"/>
          <w:lang w:val="de-AT"/>
        </w:rPr>
        <w:t xml:space="preserve">More information will be </w:t>
      </w:r>
      <w:r w:rsidR="00A37E23" w:rsidRPr="00092EEA">
        <w:rPr>
          <w:rFonts w:asciiTheme="minorBidi" w:hAnsiTheme="minorBidi" w:cstheme="minorBidi"/>
          <w:iCs/>
          <w:sz w:val="26"/>
          <w:szCs w:val="26"/>
          <w:lang w:val="de-AT"/>
        </w:rPr>
        <w:t>available</w:t>
      </w:r>
      <w:r w:rsidR="00211D03" w:rsidRPr="00092EEA">
        <w:rPr>
          <w:rFonts w:asciiTheme="minorBidi" w:hAnsiTheme="minorBidi" w:cstheme="minorBidi"/>
          <w:iCs/>
          <w:sz w:val="26"/>
          <w:szCs w:val="26"/>
          <w:lang w:val="de-AT"/>
        </w:rPr>
        <w:t xml:space="preserve"> at: </w:t>
      </w:r>
      <w:r w:rsidR="00211D03" w:rsidRPr="00092EEA">
        <w:rPr>
          <w:rFonts w:asciiTheme="minorBidi" w:hAnsiTheme="minorBidi" w:cstheme="minorBidi"/>
          <w:iCs/>
          <w:sz w:val="26"/>
          <w:szCs w:val="26"/>
          <w:lang w:val="de-AT"/>
        </w:rPr>
        <w:lastRenderedPageBreak/>
        <w:t>https://www.un.org/development/desa/disabilities/conference-of-states-parties-to-the-convention-on-the-rights-of-persons-with-disabilities-2/cosp11.html</w:t>
      </w:r>
    </w:p>
    <w:p w14:paraId="284C1173" w14:textId="77777777" w:rsidR="004A57E2" w:rsidRDefault="004A57E2" w:rsidP="004A57E2">
      <w:pPr>
        <w:spacing w:line="276" w:lineRule="auto"/>
        <w:rPr>
          <w:rFonts w:asciiTheme="minorBidi" w:hAnsiTheme="minorBidi" w:cstheme="minorBidi"/>
          <w:b/>
          <w:bCs/>
          <w:iCs/>
          <w:sz w:val="26"/>
          <w:szCs w:val="26"/>
          <w:lang w:val="de-AT"/>
        </w:rPr>
      </w:pPr>
    </w:p>
    <w:p w14:paraId="31C05EBA" w14:textId="2B20E709" w:rsidR="00E027C1" w:rsidRPr="004A57E2" w:rsidRDefault="00E027C1" w:rsidP="004A57E2">
      <w:pPr>
        <w:spacing w:line="276" w:lineRule="auto"/>
        <w:rPr>
          <w:rFonts w:asciiTheme="minorBidi" w:hAnsiTheme="minorBidi" w:cstheme="minorBidi"/>
          <w:b/>
          <w:bCs/>
          <w:i/>
          <w:sz w:val="26"/>
          <w:szCs w:val="26"/>
          <w:u w:val="single"/>
        </w:rPr>
      </w:pPr>
      <w:r w:rsidRPr="004A57E2">
        <w:rPr>
          <w:rFonts w:asciiTheme="minorBidi" w:hAnsiTheme="minorBidi" w:cstheme="minorBidi"/>
          <w:b/>
          <w:bCs/>
          <w:sz w:val="26"/>
          <w:szCs w:val="26"/>
          <w:u w:val="single"/>
        </w:rPr>
        <w:t>OTHER NEWS</w:t>
      </w:r>
    </w:p>
    <w:p w14:paraId="3BFEC88F" w14:textId="77777777" w:rsidR="00E027C1" w:rsidRPr="004205F1" w:rsidRDefault="00E027C1" w:rsidP="00E027C1">
      <w:pPr>
        <w:spacing w:before="100" w:beforeAutospacing="1" w:after="100" w:afterAutospacing="1"/>
        <w:contextualSpacing/>
        <w:rPr>
          <w:rFonts w:asciiTheme="minorBidi" w:hAnsiTheme="minorBidi" w:cstheme="minorBidi"/>
          <w:sz w:val="26"/>
          <w:szCs w:val="26"/>
        </w:rPr>
      </w:pPr>
      <w:r w:rsidRPr="004205F1">
        <w:rPr>
          <w:rFonts w:asciiTheme="minorBidi" w:hAnsiTheme="minorBidi" w:cstheme="minorBidi"/>
          <w:sz w:val="26"/>
          <w:szCs w:val="26"/>
        </w:rPr>
        <w:t>(DISCLAIMER: The information below is provided by other stakeholders for informational purposes only. This does not constitute endorsement of, or an approval by, the United Nations of any of the products, services, or opinions of the organization or individual. The United Nations bears no responsibility for the accuracy, legality or content of their statements and opinions.)</w:t>
      </w:r>
    </w:p>
    <w:p w14:paraId="3860D843" w14:textId="77777777" w:rsidR="00E027C1" w:rsidRPr="004205F1" w:rsidRDefault="00E027C1" w:rsidP="004F3C7C">
      <w:pPr>
        <w:rPr>
          <w:rFonts w:asciiTheme="minorBidi" w:hAnsiTheme="minorBidi" w:cstheme="minorBidi"/>
          <w:iCs/>
          <w:sz w:val="26"/>
          <w:szCs w:val="26"/>
        </w:rPr>
      </w:pPr>
    </w:p>
    <w:p w14:paraId="7DA8EAB2" w14:textId="77777777" w:rsidR="00B97C3E" w:rsidRPr="004205F1" w:rsidRDefault="00B97C3E" w:rsidP="00B97C3E">
      <w:pPr>
        <w:spacing w:before="100" w:beforeAutospacing="1" w:after="100" w:afterAutospacing="1"/>
        <w:contextualSpacing/>
        <w:rPr>
          <w:rFonts w:asciiTheme="minorBidi" w:hAnsiTheme="minorBidi" w:cstheme="minorBidi"/>
          <w:sz w:val="26"/>
          <w:szCs w:val="26"/>
        </w:rPr>
      </w:pPr>
    </w:p>
    <w:p w14:paraId="544098FD" w14:textId="77777777" w:rsidR="00B97C3E" w:rsidRPr="004205F1" w:rsidRDefault="00B97C3E" w:rsidP="00B97C3E">
      <w:pPr>
        <w:spacing w:before="100" w:beforeAutospacing="1" w:after="100" w:afterAutospacing="1"/>
        <w:contextualSpacing/>
        <w:rPr>
          <w:rFonts w:asciiTheme="minorBidi" w:hAnsiTheme="minorBidi" w:cstheme="minorBidi"/>
          <w:b/>
          <w:bCs/>
          <w:sz w:val="26"/>
          <w:szCs w:val="26"/>
        </w:rPr>
      </w:pPr>
      <w:r w:rsidRPr="004205F1">
        <w:rPr>
          <w:rFonts w:asciiTheme="minorBidi" w:hAnsiTheme="minorBidi" w:cstheme="minorBidi"/>
          <w:b/>
          <w:bCs/>
          <w:sz w:val="26"/>
          <w:szCs w:val="26"/>
        </w:rPr>
        <w:t>Ending Poverty for Persons with Disabilities</w:t>
      </w:r>
    </w:p>
    <w:p w14:paraId="4D39F228" w14:textId="77777777" w:rsidR="00B97C3E" w:rsidRPr="004205F1" w:rsidRDefault="00B97C3E" w:rsidP="00B97C3E">
      <w:pPr>
        <w:spacing w:before="100" w:beforeAutospacing="1" w:after="100" w:afterAutospacing="1"/>
        <w:contextualSpacing/>
        <w:jc w:val="both"/>
        <w:rPr>
          <w:rFonts w:asciiTheme="minorBidi" w:hAnsiTheme="minorBidi" w:cstheme="minorBidi"/>
          <w:sz w:val="26"/>
          <w:szCs w:val="26"/>
        </w:rPr>
      </w:pPr>
      <w:r w:rsidRPr="004205F1">
        <w:rPr>
          <w:rFonts w:asciiTheme="minorBidi" w:hAnsiTheme="minorBidi" w:cstheme="minorBidi"/>
          <w:sz w:val="26"/>
          <w:szCs w:val="26"/>
        </w:rPr>
        <w:t>In June 2017 at the High-level Political Forum (HLPF), 44 countries presented their progress towards the Sustainable Development Goals</w:t>
      </w:r>
      <w:r>
        <w:rPr>
          <w:rFonts w:asciiTheme="minorBidi" w:hAnsiTheme="minorBidi" w:cstheme="minorBidi"/>
          <w:sz w:val="26"/>
          <w:szCs w:val="26"/>
        </w:rPr>
        <w:t>(SDGs)</w:t>
      </w:r>
      <w:r w:rsidRPr="004205F1">
        <w:rPr>
          <w:rFonts w:asciiTheme="minorBidi" w:hAnsiTheme="minorBidi" w:cstheme="minorBidi"/>
          <w:sz w:val="26"/>
          <w:szCs w:val="26"/>
        </w:rPr>
        <w:t>. It</w:t>
      </w:r>
      <w:r>
        <w:rPr>
          <w:rFonts w:asciiTheme="minorBidi" w:hAnsiTheme="minorBidi" w:cstheme="minorBidi"/>
          <w:sz w:val="26"/>
          <w:szCs w:val="26"/>
        </w:rPr>
        <w:t xml:space="preserve"> has</w:t>
      </w:r>
      <w:r w:rsidRPr="004205F1">
        <w:rPr>
          <w:rFonts w:asciiTheme="minorBidi" w:hAnsiTheme="minorBidi" w:cstheme="minorBidi"/>
          <w:sz w:val="26"/>
          <w:szCs w:val="26"/>
        </w:rPr>
        <w:t xml:space="preserve"> been almost two years since the UN agreed on 17 goals and set forth an agenda for people, planet, and prosperity.</w:t>
      </w:r>
      <w:r>
        <w:rPr>
          <w:rFonts w:asciiTheme="minorBidi" w:hAnsiTheme="minorBidi" w:cstheme="minorBidi"/>
          <w:sz w:val="26"/>
          <w:szCs w:val="26"/>
        </w:rPr>
        <w:t xml:space="preserve"> </w:t>
      </w:r>
      <w:r w:rsidRPr="004205F1">
        <w:rPr>
          <w:rFonts w:asciiTheme="minorBidi" w:hAnsiTheme="minorBidi" w:cstheme="minorBidi"/>
          <w:sz w:val="26"/>
          <w:szCs w:val="26"/>
        </w:rPr>
        <w:t>Disability rights advocates talked about what the UN deliberations means to people’s lives on the ground. Read interviews with DPO leaders about what it means to live a life free from extreme poverty.</w:t>
      </w:r>
    </w:p>
    <w:p w14:paraId="430BD6FA" w14:textId="77777777" w:rsidR="00B97C3E" w:rsidRDefault="00B97C3E" w:rsidP="00B97C3E">
      <w:pPr>
        <w:spacing w:before="100" w:beforeAutospacing="1" w:after="100" w:afterAutospacing="1"/>
        <w:contextualSpacing/>
        <w:rPr>
          <w:rStyle w:val="Hyperlink"/>
          <w:rFonts w:asciiTheme="minorBidi" w:hAnsiTheme="minorBidi" w:cstheme="minorBidi"/>
          <w:sz w:val="26"/>
          <w:szCs w:val="26"/>
        </w:rPr>
      </w:pPr>
      <w:r w:rsidRPr="004205F1">
        <w:rPr>
          <w:rFonts w:asciiTheme="minorBidi" w:hAnsiTheme="minorBidi" w:cstheme="minorBidi"/>
          <w:sz w:val="26"/>
          <w:szCs w:val="26"/>
        </w:rPr>
        <w:t xml:space="preserve">Link: </w:t>
      </w:r>
      <w:hyperlink r:id="rId29" w:history="1">
        <w:r w:rsidRPr="004205F1">
          <w:rPr>
            <w:rStyle w:val="Hyperlink"/>
            <w:rFonts w:asciiTheme="minorBidi" w:hAnsiTheme="minorBidi" w:cstheme="minorBidi"/>
            <w:sz w:val="26"/>
            <w:szCs w:val="26"/>
          </w:rPr>
          <w:t>http://disabilityrightsfund.org/our-impact/insights/ending-poverty-persons-disabilities/</w:t>
        </w:r>
      </w:hyperlink>
    </w:p>
    <w:p w14:paraId="3843049F" w14:textId="77777777" w:rsidR="00B97C3E" w:rsidRPr="004205F1" w:rsidRDefault="00B97C3E" w:rsidP="00B97C3E">
      <w:pPr>
        <w:spacing w:before="100" w:beforeAutospacing="1" w:after="100" w:afterAutospacing="1"/>
        <w:contextualSpacing/>
        <w:rPr>
          <w:rFonts w:asciiTheme="minorBidi" w:hAnsiTheme="minorBidi" w:cstheme="minorBidi"/>
          <w:sz w:val="26"/>
          <w:szCs w:val="26"/>
        </w:rPr>
      </w:pPr>
    </w:p>
    <w:p w14:paraId="7E150C64" w14:textId="77777777" w:rsidR="00B97C3E" w:rsidRPr="004205F1" w:rsidRDefault="00B97C3E" w:rsidP="00B97C3E">
      <w:pPr>
        <w:spacing w:before="100" w:beforeAutospacing="1" w:after="100" w:afterAutospacing="1"/>
        <w:contextualSpacing/>
        <w:rPr>
          <w:rFonts w:asciiTheme="minorBidi" w:hAnsiTheme="minorBidi" w:cstheme="minorBidi"/>
          <w:sz w:val="26"/>
          <w:szCs w:val="26"/>
        </w:rPr>
      </w:pPr>
    </w:p>
    <w:p w14:paraId="08896738" w14:textId="77777777" w:rsidR="00B97C3E" w:rsidRDefault="00B97C3E" w:rsidP="00B97C3E">
      <w:pPr>
        <w:keepNext/>
        <w:spacing w:before="100" w:beforeAutospacing="1" w:after="100" w:afterAutospacing="1"/>
        <w:contextualSpacing/>
      </w:pPr>
      <w:r w:rsidRPr="004205F1">
        <w:rPr>
          <w:rFonts w:asciiTheme="minorBidi" w:hAnsiTheme="minorBidi" w:cstheme="minorBidi"/>
          <w:noProof/>
          <w:sz w:val="26"/>
          <w:szCs w:val="26"/>
          <w:lang w:eastAsia="zh-CN"/>
        </w:rPr>
        <w:drawing>
          <wp:inline distT="0" distB="0" distL="0" distR="0" wp14:anchorId="7FCB36D4" wp14:editId="32035788">
            <wp:extent cx="3610381" cy="227076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12858" cy="2272318"/>
                    </a:xfrm>
                    <a:prstGeom prst="rect">
                      <a:avLst/>
                    </a:prstGeom>
                  </pic:spPr>
                </pic:pic>
              </a:graphicData>
            </a:graphic>
          </wp:inline>
        </w:drawing>
      </w:r>
    </w:p>
    <w:p w14:paraId="1A4991CF" w14:textId="77777777" w:rsidR="00B97C3E" w:rsidRPr="008D3097" w:rsidRDefault="00B97C3E" w:rsidP="00B97C3E">
      <w:pPr>
        <w:pStyle w:val="Caption"/>
        <w:rPr>
          <w:rFonts w:asciiTheme="minorBidi" w:hAnsiTheme="minorBidi" w:cstheme="minorBidi"/>
          <w:color w:val="auto"/>
          <w:sz w:val="26"/>
          <w:szCs w:val="26"/>
          <w:lang w:val="en-US"/>
        </w:rPr>
      </w:pPr>
      <w:r w:rsidRPr="008D3097">
        <w:rPr>
          <w:rFonts w:asciiTheme="minorBidi" w:hAnsiTheme="minorBidi" w:cstheme="minorBidi"/>
          <w:color w:val="auto"/>
          <w:sz w:val="26"/>
          <w:szCs w:val="26"/>
        </w:rPr>
        <w:t xml:space="preserve">Photo </w:t>
      </w:r>
      <w:r w:rsidRPr="008D3097">
        <w:rPr>
          <w:rFonts w:asciiTheme="minorBidi" w:hAnsiTheme="minorBidi" w:cstheme="minorBidi"/>
          <w:color w:val="auto"/>
          <w:sz w:val="26"/>
          <w:szCs w:val="26"/>
          <w:lang w:val="en-US"/>
        </w:rPr>
        <w:t xml:space="preserve">caption: </w:t>
      </w:r>
      <w:r>
        <w:rPr>
          <w:rFonts w:asciiTheme="minorBidi" w:hAnsiTheme="minorBidi" w:cstheme="minorBidi"/>
          <w:color w:val="auto"/>
          <w:sz w:val="26"/>
          <w:szCs w:val="26"/>
          <w:lang w:val="en-US"/>
        </w:rPr>
        <w:t xml:space="preserve">(From left to right) </w:t>
      </w:r>
      <w:r w:rsidRPr="008D3097">
        <w:rPr>
          <w:rFonts w:asciiTheme="minorBidi" w:hAnsiTheme="minorBidi" w:cstheme="minorBidi"/>
          <w:color w:val="auto"/>
          <w:sz w:val="26"/>
          <w:szCs w:val="26"/>
          <w:lang w:val="en-US"/>
        </w:rPr>
        <w:t>Pratima Gurung, Risna Utami, Maulani Rotinsulu, Ambrose Murangira at the UN High Level Political Forum</w:t>
      </w:r>
      <w:r>
        <w:rPr>
          <w:rFonts w:asciiTheme="minorBidi" w:hAnsiTheme="minorBidi" w:cstheme="minorBidi"/>
          <w:color w:val="auto"/>
          <w:sz w:val="26"/>
          <w:szCs w:val="26"/>
          <w:lang w:val="en-US"/>
        </w:rPr>
        <w:t>. Photo credit: Andy Isaacson</w:t>
      </w:r>
    </w:p>
    <w:p w14:paraId="136B6A19" w14:textId="77777777" w:rsidR="00B97C3E" w:rsidRPr="00DE6244" w:rsidRDefault="00B97C3E" w:rsidP="00B97C3E">
      <w:pPr>
        <w:spacing w:before="100" w:beforeAutospacing="1" w:after="100" w:afterAutospacing="1"/>
        <w:contextualSpacing/>
        <w:rPr>
          <w:rFonts w:asciiTheme="minorBidi" w:hAnsiTheme="minorBidi" w:cstheme="minorBidi"/>
          <w:b/>
          <w:bCs/>
          <w:sz w:val="26"/>
          <w:szCs w:val="26"/>
        </w:rPr>
      </w:pPr>
      <w:r w:rsidRPr="00DE6244">
        <w:rPr>
          <w:rFonts w:asciiTheme="minorBidi" w:hAnsiTheme="minorBidi" w:cstheme="minorBidi"/>
          <w:b/>
          <w:bCs/>
          <w:sz w:val="26"/>
          <w:szCs w:val="26"/>
        </w:rPr>
        <w:t>Office Manager’s training for Pacific DPOs</w:t>
      </w:r>
    </w:p>
    <w:p w14:paraId="1AD207E4" w14:textId="77777777" w:rsidR="00B97C3E" w:rsidRDefault="00B97C3E" w:rsidP="00B97C3E">
      <w:pPr>
        <w:spacing w:before="100" w:beforeAutospacing="1" w:after="100" w:afterAutospacing="1"/>
        <w:contextualSpacing/>
        <w:jc w:val="both"/>
        <w:rPr>
          <w:rFonts w:asciiTheme="minorBidi" w:hAnsiTheme="minorBidi" w:cstheme="minorBidi"/>
          <w:sz w:val="26"/>
          <w:szCs w:val="26"/>
        </w:rPr>
      </w:pPr>
      <w:r w:rsidRPr="00DE6244">
        <w:rPr>
          <w:rFonts w:asciiTheme="minorBidi" w:hAnsiTheme="minorBidi" w:cstheme="minorBidi"/>
          <w:sz w:val="26"/>
          <w:szCs w:val="26"/>
        </w:rPr>
        <w:t xml:space="preserve">The Pacific Disability Forum (PDF) conducted training for 14 Office Managers from Disabled People’s Organisations (DPOs) in the Cook Islands, Fiji, Kiribati, Papua </w:t>
      </w:r>
      <w:r w:rsidRPr="00DE6244">
        <w:rPr>
          <w:rFonts w:asciiTheme="minorBidi" w:hAnsiTheme="minorBidi" w:cstheme="minorBidi"/>
          <w:sz w:val="26"/>
          <w:szCs w:val="26"/>
        </w:rPr>
        <w:lastRenderedPageBreak/>
        <w:t xml:space="preserve">New Guinea, Republic of Marshall Islands, Samoa, Solomon Islands, Tonga, Tuvalu and Vanuatu in Nadi, Fiji from the 14 to 16 August 2017. The training focused on building the capacity of DPOs office managers on good governance, outcomes based reporting, financial management and grant management. PDF focusses on institutional strengthening of Pacific DPO members to ensure organisational sustainability and efficiency. PDF acknowledges core funding support from the Australian Government Department of Foreign Affairs and Trade. </w:t>
      </w:r>
    </w:p>
    <w:p w14:paraId="06858242" w14:textId="77777777" w:rsidR="00B97C3E" w:rsidRDefault="00B97C3E" w:rsidP="00B97C3E">
      <w:pPr>
        <w:spacing w:before="100" w:beforeAutospacing="1" w:after="100" w:afterAutospacing="1"/>
        <w:contextualSpacing/>
        <w:jc w:val="both"/>
        <w:rPr>
          <w:rFonts w:asciiTheme="minorBidi" w:hAnsiTheme="minorBidi" w:cstheme="minorBidi"/>
          <w:sz w:val="26"/>
          <w:szCs w:val="26"/>
        </w:rPr>
      </w:pPr>
    </w:p>
    <w:p w14:paraId="4AE2DBF1" w14:textId="77777777" w:rsidR="00B97C3E" w:rsidRPr="004205F1" w:rsidRDefault="00B97C3E" w:rsidP="00B97C3E">
      <w:pPr>
        <w:spacing w:before="100" w:beforeAutospacing="1" w:after="100" w:afterAutospacing="1"/>
        <w:contextualSpacing/>
        <w:jc w:val="both"/>
        <w:rPr>
          <w:rFonts w:asciiTheme="minorBidi" w:hAnsiTheme="minorBidi" w:cstheme="minorBidi"/>
          <w:sz w:val="26"/>
          <w:szCs w:val="26"/>
        </w:rPr>
      </w:pPr>
      <w:r w:rsidRPr="00DE6244">
        <w:rPr>
          <w:rFonts w:asciiTheme="minorBidi" w:hAnsiTheme="minorBidi" w:cstheme="minorBidi"/>
          <w:sz w:val="26"/>
          <w:szCs w:val="26"/>
        </w:rPr>
        <w:t>For more information please email Simione Bula at infor@pacificdisability.org or phone on +679 8912653</w:t>
      </w:r>
    </w:p>
    <w:p w14:paraId="7C1C8EB4" w14:textId="77777777" w:rsidR="00B97C3E" w:rsidRPr="004205F1" w:rsidRDefault="00B97C3E" w:rsidP="00B97C3E">
      <w:pPr>
        <w:spacing w:before="100" w:beforeAutospacing="1" w:after="100" w:afterAutospacing="1"/>
        <w:contextualSpacing/>
        <w:rPr>
          <w:rFonts w:asciiTheme="minorBidi" w:hAnsiTheme="minorBidi" w:cstheme="minorBidi"/>
          <w:sz w:val="26"/>
          <w:szCs w:val="26"/>
        </w:rPr>
      </w:pPr>
    </w:p>
    <w:p w14:paraId="6E9B8DA4" w14:textId="77777777" w:rsidR="00B97C3E" w:rsidRDefault="00B97C3E" w:rsidP="00B97C3E">
      <w:pPr>
        <w:keepNext/>
        <w:spacing w:before="100" w:beforeAutospacing="1" w:after="100" w:afterAutospacing="1"/>
        <w:contextualSpacing/>
      </w:pPr>
      <w:r>
        <w:rPr>
          <w:noProof/>
          <w:lang w:eastAsia="zh-CN"/>
        </w:rPr>
        <w:drawing>
          <wp:inline distT="0" distB="0" distL="0" distR="0" wp14:anchorId="4541C144" wp14:editId="06A024C6">
            <wp:extent cx="3748972" cy="215646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52500" cy="2158489"/>
                    </a:xfrm>
                    <a:prstGeom prst="rect">
                      <a:avLst/>
                    </a:prstGeom>
                  </pic:spPr>
                </pic:pic>
              </a:graphicData>
            </a:graphic>
          </wp:inline>
        </w:drawing>
      </w:r>
    </w:p>
    <w:p w14:paraId="6095CF54" w14:textId="77777777" w:rsidR="00B97C3E" w:rsidRPr="00F55A08" w:rsidRDefault="00B97C3E" w:rsidP="00B97C3E">
      <w:pPr>
        <w:pStyle w:val="Caption"/>
        <w:rPr>
          <w:rFonts w:asciiTheme="minorBidi" w:hAnsiTheme="minorBidi" w:cstheme="minorBidi"/>
          <w:color w:val="auto"/>
          <w:sz w:val="26"/>
          <w:szCs w:val="26"/>
        </w:rPr>
      </w:pPr>
      <w:r w:rsidRPr="00F55A08">
        <w:rPr>
          <w:rFonts w:asciiTheme="minorBidi" w:hAnsiTheme="minorBidi" w:cstheme="minorBidi"/>
          <w:color w:val="auto"/>
          <w:sz w:val="26"/>
          <w:szCs w:val="26"/>
        </w:rPr>
        <w:t xml:space="preserve">Photo </w:t>
      </w:r>
      <w:r w:rsidRPr="00F55A08">
        <w:rPr>
          <w:rFonts w:asciiTheme="minorBidi" w:hAnsiTheme="minorBidi" w:cstheme="minorBidi"/>
          <w:color w:val="auto"/>
          <w:sz w:val="26"/>
          <w:szCs w:val="26"/>
          <w:lang w:val="en-US"/>
        </w:rPr>
        <w:t>caption: Group Photo of the Pacific DPO Office Manager’s with the staff members of the Pacific Disability Forum Secretariat</w:t>
      </w:r>
    </w:p>
    <w:p w14:paraId="6E3FA201" w14:textId="77777777" w:rsidR="00B97C3E" w:rsidRPr="00D633F8" w:rsidRDefault="00B97C3E" w:rsidP="00B97C3E"/>
    <w:p w14:paraId="1A36EE10" w14:textId="77777777" w:rsidR="00B97C3E" w:rsidRPr="004205F1" w:rsidRDefault="00B97C3E" w:rsidP="00B97C3E">
      <w:pPr>
        <w:rPr>
          <w:rFonts w:asciiTheme="minorBidi" w:hAnsiTheme="minorBidi" w:cstheme="minorBidi"/>
          <w:b/>
          <w:bCs/>
          <w:color w:val="313131"/>
          <w:sz w:val="26"/>
          <w:szCs w:val="26"/>
          <w:shd w:val="clear" w:color="auto" w:fill="FFFFFF"/>
        </w:rPr>
      </w:pPr>
      <w:r w:rsidRPr="004205F1">
        <w:rPr>
          <w:rFonts w:asciiTheme="minorBidi" w:hAnsiTheme="minorBidi" w:cstheme="minorBidi"/>
          <w:b/>
          <w:bCs/>
          <w:color w:val="313131"/>
          <w:sz w:val="26"/>
          <w:szCs w:val="26"/>
          <w:shd w:val="clear" w:color="auto" w:fill="FFFFFF"/>
        </w:rPr>
        <w:t>Enhancing the Relationship between the Disability Movement and People Affected by Leprosy</w:t>
      </w:r>
    </w:p>
    <w:p w14:paraId="48578C4A" w14:textId="77777777" w:rsidR="00B97C3E" w:rsidRDefault="00B97C3E" w:rsidP="00B97C3E">
      <w:pPr>
        <w:rPr>
          <w:rStyle w:val="Hyperlink"/>
          <w:rFonts w:asciiTheme="minorBidi" w:hAnsiTheme="minorBidi" w:cstheme="minorBidi"/>
          <w:sz w:val="26"/>
          <w:szCs w:val="26"/>
        </w:rPr>
      </w:pPr>
      <w:r w:rsidRPr="004205F1">
        <w:rPr>
          <w:rFonts w:asciiTheme="minorBidi" w:hAnsiTheme="minorBidi" w:cstheme="minorBidi"/>
          <w:color w:val="313131"/>
          <w:sz w:val="26"/>
          <w:szCs w:val="26"/>
          <w:shd w:val="clear" w:color="auto" w:fill="FFFFFF"/>
        </w:rPr>
        <w:t xml:space="preserve">With an aim </w:t>
      </w:r>
      <w:r>
        <w:rPr>
          <w:rFonts w:asciiTheme="minorBidi" w:hAnsiTheme="minorBidi" w:cstheme="minorBidi"/>
          <w:color w:val="313131"/>
          <w:sz w:val="26"/>
          <w:szCs w:val="26"/>
          <w:shd w:val="clear" w:color="auto" w:fill="FFFFFF"/>
        </w:rPr>
        <w:t>at</w:t>
      </w:r>
      <w:r w:rsidRPr="004205F1">
        <w:rPr>
          <w:rFonts w:asciiTheme="minorBidi" w:hAnsiTheme="minorBidi" w:cstheme="minorBidi"/>
          <w:color w:val="313131"/>
          <w:sz w:val="26"/>
          <w:szCs w:val="26"/>
          <w:shd w:val="clear" w:color="auto" w:fill="FFFFFF"/>
        </w:rPr>
        <w:t xml:space="preserve"> strengthen</w:t>
      </w:r>
      <w:r>
        <w:rPr>
          <w:rFonts w:asciiTheme="minorBidi" w:hAnsiTheme="minorBidi" w:cstheme="minorBidi"/>
          <w:color w:val="313131"/>
          <w:sz w:val="26"/>
          <w:szCs w:val="26"/>
          <w:shd w:val="clear" w:color="auto" w:fill="FFFFFF"/>
        </w:rPr>
        <w:t>ing</w:t>
      </w:r>
      <w:r w:rsidRPr="004205F1">
        <w:rPr>
          <w:rFonts w:asciiTheme="minorBidi" w:hAnsiTheme="minorBidi" w:cstheme="minorBidi"/>
          <w:color w:val="313131"/>
          <w:sz w:val="26"/>
          <w:szCs w:val="26"/>
          <w:shd w:val="clear" w:color="auto" w:fill="FFFFFF"/>
        </w:rPr>
        <w:t xml:space="preserve"> the </w:t>
      </w:r>
      <w:r>
        <w:rPr>
          <w:rFonts w:asciiTheme="minorBidi" w:hAnsiTheme="minorBidi" w:cstheme="minorBidi"/>
          <w:color w:val="313131"/>
          <w:sz w:val="26"/>
          <w:szCs w:val="26"/>
          <w:shd w:val="clear" w:color="auto" w:fill="FFFFFF"/>
        </w:rPr>
        <w:t>2030 Agenda</w:t>
      </w:r>
      <w:r w:rsidRPr="004205F1">
        <w:rPr>
          <w:rFonts w:asciiTheme="minorBidi" w:hAnsiTheme="minorBidi" w:cstheme="minorBidi"/>
          <w:color w:val="313131"/>
          <w:sz w:val="26"/>
          <w:szCs w:val="26"/>
          <w:shd w:val="clear" w:color="auto" w:fill="FFFFFF"/>
        </w:rPr>
        <w:t xml:space="preserve"> </w:t>
      </w:r>
      <w:r>
        <w:rPr>
          <w:rFonts w:asciiTheme="minorBidi" w:hAnsiTheme="minorBidi" w:cstheme="minorBidi"/>
          <w:color w:val="313131"/>
          <w:sz w:val="26"/>
          <w:szCs w:val="26"/>
          <w:shd w:val="clear" w:color="auto" w:fill="FFFFFF"/>
        </w:rPr>
        <w:t>pledged</w:t>
      </w:r>
      <w:r w:rsidRPr="004205F1">
        <w:rPr>
          <w:rFonts w:asciiTheme="minorBidi" w:hAnsiTheme="minorBidi" w:cstheme="minorBidi"/>
          <w:color w:val="313131"/>
          <w:sz w:val="26"/>
          <w:szCs w:val="26"/>
          <w:shd w:val="clear" w:color="auto" w:fill="FFFFFF"/>
        </w:rPr>
        <w:t xml:space="preserve"> </w:t>
      </w:r>
      <w:r>
        <w:rPr>
          <w:rFonts w:asciiTheme="minorBidi" w:hAnsiTheme="minorBidi" w:cstheme="minorBidi"/>
          <w:color w:val="313131"/>
          <w:sz w:val="26"/>
          <w:szCs w:val="26"/>
          <w:shd w:val="clear" w:color="auto" w:fill="FFFFFF"/>
        </w:rPr>
        <w:t xml:space="preserve">to </w:t>
      </w:r>
      <w:r w:rsidRPr="004205F1">
        <w:rPr>
          <w:rFonts w:asciiTheme="minorBidi" w:hAnsiTheme="minorBidi" w:cstheme="minorBidi"/>
          <w:color w:val="313131"/>
          <w:sz w:val="26"/>
          <w:szCs w:val="26"/>
          <w:shd w:val="clear" w:color="auto" w:fill="FFFFFF"/>
        </w:rPr>
        <w:t>‘Leav</w:t>
      </w:r>
      <w:r>
        <w:rPr>
          <w:rFonts w:asciiTheme="minorBidi" w:hAnsiTheme="minorBidi" w:cstheme="minorBidi"/>
          <w:color w:val="313131"/>
          <w:sz w:val="26"/>
          <w:szCs w:val="26"/>
          <w:shd w:val="clear" w:color="auto" w:fill="FFFFFF"/>
        </w:rPr>
        <w:t>e</w:t>
      </w:r>
      <w:r w:rsidRPr="004205F1">
        <w:rPr>
          <w:rFonts w:asciiTheme="minorBidi" w:hAnsiTheme="minorBidi" w:cstheme="minorBidi"/>
          <w:color w:val="313131"/>
          <w:sz w:val="26"/>
          <w:szCs w:val="26"/>
          <w:shd w:val="clear" w:color="auto" w:fill="FFFFFF"/>
        </w:rPr>
        <w:t xml:space="preserve"> no one Behind’, Disabled People's International (DPI) and The Nippon Foundation (TNF) have entered into a partnership to undertake Phase 2 of the project on 'Enhancing the Relationship between the Disability Movement and People Affected by Leprosy'. </w:t>
      </w:r>
      <w:r>
        <w:rPr>
          <w:rFonts w:asciiTheme="minorBidi" w:hAnsiTheme="minorBidi" w:cstheme="minorBidi"/>
          <w:color w:val="313131"/>
          <w:sz w:val="26"/>
          <w:szCs w:val="26"/>
          <w:shd w:val="clear" w:color="auto" w:fill="FFFFFF"/>
        </w:rPr>
        <w:t>The</w:t>
      </w:r>
      <w:r w:rsidRPr="004205F1">
        <w:rPr>
          <w:rFonts w:asciiTheme="minorBidi" w:hAnsiTheme="minorBidi" w:cstheme="minorBidi"/>
          <w:color w:val="313131"/>
          <w:sz w:val="26"/>
          <w:szCs w:val="26"/>
          <w:shd w:val="clear" w:color="auto" w:fill="FFFFFF"/>
        </w:rPr>
        <w:t xml:space="preserve"> main objective of this project will be to bridge the gap between the Disability and the Leprosy sector by integrating persons affected by Leprosy, particularly in countries with higher prevalence of Leprosy, into the larger disability movement and to help them align their advocacy initiatives. The project will further seek to create platforms for persons affected by Leprosy to voice the stigma and discrimination faced by them at international disability events.</w:t>
      </w:r>
      <w:r w:rsidRPr="004205F1">
        <w:rPr>
          <w:rFonts w:asciiTheme="minorBidi" w:hAnsiTheme="minorBidi" w:cstheme="minorBidi"/>
          <w:color w:val="313131"/>
          <w:sz w:val="26"/>
          <w:szCs w:val="26"/>
        </w:rPr>
        <w:br/>
      </w:r>
      <w:r w:rsidRPr="004205F1">
        <w:rPr>
          <w:rFonts w:asciiTheme="minorBidi" w:hAnsiTheme="minorBidi" w:cstheme="minorBidi"/>
          <w:color w:val="313131"/>
          <w:sz w:val="26"/>
          <w:szCs w:val="26"/>
        </w:rPr>
        <w:br/>
      </w:r>
      <w:r w:rsidRPr="004205F1">
        <w:rPr>
          <w:rFonts w:asciiTheme="minorBidi" w:hAnsiTheme="minorBidi" w:cstheme="minorBidi"/>
          <w:color w:val="313131"/>
          <w:sz w:val="26"/>
          <w:szCs w:val="26"/>
          <w:shd w:val="clear" w:color="auto" w:fill="FFFFFF"/>
        </w:rPr>
        <w:t xml:space="preserve">For more information please visit the DPI </w:t>
      </w:r>
      <w:r w:rsidRPr="004205F1">
        <w:rPr>
          <w:rFonts w:asciiTheme="minorBidi" w:hAnsiTheme="minorBidi" w:cstheme="minorBidi"/>
          <w:color w:val="313131"/>
          <w:sz w:val="26"/>
          <w:szCs w:val="26"/>
          <w:shd w:val="clear" w:color="auto" w:fill="FFFFFF"/>
        </w:rPr>
        <w:lastRenderedPageBreak/>
        <w:t>website: </w:t>
      </w:r>
      <w:hyperlink r:id="rId32" w:tgtFrame="_blank" w:history="1">
        <w:r w:rsidRPr="004205F1">
          <w:rPr>
            <w:rStyle w:val="Hyperlink"/>
            <w:rFonts w:asciiTheme="minorBidi" w:hAnsiTheme="minorBidi" w:cstheme="minorBidi"/>
            <w:sz w:val="26"/>
            <w:szCs w:val="26"/>
          </w:rPr>
          <w:t>http://www.disabledpeoplesinternational.org/and</w:t>
        </w:r>
      </w:hyperlink>
      <w:r w:rsidRPr="004205F1">
        <w:rPr>
          <w:rFonts w:asciiTheme="minorBidi" w:hAnsiTheme="minorBidi" w:cstheme="minorBidi"/>
          <w:color w:val="313131"/>
          <w:sz w:val="26"/>
          <w:szCs w:val="26"/>
          <w:shd w:val="clear" w:color="auto" w:fill="FFFFFF"/>
        </w:rPr>
        <w:t> the TNF website: </w:t>
      </w:r>
      <w:hyperlink r:id="rId33" w:tgtFrame="_blank" w:history="1">
        <w:r w:rsidRPr="004205F1">
          <w:rPr>
            <w:rStyle w:val="Hyperlink"/>
            <w:rFonts w:asciiTheme="minorBidi" w:hAnsiTheme="minorBidi" w:cstheme="minorBidi"/>
            <w:sz w:val="26"/>
            <w:szCs w:val="26"/>
          </w:rPr>
          <w:t>http://www.nippon-foundation.or.jp/en/</w:t>
        </w:r>
      </w:hyperlink>
    </w:p>
    <w:p w14:paraId="61ADE0BA" w14:textId="77777777" w:rsidR="00B97C3E" w:rsidRDefault="00B97C3E" w:rsidP="00B97C3E">
      <w:pPr>
        <w:rPr>
          <w:rStyle w:val="Hyperlink"/>
          <w:rFonts w:asciiTheme="minorBidi" w:hAnsiTheme="minorBidi" w:cstheme="minorBidi"/>
          <w:sz w:val="26"/>
          <w:szCs w:val="26"/>
        </w:rPr>
      </w:pPr>
    </w:p>
    <w:p w14:paraId="66932459" w14:textId="77777777" w:rsidR="00B97C3E" w:rsidRPr="004205F1" w:rsidRDefault="00B97C3E" w:rsidP="00B97C3E">
      <w:pPr>
        <w:autoSpaceDE w:val="0"/>
        <w:autoSpaceDN w:val="0"/>
        <w:adjustRightInd w:val="0"/>
        <w:rPr>
          <w:rFonts w:asciiTheme="minorBidi" w:eastAsiaTheme="minorEastAsia" w:hAnsiTheme="minorBidi" w:cstheme="minorBidi"/>
          <w:b/>
          <w:bCs/>
          <w:color w:val="000000"/>
          <w:sz w:val="26"/>
          <w:szCs w:val="26"/>
          <w:lang w:eastAsia="ja-JP"/>
        </w:rPr>
      </w:pPr>
      <w:r w:rsidRPr="004205F1">
        <w:rPr>
          <w:rFonts w:asciiTheme="minorBidi" w:eastAsiaTheme="minorEastAsia" w:hAnsiTheme="minorBidi" w:cstheme="minorBidi"/>
          <w:b/>
          <w:bCs/>
          <w:color w:val="000000"/>
          <w:sz w:val="26"/>
          <w:szCs w:val="26"/>
          <w:lang w:eastAsia="ja-JP"/>
        </w:rPr>
        <w:t>Supporting Inclusive Movements: Funding the Rights of Women with Disabilities</w:t>
      </w:r>
    </w:p>
    <w:p w14:paraId="35E64FF0" w14:textId="77777777" w:rsidR="00B97C3E" w:rsidRPr="004205F1" w:rsidRDefault="00B97C3E" w:rsidP="00B97C3E">
      <w:pPr>
        <w:autoSpaceDE w:val="0"/>
        <w:autoSpaceDN w:val="0"/>
        <w:adjustRightInd w:val="0"/>
        <w:jc w:val="both"/>
        <w:rPr>
          <w:rFonts w:asciiTheme="minorBidi" w:eastAsiaTheme="minorEastAsia" w:hAnsiTheme="minorBidi" w:cstheme="minorBidi"/>
          <w:color w:val="000000"/>
          <w:sz w:val="26"/>
          <w:szCs w:val="26"/>
          <w:lang w:eastAsia="ja-JP"/>
        </w:rPr>
      </w:pPr>
      <w:r w:rsidRPr="004205F1">
        <w:rPr>
          <w:rFonts w:asciiTheme="minorBidi" w:eastAsiaTheme="minorEastAsia" w:hAnsiTheme="minorBidi" w:cstheme="minorBidi"/>
          <w:color w:val="000000"/>
          <w:sz w:val="26"/>
          <w:szCs w:val="26"/>
          <w:lang w:eastAsia="ja-JP"/>
        </w:rPr>
        <w:t>Leading advocates and women’s rights donors agree that much more can and needs to be done to include women with disabilities in women’s rights activism, agenda setting, and funding. This brief explores funding at the intersection of women’s rights and disability rights and offers steps donors can take to ensure that their grant</w:t>
      </w:r>
      <w:r>
        <w:rPr>
          <w:rFonts w:asciiTheme="minorBidi" w:eastAsiaTheme="minorEastAsia" w:hAnsiTheme="minorBidi" w:cstheme="minorBidi"/>
          <w:color w:val="000000"/>
          <w:sz w:val="26"/>
          <w:szCs w:val="26"/>
          <w:lang w:eastAsia="ja-JP"/>
        </w:rPr>
        <w:t>-</w:t>
      </w:r>
      <w:r w:rsidRPr="004205F1">
        <w:rPr>
          <w:rFonts w:asciiTheme="minorBidi" w:eastAsiaTheme="minorEastAsia" w:hAnsiTheme="minorBidi" w:cstheme="minorBidi"/>
          <w:color w:val="000000"/>
          <w:sz w:val="26"/>
          <w:szCs w:val="26"/>
          <w:lang w:eastAsia="ja-JP"/>
        </w:rPr>
        <w:t>making is more inclusive of women with disabilities and to support this emerging movement.</w:t>
      </w:r>
    </w:p>
    <w:p w14:paraId="5F95695A" w14:textId="77777777" w:rsidR="00B97C3E" w:rsidRDefault="00B97C3E" w:rsidP="00B97C3E">
      <w:pPr>
        <w:autoSpaceDE w:val="0"/>
        <w:autoSpaceDN w:val="0"/>
        <w:adjustRightInd w:val="0"/>
        <w:rPr>
          <w:rFonts w:asciiTheme="minorBidi" w:eastAsiaTheme="minorEastAsia" w:hAnsiTheme="minorBidi" w:cstheme="minorBidi"/>
          <w:color w:val="0000FF"/>
          <w:sz w:val="26"/>
          <w:szCs w:val="26"/>
          <w:lang w:eastAsia="ja-JP"/>
        </w:rPr>
      </w:pPr>
      <w:r w:rsidRPr="004205F1">
        <w:rPr>
          <w:rFonts w:asciiTheme="minorBidi" w:eastAsiaTheme="minorEastAsia" w:hAnsiTheme="minorBidi" w:cstheme="minorBidi"/>
          <w:color w:val="000000"/>
          <w:sz w:val="26"/>
          <w:szCs w:val="26"/>
          <w:lang w:eastAsia="ja-JP"/>
        </w:rPr>
        <w:t xml:space="preserve">Link: </w:t>
      </w:r>
      <w:hyperlink r:id="rId34" w:history="1">
        <w:r w:rsidRPr="00E7773D">
          <w:rPr>
            <w:rStyle w:val="Hyperlink"/>
            <w:rFonts w:asciiTheme="minorBidi" w:eastAsiaTheme="minorEastAsia" w:hAnsiTheme="minorBidi" w:cstheme="minorBidi"/>
            <w:sz w:val="26"/>
            <w:szCs w:val="26"/>
            <w:lang w:eastAsia="ja-JP"/>
          </w:rPr>
          <w:t>http://disabilityrightsfund.org/wp-content/uploads/2015/11/Supporting_inclusive_movements_web.pdf</w:t>
        </w:r>
      </w:hyperlink>
    </w:p>
    <w:p w14:paraId="01F78042" w14:textId="77777777" w:rsidR="00B97C3E" w:rsidRDefault="00B97C3E" w:rsidP="00B97C3E">
      <w:pPr>
        <w:rPr>
          <w:rFonts w:asciiTheme="minorBidi" w:eastAsiaTheme="minorEastAsia" w:hAnsiTheme="minorBidi" w:cstheme="minorBidi"/>
          <w:color w:val="0000FF"/>
          <w:sz w:val="26"/>
          <w:szCs w:val="26"/>
          <w:lang w:eastAsia="ja-JP"/>
        </w:rPr>
      </w:pPr>
      <w:r w:rsidRPr="004205F1">
        <w:rPr>
          <w:rFonts w:asciiTheme="minorBidi" w:eastAsiaTheme="minorEastAsia" w:hAnsiTheme="minorBidi" w:cstheme="minorBidi"/>
          <w:color w:val="000000"/>
          <w:sz w:val="26"/>
          <w:szCs w:val="26"/>
          <w:lang w:eastAsia="ja-JP"/>
        </w:rPr>
        <w:t xml:space="preserve">Accessible word doc: </w:t>
      </w:r>
      <w:hyperlink r:id="rId35" w:history="1">
        <w:r w:rsidRPr="00E7773D">
          <w:rPr>
            <w:rStyle w:val="Hyperlink"/>
            <w:rFonts w:asciiTheme="minorBidi" w:eastAsiaTheme="minorEastAsia" w:hAnsiTheme="minorBidi" w:cstheme="minorBidi"/>
            <w:sz w:val="26"/>
            <w:szCs w:val="26"/>
            <w:lang w:eastAsia="ja-JP"/>
          </w:rPr>
          <w:t>http://disabilityrightsfund.org/for-donors/donor-guide-to-inclusion/</w:t>
        </w:r>
      </w:hyperlink>
    </w:p>
    <w:p w14:paraId="0F00204C" w14:textId="77777777" w:rsidR="00B97C3E" w:rsidRDefault="00B97C3E" w:rsidP="00B97C3E">
      <w:pPr>
        <w:rPr>
          <w:rStyle w:val="Hyperlink"/>
          <w:rFonts w:asciiTheme="minorBidi" w:hAnsiTheme="minorBidi" w:cstheme="minorBidi"/>
          <w:sz w:val="26"/>
          <w:szCs w:val="26"/>
        </w:rPr>
      </w:pPr>
    </w:p>
    <w:p w14:paraId="12E3BF8F" w14:textId="77777777" w:rsidR="00B97C3E" w:rsidRPr="00604B0C" w:rsidRDefault="00B97C3E" w:rsidP="00B97C3E">
      <w:pPr>
        <w:rPr>
          <w:rFonts w:asciiTheme="minorBidi" w:hAnsiTheme="minorBidi" w:cstheme="minorBidi"/>
          <w:b/>
          <w:bCs/>
          <w:sz w:val="26"/>
          <w:szCs w:val="26"/>
          <w:lang w:val="en-US"/>
        </w:rPr>
      </w:pPr>
      <w:r w:rsidRPr="00604B0C">
        <w:rPr>
          <w:rFonts w:asciiTheme="minorBidi" w:hAnsiTheme="minorBidi" w:cstheme="minorBidi"/>
          <w:b/>
          <w:bCs/>
          <w:sz w:val="26"/>
          <w:szCs w:val="26"/>
          <w:lang w:val="en-US"/>
        </w:rPr>
        <w:t xml:space="preserve">First Seminar on Inclusive ICTs in Dominican Republic </w:t>
      </w:r>
    </w:p>
    <w:p w14:paraId="4638810E" w14:textId="7349B5F1" w:rsidR="00B97C3E" w:rsidRPr="00604B0C" w:rsidRDefault="00B97C3E" w:rsidP="00B97C3E">
      <w:pPr>
        <w:jc w:val="both"/>
        <w:rPr>
          <w:rFonts w:asciiTheme="minorBidi" w:hAnsiTheme="minorBidi" w:cstheme="minorBidi"/>
          <w:color w:val="44546A"/>
          <w:sz w:val="26"/>
          <w:szCs w:val="26"/>
          <w:lang w:val="en-US"/>
        </w:rPr>
      </w:pPr>
      <w:r w:rsidRPr="00604B0C">
        <w:rPr>
          <w:rFonts w:asciiTheme="minorBidi" w:hAnsiTheme="minorBidi" w:cstheme="minorBidi"/>
          <w:sz w:val="26"/>
          <w:szCs w:val="26"/>
          <w:lang w:val="en-US"/>
        </w:rPr>
        <w:t>The Global Initiative for Inclusive ICTs (G3ict), jointly with the National Council on Disability (CONADIS) of the Dominican Republic, hosted the "First Seminar on Inclusive Information and Communication Technologies (ICTs)" </w:t>
      </w:r>
      <w:r>
        <w:rPr>
          <w:rFonts w:asciiTheme="minorBidi" w:hAnsiTheme="minorBidi" w:cstheme="minorBidi"/>
          <w:sz w:val="26"/>
          <w:szCs w:val="26"/>
          <w:lang w:val="en-US"/>
        </w:rPr>
        <w:t xml:space="preserve">on </w:t>
      </w:r>
      <w:r w:rsidRPr="00604B0C">
        <w:rPr>
          <w:rFonts w:asciiTheme="minorBidi" w:hAnsiTheme="minorBidi" w:cstheme="minorBidi"/>
          <w:sz w:val="26"/>
          <w:szCs w:val="26"/>
          <w:lang w:val="en-US"/>
        </w:rPr>
        <w:t>August 29-30 in Santo Domingo to promote accessible technologies, in line with the CRPD, in different areas of the Dominican society.  Part of a global series of training programs delivered by G3ict worldwide, the event facilitated the exchange of information and collaboration among key decision-makers in government, organizations of persons with disabilities, businesses, education, and research, in the context of the government-led campaign “República Digital”. Contact Francesca Cesa Bianchi</w:t>
      </w:r>
      <w:r w:rsidR="00020F45">
        <w:rPr>
          <w:rFonts w:asciiTheme="minorBidi" w:hAnsiTheme="minorBidi" w:cstheme="minorBidi"/>
          <w:sz w:val="26"/>
          <w:szCs w:val="26"/>
          <w:lang w:val="en-US"/>
        </w:rPr>
        <w:t xml:space="preserve"> </w:t>
      </w:r>
      <w:hyperlink r:id="rId36" w:history="1">
        <w:r w:rsidRPr="00604B0C">
          <w:rPr>
            <w:rStyle w:val="Hyperlink"/>
            <w:rFonts w:asciiTheme="minorBidi" w:hAnsiTheme="minorBidi" w:cstheme="minorBidi"/>
            <w:sz w:val="26"/>
            <w:szCs w:val="26"/>
            <w:lang w:val="en-US"/>
          </w:rPr>
          <w:t>fcesabianchi@g3ict.org</w:t>
        </w:r>
      </w:hyperlink>
      <w:r w:rsidRPr="00604B0C">
        <w:rPr>
          <w:rFonts w:asciiTheme="minorBidi" w:hAnsiTheme="minorBidi" w:cstheme="minorBidi"/>
          <w:color w:val="44546A"/>
          <w:sz w:val="26"/>
          <w:szCs w:val="26"/>
          <w:lang w:val="en-US"/>
        </w:rPr>
        <w:t xml:space="preserve"> </w:t>
      </w:r>
    </w:p>
    <w:p w14:paraId="00BBC118" w14:textId="77777777" w:rsidR="00B97C3E" w:rsidRPr="00604B0C" w:rsidRDefault="00B97C3E" w:rsidP="00B97C3E">
      <w:pPr>
        <w:rPr>
          <w:rFonts w:asciiTheme="minorBidi" w:hAnsiTheme="minorBidi" w:cstheme="minorBidi"/>
          <w:sz w:val="26"/>
          <w:szCs w:val="26"/>
        </w:rPr>
      </w:pPr>
    </w:p>
    <w:p w14:paraId="3DEB6260" w14:textId="77777777" w:rsidR="00B97C3E" w:rsidRDefault="00B97C3E" w:rsidP="00B97C3E">
      <w:pPr>
        <w:keepNext/>
      </w:pPr>
      <w:r w:rsidRPr="00604B0C">
        <w:rPr>
          <w:rFonts w:asciiTheme="minorBidi" w:hAnsiTheme="minorBidi" w:cstheme="minorBidi"/>
          <w:b/>
          <w:bCs/>
          <w:noProof/>
          <w:color w:val="44546A"/>
          <w:sz w:val="26"/>
          <w:szCs w:val="26"/>
          <w:lang w:eastAsia="zh-CN"/>
        </w:rPr>
        <w:drawing>
          <wp:inline distT="0" distB="0" distL="0" distR="0" wp14:anchorId="48AF75F4" wp14:editId="0E4CEA0F">
            <wp:extent cx="2865120" cy="1623060"/>
            <wp:effectExtent l="0" t="0" r="11430" b="15240"/>
            <wp:docPr id="2" name="Picture 2" descr="Image may contain: 19 people, people smiling,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9 people, people smiling, indoor"/>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865120" cy="1623060"/>
                    </a:xfrm>
                    <a:prstGeom prst="rect">
                      <a:avLst/>
                    </a:prstGeom>
                    <a:noFill/>
                    <a:ln>
                      <a:noFill/>
                    </a:ln>
                  </pic:spPr>
                </pic:pic>
              </a:graphicData>
            </a:graphic>
          </wp:inline>
        </w:drawing>
      </w:r>
    </w:p>
    <w:p w14:paraId="0A29E09C" w14:textId="77777777" w:rsidR="00B97C3E" w:rsidRPr="00C263D6" w:rsidRDefault="00B97C3E" w:rsidP="00B97C3E">
      <w:pPr>
        <w:pStyle w:val="Caption"/>
        <w:rPr>
          <w:rFonts w:asciiTheme="minorBidi" w:hAnsiTheme="minorBidi" w:cstheme="minorBidi"/>
          <w:color w:val="auto"/>
          <w:sz w:val="26"/>
          <w:szCs w:val="26"/>
        </w:rPr>
      </w:pPr>
      <w:r w:rsidRPr="00C263D6">
        <w:rPr>
          <w:rFonts w:asciiTheme="minorBidi" w:hAnsiTheme="minorBidi" w:cstheme="minorBidi"/>
          <w:color w:val="auto"/>
          <w:sz w:val="26"/>
          <w:szCs w:val="26"/>
        </w:rPr>
        <w:t xml:space="preserve">Photo </w:t>
      </w:r>
      <w:r w:rsidRPr="00C263D6">
        <w:rPr>
          <w:rFonts w:asciiTheme="minorBidi" w:hAnsiTheme="minorBidi" w:cstheme="minorBidi"/>
          <w:color w:val="auto"/>
          <w:sz w:val="26"/>
          <w:szCs w:val="26"/>
          <w:lang w:val="en-US"/>
        </w:rPr>
        <w:t>Caption: A group photo of Inclusive ICTs Seminar participants in Dominican Republic</w:t>
      </w:r>
    </w:p>
    <w:p w14:paraId="039A768D" w14:textId="77777777" w:rsidR="00B97C3E" w:rsidRPr="00D923CB" w:rsidRDefault="00B97C3E" w:rsidP="00B97C3E">
      <w:pPr>
        <w:rPr>
          <w:rFonts w:asciiTheme="minorBidi" w:hAnsiTheme="minorBidi" w:cstheme="minorBidi"/>
          <w:b/>
          <w:bCs/>
          <w:sz w:val="26"/>
          <w:szCs w:val="26"/>
        </w:rPr>
      </w:pPr>
      <w:r w:rsidRPr="00D923CB">
        <w:rPr>
          <w:rFonts w:asciiTheme="minorBidi" w:hAnsiTheme="minorBidi" w:cstheme="minorBidi"/>
          <w:b/>
          <w:bCs/>
          <w:sz w:val="26"/>
          <w:szCs w:val="26"/>
        </w:rPr>
        <w:t xml:space="preserve">New Easy Read Publication - Hear my voice – people with disabilities and older people in Tanzania tell their stories </w:t>
      </w:r>
    </w:p>
    <w:p w14:paraId="07886C27" w14:textId="77777777" w:rsidR="00516B9F" w:rsidRDefault="00B97C3E" w:rsidP="00B97C3E">
      <w:pPr>
        <w:shd w:val="clear" w:color="auto" w:fill="FFFFFF"/>
        <w:spacing w:after="300" w:line="360" w:lineRule="atLeast"/>
        <w:textAlignment w:val="baseline"/>
        <w:rPr>
          <w:rFonts w:asciiTheme="minorBidi" w:hAnsiTheme="minorBidi" w:cstheme="minorBidi"/>
          <w:color w:val="000000"/>
          <w:sz w:val="26"/>
          <w:szCs w:val="26"/>
        </w:rPr>
      </w:pPr>
      <w:r w:rsidRPr="00D923CB">
        <w:rPr>
          <w:rFonts w:asciiTheme="minorBidi" w:hAnsiTheme="minorBidi" w:cstheme="minorBidi"/>
          <w:sz w:val="26"/>
          <w:szCs w:val="26"/>
        </w:rPr>
        <w:lastRenderedPageBreak/>
        <w:t>This new Easy Read publication</w:t>
      </w:r>
      <w:r w:rsidRPr="00D923CB">
        <w:rPr>
          <w:rFonts w:asciiTheme="minorBidi" w:hAnsiTheme="minorBidi" w:cstheme="minorBidi"/>
          <w:color w:val="000000"/>
          <w:sz w:val="26"/>
          <w:szCs w:val="26"/>
        </w:rPr>
        <w:t xml:space="preserve"> tells the stories of p</w:t>
      </w:r>
      <w:r>
        <w:rPr>
          <w:rFonts w:asciiTheme="minorBidi" w:hAnsiTheme="minorBidi" w:cstheme="minorBidi"/>
          <w:color w:val="000000"/>
          <w:sz w:val="26"/>
          <w:szCs w:val="26"/>
        </w:rPr>
        <w:t>ersons</w:t>
      </w:r>
      <w:r w:rsidRPr="00D923CB">
        <w:rPr>
          <w:rFonts w:asciiTheme="minorBidi" w:hAnsiTheme="minorBidi" w:cstheme="minorBidi"/>
          <w:color w:val="000000"/>
          <w:sz w:val="26"/>
          <w:szCs w:val="26"/>
        </w:rPr>
        <w:t xml:space="preserve"> with disabilities and older </w:t>
      </w:r>
      <w:r>
        <w:rPr>
          <w:rFonts w:asciiTheme="minorBidi" w:hAnsiTheme="minorBidi" w:cstheme="minorBidi"/>
          <w:color w:val="000000"/>
          <w:sz w:val="26"/>
          <w:szCs w:val="26"/>
        </w:rPr>
        <w:t>persons</w:t>
      </w:r>
      <w:r w:rsidRPr="00D923CB">
        <w:rPr>
          <w:rFonts w:asciiTheme="minorBidi" w:hAnsiTheme="minorBidi" w:cstheme="minorBidi"/>
          <w:color w:val="000000"/>
          <w:sz w:val="26"/>
          <w:szCs w:val="26"/>
        </w:rPr>
        <w:t xml:space="preserve"> living in Tanzania. It explores the barriers </w:t>
      </w:r>
      <w:r>
        <w:rPr>
          <w:rFonts w:asciiTheme="minorBidi" w:hAnsiTheme="minorBidi" w:cstheme="minorBidi"/>
          <w:color w:val="000000"/>
          <w:sz w:val="26"/>
          <w:szCs w:val="26"/>
        </w:rPr>
        <w:t>that persons</w:t>
      </w:r>
      <w:r w:rsidRPr="00D923CB">
        <w:rPr>
          <w:rFonts w:asciiTheme="minorBidi" w:hAnsiTheme="minorBidi" w:cstheme="minorBidi"/>
          <w:color w:val="000000"/>
          <w:sz w:val="26"/>
          <w:szCs w:val="26"/>
        </w:rPr>
        <w:t xml:space="preserve"> with disabilities and older </w:t>
      </w:r>
      <w:r>
        <w:rPr>
          <w:rFonts w:asciiTheme="minorBidi" w:hAnsiTheme="minorBidi" w:cstheme="minorBidi"/>
          <w:color w:val="000000"/>
          <w:sz w:val="26"/>
          <w:szCs w:val="26"/>
        </w:rPr>
        <w:t xml:space="preserve">persons </w:t>
      </w:r>
      <w:r w:rsidRPr="00D923CB">
        <w:rPr>
          <w:rFonts w:asciiTheme="minorBidi" w:hAnsiTheme="minorBidi" w:cstheme="minorBidi"/>
          <w:color w:val="000000"/>
          <w:sz w:val="26"/>
          <w:szCs w:val="26"/>
        </w:rPr>
        <w:t xml:space="preserve">face in accessing education, health care and work, the abuse and exclusion they experience, and what they want to change. </w:t>
      </w:r>
    </w:p>
    <w:p w14:paraId="57C2A356" w14:textId="06CD281C" w:rsidR="00B97C3E" w:rsidRDefault="00B97C3E" w:rsidP="00B97C3E">
      <w:pPr>
        <w:shd w:val="clear" w:color="auto" w:fill="FFFFFF"/>
        <w:spacing w:after="300" w:line="360" w:lineRule="atLeast"/>
        <w:textAlignment w:val="baseline"/>
        <w:rPr>
          <w:rFonts w:asciiTheme="minorBidi" w:hAnsiTheme="minorBidi" w:cstheme="minorBidi"/>
          <w:sz w:val="26"/>
          <w:szCs w:val="26"/>
        </w:rPr>
      </w:pPr>
      <w:r w:rsidRPr="00D923CB">
        <w:rPr>
          <w:rFonts w:asciiTheme="minorBidi" w:hAnsiTheme="minorBidi" w:cstheme="minorBidi"/>
          <w:color w:val="000000"/>
          <w:sz w:val="26"/>
          <w:szCs w:val="26"/>
        </w:rPr>
        <w:t xml:space="preserve">More information and detailed reports from the research are </w:t>
      </w:r>
      <w:r w:rsidRPr="00D923CB">
        <w:rPr>
          <w:rFonts w:asciiTheme="minorBidi" w:hAnsiTheme="minorBidi" w:cstheme="minorBidi"/>
          <w:sz w:val="26"/>
          <w:szCs w:val="26"/>
        </w:rPr>
        <w:t>available on the website (</w:t>
      </w:r>
      <w:hyperlink r:id="rId39" w:history="1">
        <w:r w:rsidRPr="00D923CB">
          <w:rPr>
            <w:rStyle w:val="Hyperlink"/>
            <w:rFonts w:asciiTheme="minorBidi" w:hAnsiTheme="minorBidi" w:cstheme="minorBidi"/>
            <w:sz w:val="26"/>
            <w:szCs w:val="26"/>
          </w:rPr>
          <w:t>https://www.sightsavers.org/wp-content/uploads/2017/08/JN_0392_VOTM_EasyReadReport_V09.pdf</w:t>
        </w:r>
      </w:hyperlink>
      <w:r w:rsidRPr="00D923CB">
        <w:rPr>
          <w:rFonts w:asciiTheme="minorBidi" w:hAnsiTheme="minorBidi" w:cstheme="minorBidi"/>
          <w:sz w:val="26"/>
          <w:szCs w:val="26"/>
        </w:rPr>
        <w:t>; https://www.sightsavers.org/voices-of-the-marginalised/).</w:t>
      </w:r>
      <w:r w:rsidRPr="00D923CB">
        <w:rPr>
          <w:rFonts w:asciiTheme="minorBidi" w:hAnsiTheme="minorBidi" w:cstheme="minorBidi"/>
          <w:color w:val="000000"/>
          <w:sz w:val="26"/>
          <w:szCs w:val="26"/>
        </w:rPr>
        <w:t xml:space="preserve"> </w:t>
      </w:r>
      <w:r w:rsidRPr="00D923CB">
        <w:rPr>
          <w:rFonts w:asciiTheme="minorBidi" w:hAnsiTheme="minorBidi" w:cstheme="minorBidi"/>
          <w:sz w:val="26"/>
          <w:szCs w:val="26"/>
        </w:rPr>
        <w:t>For any questions, contact Hannah Loryman (</w:t>
      </w:r>
      <w:hyperlink r:id="rId40" w:history="1">
        <w:r w:rsidRPr="00D923CB">
          <w:rPr>
            <w:rStyle w:val="Hyperlink"/>
            <w:rFonts w:asciiTheme="minorBidi" w:hAnsiTheme="minorBidi" w:cstheme="minorBidi"/>
            <w:sz w:val="26"/>
            <w:szCs w:val="26"/>
          </w:rPr>
          <w:t>hloryman@sigthsavers.org</w:t>
        </w:r>
      </w:hyperlink>
      <w:r w:rsidRPr="00D923CB">
        <w:rPr>
          <w:rFonts w:asciiTheme="minorBidi" w:hAnsiTheme="minorBidi" w:cstheme="minorBidi"/>
          <w:sz w:val="26"/>
          <w:szCs w:val="26"/>
        </w:rPr>
        <w:t xml:space="preserve">) </w:t>
      </w:r>
    </w:p>
    <w:p w14:paraId="61010936" w14:textId="77777777" w:rsidR="00B97C3E" w:rsidRDefault="00B97C3E" w:rsidP="00B97C3E"/>
    <w:p w14:paraId="6C56AB80" w14:textId="77777777" w:rsidR="00066D86" w:rsidRPr="004205F1" w:rsidRDefault="00066D86" w:rsidP="00655405">
      <w:pPr>
        <w:shd w:val="clear" w:color="auto" w:fill="FFFFFF"/>
        <w:spacing w:after="300" w:line="360" w:lineRule="atLeast"/>
        <w:textAlignment w:val="baseline"/>
        <w:rPr>
          <w:rFonts w:asciiTheme="minorBidi" w:hAnsiTheme="minorBidi" w:cstheme="minorBidi"/>
          <w:b/>
          <w:sz w:val="26"/>
          <w:szCs w:val="26"/>
          <w:u w:val="single"/>
        </w:rPr>
      </w:pPr>
      <w:r w:rsidRPr="004205F1">
        <w:rPr>
          <w:rFonts w:asciiTheme="minorBidi" w:hAnsiTheme="minorBidi" w:cstheme="minorBidi"/>
          <w:b/>
          <w:sz w:val="26"/>
          <w:szCs w:val="26"/>
          <w:u w:val="single"/>
        </w:rPr>
        <w:t>CONTACT INFORMATION</w:t>
      </w:r>
    </w:p>
    <w:p w14:paraId="53FE3427" w14:textId="77777777" w:rsidR="00066D86" w:rsidRPr="004205F1" w:rsidRDefault="00066D86" w:rsidP="00066D86">
      <w:pPr>
        <w:spacing w:before="100" w:beforeAutospacing="1" w:after="100" w:afterAutospacing="1"/>
        <w:contextualSpacing/>
        <w:rPr>
          <w:rFonts w:asciiTheme="minorBidi" w:hAnsiTheme="minorBidi" w:cstheme="minorBidi"/>
          <w:sz w:val="26"/>
          <w:szCs w:val="26"/>
        </w:rPr>
      </w:pPr>
      <w:r w:rsidRPr="004205F1">
        <w:rPr>
          <w:rFonts w:asciiTheme="minorBidi" w:hAnsiTheme="minorBidi" w:cstheme="minorBidi"/>
          <w:sz w:val="26"/>
          <w:szCs w:val="26"/>
        </w:rPr>
        <w:t>Secretariat for the Convention on the Rights of Persons with Disabilities</w:t>
      </w:r>
    </w:p>
    <w:p w14:paraId="5A239050" w14:textId="77777777" w:rsidR="00066D86" w:rsidRPr="004205F1" w:rsidRDefault="00066D86" w:rsidP="00066D86">
      <w:pPr>
        <w:spacing w:before="100" w:beforeAutospacing="1" w:after="100" w:afterAutospacing="1"/>
        <w:contextualSpacing/>
        <w:rPr>
          <w:rFonts w:asciiTheme="minorBidi" w:hAnsiTheme="minorBidi" w:cstheme="minorBidi"/>
          <w:sz w:val="26"/>
          <w:szCs w:val="26"/>
        </w:rPr>
      </w:pPr>
      <w:r w:rsidRPr="004205F1">
        <w:rPr>
          <w:rFonts w:asciiTheme="minorBidi" w:hAnsiTheme="minorBidi" w:cstheme="minorBidi"/>
          <w:sz w:val="26"/>
          <w:szCs w:val="26"/>
        </w:rPr>
        <w:t>Division for Social Policy and Development (DSPD)</w:t>
      </w:r>
    </w:p>
    <w:p w14:paraId="2164263B" w14:textId="77777777" w:rsidR="00066D86" w:rsidRPr="004205F1" w:rsidRDefault="00066D86" w:rsidP="00066D86">
      <w:pPr>
        <w:spacing w:before="100" w:beforeAutospacing="1" w:after="100" w:afterAutospacing="1"/>
        <w:contextualSpacing/>
        <w:rPr>
          <w:rFonts w:asciiTheme="minorBidi" w:hAnsiTheme="minorBidi" w:cstheme="minorBidi"/>
          <w:sz w:val="26"/>
          <w:szCs w:val="26"/>
        </w:rPr>
      </w:pPr>
      <w:r w:rsidRPr="004205F1">
        <w:rPr>
          <w:rFonts w:asciiTheme="minorBidi" w:hAnsiTheme="minorBidi" w:cstheme="minorBidi"/>
          <w:sz w:val="26"/>
          <w:szCs w:val="26"/>
        </w:rPr>
        <w:t>Department of Economic and Social Affairs (DESA)</w:t>
      </w:r>
    </w:p>
    <w:p w14:paraId="1A1B5EC2" w14:textId="796049C5" w:rsidR="00066D86" w:rsidRPr="004205F1" w:rsidRDefault="00066D86" w:rsidP="00066D86">
      <w:pPr>
        <w:spacing w:before="100" w:beforeAutospacing="1" w:after="100" w:afterAutospacing="1"/>
        <w:contextualSpacing/>
        <w:rPr>
          <w:rFonts w:asciiTheme="minorBidi" w:hAnsiTheme="minorBidi" w:cstheme="minorBidi"/>
          <w:sz w:val="26"/>
          <w:szCs w:val="26"/>
        </w:rPr>
      </w:pPr>
      <w:r w:rsidRPr="004205F1">
        <w:rPr>
          <w:rFonts w:asciiTheme="minorBidi" w:hAnsiTheme="minorBidi" w:cstheme="minorBidi"/>
          <w:sz w:val="26"/>
          <w:szCs w:val="26"/>
        </w:rPr>
        <w:t>United Nations Headquarters, New York, NY 10017, USA</w:t>
      </w:r>
    </w:p>
    <w:p w14:paraId="023CA44B" w14:textId="77777777" w:rsidR="00066D86" w:rsidRPr="004205F1" w:rsidRDefault="00066D86" w:rsidP="00066D86">
      <w:pPr>
        <w:pStyle w:val="Heading3"/>
        <w:rPr>
          <w:rFonts w:asciiTheme="minorBidi" w:hAnsiTheme="minorBidi" w:cstheme="minorBidi"/>
        </w:rPr>
      </w:pPr>
      <w:r w:rsidRPr="004205F1">
        <w:rPr>
          <w:rFonts w:asciiTheme="minorBidi" w:hAnsiTheme="minorBidi" w:cstheme="minorBidi"/>
        </w:rPr>
        <w:t>BE INFORMED! GET INVOLVED!</w:t>
      </w:r>
    </w:p>
    <w:p w14:paraId="6B776FF7" w14:textId="77777777" w:rsidR="00655405" w:rsidRDefault="00066D86" w:rsidP="00655405">
      <w:pPr>
        <w:spacing w:before="100" w:beforeAutospacing="1" w:after="100" w:afterAutospacing="1"/>
        <w:contextualSpacing/>
        <w:rPr>
          <w:rStyle w:val="Hyperlink"/>
          <w:rFonts w:asciiTheme="minorBidi" w:hAnsiTheme="minorBidi" w:cstheme="minorBidi"/>
          <w:color w:val="auto"/>
          <w:sz w:val="26"/>
          <w:szCs w:val="26"/>
        </w:rPr>
      </w:pPr>
      <w:r w:rsidRPr="004205F1">
        <w:rPr>
          <w:rFonts w:asciiTheme="minorBidi" w:hAnsiTheme="minorBidi" w:cstheme="minorBidi"/>
          <w:sz w:val="26"/>
          <w:szCs w:val="26"/>
        </w:rPr>
        <w:t xml:space="preserve">Facebook: </w:t>
      </w:r>
      <w:hyperlink r:id="rId41" w:history="1">
        <w:r w:rsidRPr="004205F1">
          <w:rPr>
            <w:rStyle w:val="Hyperlink"/>
            <w:rFonts w:asciiTheme="minorBidi" w:hAnsiTheme="minorBidi" w:cstheme="minorBidi"/>
            <w:color w:val="auto"/>
            <w:sz w:val="26"/>
            <w:szCs w:val="26"/>
          </w:rPr>
          <w:t>www.facebook.com/pages/United-Nations-Enable/196545623691523</w:t>
        </w:r>
      </w:hyperlink>
    </w:p>
    <w:p w14:paraId="600F42B4" w14:textId="77777777" w:rsidR="00066D86" w:rsidRPr="004205F1" w:rsidRDefault="00066D86" w:rsidP="00655405">
      <w:pPr>
        <w:spacing w:before="100" w:beforeAutospacing="1" w:after="100" w:afterAutospacing="1"/>
        <w:contextualSpacing/>
        <w:rPr>
          <w:rFonts w:asciiTheme="minorBidi" w:hAnsiTheme="minorBidi" w:cstheme="minorBidi"/>
          <w:sz w:val="26"/>
          <w:szCs w:val="26"/>
        </w:rPr>
      </w:pPr>
      <w:r w:rsidRPr="004205F1">
        <w:rPr>
          <w:rFonts w:asciiTheme="minorBidi" w:hAnsiTheme="minorBidi" w:cstheme="minorBidi"/>
          <w:sz w:val="26"/>
          <w:szCs w:val="26"/>
        </w:rPr>
        <w:t xml:space="preserve">Twitter: </w:t>
      </w:r>
      <w:hyperlink r:id="rId42" w:history="1">
        <w:r w:rsidRPr="004205F1">
          <w:rPr>
            <w:rStyle w:val="Hyperlink"/>
            <w:rFonts w:asciiTheme="minorBidi" w:hAnsiTheme="minorBidi" w:cstheme="minorBidi"/>
            <w:color w:val="auto"/>
            <w:sz w:val="26"/>
            <w:szCs w:val="26"/>
          </w:rPr>
          <w:t>http://twitter.com/UN_Enable</w:t>
        </w:r>
      </w:hyperlink>
      <w:r w:rsidRPr="004205F1">
        <w:rPr>
          <w:rFonts w:asciiTheme="minorBidi" w:hAnsiTheme="minorBidi" w:cstheme="minorBidi"/>
          <w:sz w:val="26"/>
          <w:szCs w:val="26"/>
        </w:rPr>
        <w:t xml:space="preserve"> </w:t>
      </w:r>
    </w:p>
    <w:p w14:paraId="447EDA6B" w14:textId="77777777" w:rsidR="00066D86" w:rsidRPr="004205F1" w:rsidRDefault="00066D86" w:rsidP="00066D86">
      <w:pPr>
        <w:spacing w:before="100" w:beforeAutospacing="1" w:after="100" w:afterAutospacing="1"/>
        <w:contextualSpacing/>
        <w:rPr>
          <w:rFonts w:asciiTheme="minorBidi" w:hAnsiTheme="minorBidi" w:cstheme="minorBidi"/>
          <w:sz w:val="26"/>
          <w:szCs w:val="26"/>
        </w:rPr>
      </w:pPr>
      <w:r w:rsidRPr="004205F1">
        <w:rPr>
          <w:rFonts w:asciiTheme="minorBidi" w:hAnsiTheme="minorBidi" w:cstheme="minorBidi"/>
          <w:sz w:val="26"/>
          <w:szCs w:val="26"/>
        </w:rPr>
        <w:t xml:space="preserve">Website: </w:t>
      </w:r>
      <w:hyperlink r:id="rId43" w:history="1">
        <w:r w:rsidRPr="004205F1">
          <w:rPr>
            <w:rStyle w:val="Hyperlink"/>
            <w:rFonts w:asciiTheme="minorBidi" w:hAnsiTheme="minorBidi" w:cstheme="minorBidi"/>
            <w:color w:val="auto"/>
            <w:sz w:val="26"/>
            <w:szCs w:val="26"/>
          </w:rPr>
          <w:t>www.un.org/disabilities</w:t>
        </w:r>
      </w:hyperlink>
      <w:r w:rsidRPr="004205F1">
        <w:rPr>
          <w:rFonts w:asciiTheme="minorBidi" w:hAnsiTheme="minorBidi" w:cstheme="minorBidi"/>
          <w:sz w:val="26"/>
          <w:szCs w:val="26"/>
        </w:rPr>
        <w:t xml:space="preserve">  </w:t>
      </w:r>
    </w:p>
    <w:p w14:paraId="518E0B58" w14:textId="77777777" w:rsidR="00655405" w:rsidRDefault="00066D86" w:rsidP="00655405">
      <w:pPr>
        <w:spacing w:before="100" w:beforeAutospacing="1" w:after="100" w:afterAutospacing="1"/>
        <w:contextualSpacing/>
        <w:rPr>
          <w:rFonts w:asciiTheme="minorBidi" w:hAnsiTheme="minorBidi" w:cstheme="minorBidi"/>
          <w:sz w:val="26"/>
          <w:szCs w:val="26"/>
        </w:rPr>
      </w:pPr>
      <w:r w:rsidRPr="004205F1">
        <w:rPr>
          <w:rFonts w:asciiTheme="minorBidi" w:hAnsiTheme="minorBidi" w:cstheme="minorBidi"/>
          <w:sz w:val="26"/>
          <w:szCs w:val="26"/>
        </w:rPr>
        <w:t xml:space="preserve">Email: </w:t>
      </w:r>
      <w:hyperlink r:id="rId44" w:history="1">
        <w:r w:rsidRPr="004205F1">
          <w:rPr>
            <w:rStyle w:val="Hyperlink"/>
            <w:rFonts w:asciiTheme="minorBidi" w:hAnsiTheme="minorBidi" w:cstheme="minorBidi"/>
            <w:color w:val="auto"/>
            <w:sz w:val="26"/>
            <w:szCs w:val="26"/>
          </w:rPr>
          <w:t>enable@un.org</w:t>
        </w:r>
      </w:hyperlink>
    </w:p>
    <w:p w14:paraId="51560BF4" w14:textId="77777777" w:rsidR="00655405" w:rsidRDefault="00655405" w:rsidP="00655405">
      <w:pPr>
        <w:spacing w:before="100" w:beforeAutospacing="1" w:after="100" w:afterAutospacing="1"/>
        <w:contextualSpacing/>
        <w:rPr>
          <w:rFonts w:asciiTheme="minorBidi" w:hAnsiTheme="minorBidi" w:cstheme="minorBidi"/>
          <w:sz w:val="26"/>
          <w:szCs w:val="26"/>
        </w:rPr>
      </w:pPr>
    </w:p>
    <w:p w14:paraId="6D157970" w14:textId="77777777" w:rsidR="00066D86" w:rsidRPr="00655405" w:rsidRDefault="00066D86" w:rsidP="00655405">
      <w:pPr>
        <w:spacing w:before="100" w:beforeAutospacing="1" w:after="100" w:afterAutospacing="1"/>
        <w:contextualSpacing/>
        <w:rPr>
          <w:rFonts w:asciiTheme="minorBidi" w:hAnsiTheme="minorBidi" w:cstheme="minorBidi"/>
          <w:b/>
          <w:bCs/>
          <w:sz w:val="26"/>
          <w:szCs w:val="26"/>
        </w:rPr>
      </w:pPr>
      <w:r w:rsidRPr="00655405">
        <w:rPr>
          <w:rFonts w:asciiTheme="minorBidi" w:hAnsiTheme="minorBidi" w:cstheme="minorBidi"/>
          <w:b/>
          <w:bCs/>
          <w:sz w:val="26"/>
          <w:szCs w:val="26"/>
        </w:rPr>
        <w:t>Call for volunteers to translate the UN Enable newsletter in other languages</w:t>
      </w:r>
    </w:p>
    <w:p w14:paraId="6BE0A9CF" w14:textId="77777777" w:rsidR="00066D86" w:rsidRPr="004205F1" w:rsidRDefault="00066D86" w:rsidP="00066D86">
      <w:pPr>
        <w:spacing w:before="100" w:beforeAutospacing="1" w:after="100" w:afterAutospacing="1"/>
        <w:contextualSpacing/>
        <w:rPr>
          <w:rFonts w:asciiTheme="minorBidi" w:hAnsiTheme="minorBidi" w:cstheme="minorBidi"/>
          <w:sz w:val="26"/>
          <w:szCs w:val="26"/>
        </w:rPr>
      </w:pPr>
      <w:r w:rsidRPr="004205F1">
        <w:rPr>
          <w:rFonts w:asciiTheme="minorBidi" w:hAnsiTheme="minorBidi" w:cstheme="minorBidi"/>
          <w:sz w:val="26"/>
          <w:szCs w:val="26"/>
        </w:rPr>
        <w:t xml:space="preserve">Volunteer your time to translate the UN Enable newsletter in an official UN language or your own local language. We are looking for volunteers to translate the newsletter in to the UN official languages of </w:t>
      </w:r>
      <w:r w:rsidRPr="004205F1">
        <w:rPr>
          <w:rFonts w:asciiTheme="minorBidi" w:hAnsiTheme="minorBidi" w:cstheme="minorBidi"/>
          <w:b/>
          <w:sz w:val="26"/>
          <w:szCs w:val="26"/>
        </w:rPr>
        <w:t>Chinese</w:t>
      </w:r>
      <w:r w:rsidRPr="004205F1">
        <w:rPr>
          <w:rFonts w:asciiTheme="minorBidi" w:hAnsiTheme="minorBidi" w:cstheme="minorBidi"/>
          <w:sz w:val="26"/>
          <w:szCs w:val="26"/>
        </w:rPr>
        <w:t xml:space="preserve"> and </w:t>
      </w:r>
      <w:r w:rsidRPr="004205F1">
        <w:rPr>
          <w:rFonts w:asciiTheme="minorBidi" w:hAnsiTheme="minorBidi" w:cstheme="minorBidi"/>
          <w:b/>
          <w:sz w:val="26"/>
          <w:szCs w:val="26"/>
        </w:rPr>
        <w:t>Russian</w:t>
      </w:r>
      <w:r w:rsidRPr="004205F1">
        <w:rPr>
          <w:rFonts w:asciiTheme="minorBidi" w:hAnsiTheme="minorBidi" w:cstheme="minorBidi"/>
          <w:sz w:val="26"/>
          <w:szCs w:val="26"/>
        </w:rPr>
        <w:t>.</w:t>
      </w:r>
    </w:p>
    <w:p w14:paraId="24DF483C" w14:textId="77777777" w:rsidR="00066D86" w:rsidRPr="003B00AE" w:rsidRDefault="00066D86" w:rsidP="00066D86">
      <w:pPr>
        <w:spacing w:before="100" w:beforeAutospacing="1" w:after="100" w:afterAutospacing="1"/>
        <w:contextualSpacing/>
        <w:rPr>
          <w:rFonts w:asciiTheme="minorBidi" w:hAnsiTheme="minorBidi" w:cstheme="minorBidi"/>
          <w:sz w:val="26"/>
          <w:szCs w:val="26"/>
        </w:rPr>
      </w:pPr>
      <w:r w:rsidRPr="003B00AE">
        <w:rPr>
          <w:rFonts w:asciiTheme="minorBidi" w:hAnsiTheme="minorBidi" w:cstheme="minorBidi"/>
          <w:sz w:val="26"/>
          <w:szCs w:val="26"/>
        </w:rPr>
        <w:t>(</w:t>
      </w:r>
      <w:hyperlink r:id="rId45" w:history="1">
        <w:r w:rsidRPr="003B00AE">
          <w:rPr>
            <w:rStyle w:val="Hyperlink"/>
            <w:rFonts w:asciiTheme="minorBidi" w:hAnsiTheme="minorBidi" w:cstheme="minorBidi"/>
            <w:color w:val="auto"/>
            <w:sz w:val="26"/>
            <w:szCs w:val="26"/>
          </w:rPr>
          <w:t>http://bit.ly/enablenewslettervolunteer</w:t>
        </w:r>
      </w:hyperlink>
      <w:r w:rsidRPr="003B00AE">
        <w:rPr>
          <w:rFonts w:asciiTheme="minorBidi" w:hAnsiTheme="minorBidi" w:cstheme="minorBidi"/>
          <w:sz w:val="26"/>
          <w:szCs w:val="26"/>
        </w:rPr>
        <w:t>)</w:t>
      </w:r>
    </w:p>
    <w:p w14:paraId="24E2FE24" w14:textId="77777777" w:rsidR="00066D86" w:rsidRPr="003B00AE" w:rsidRDefault="00066D86" w:rsidP="00066D86">
      <w:pPr>
        <w:spacing w:before="100" w:beforeAutospacing="1" w:after="100" w:afterAutospacing="1"/>
        <w:contextualSpacing/>
        <w:rPr>
          <w:rFonts w:asciiTheme="minorBidi" w:hAnsiTheme="minorBidi" w:cstheme="minorBidi"/>
          <w:sz w:val="26"/>
          <w:szCs w:val="26"/>
        </w:rPr>
      </w:pPr>
    </w:p>
    <w:p w14:paraId="333C6479" w14:textId="77777777" w:rsidR="00686DD0" w:rsidRDefault="00686DD0" w:rsidP="00066D86">
      <w:pPr>
        <w:spacing w:before="100" w:beforeAutospacing="1" w:after="100" w:afterAutospacing="1"/>
        <w:contextualSpacing/>
        <w:rPr>
          <w:rFonts w:asciiTheme="minorBidi" w:hAnsiTheme="minorBidi" w:cstheme="minorBidi"/>
          <w:b/>
          <w:bCs/>
          <w:sz w:val="26"/>
          <w:szCs w:val="26"/>
        </w:rPr>
      </w:pPr>
      <w:r w:rsidRPr="00686DD0">
        <w:rPr>
          <w:rFonts w:asciiTheme="minorBidi" w:hAnsiTheme="minorBidi" w:cstheme="minorBidi"/>
          <w:b/>
          <w:bCs/>
          <w:sz w:val="26"/>
          <w:szCs w:val="26"/>
        </w:rPr>
        <w:t>Call for photos for future inputs</w:t>
      </w:r>
    </w:p>
    <w:p w14:paraId="05BD538E" w14:textId="77777777" w:rsidR="0027034C" w:rsidRDefault="000D75C6" w:rsidP="0027034C">
      <w:pPr>
        <w:spacing w:before="100" w:beforeAutospacing="1" w:after="100" w:afterAutospacing="1"/>
        <w:contextualSpacing/>
        <w:rPr>
          <w:rFonts w:asciiTheme="minorBidi" w:hAnsiTheme="minorBidi" w:cstheme="minorBidi"/>
          <w:sz w:val="26"/>
          <w:szCs w:val="26"/>
        </w:rPr>
      </w:pPr>
      <w:r>
        <w:rPr>
          <w:rFonts w:asciiTheme="minorBidi" w:hAnsiTheme="minorBidi" w:cstheme="minorBidi"/>
          <w:sz w:val="26"/>
          <w:szCs w:val="26"/>
        </w:rPr>
        <w:t xml:space="preserve">We </w:t>
      </w:r>
      <w:r w:rsidR="00AF1DA1">
        <w:rPr>
          <w:rFonts w:asciiTheme="minorBidi" w:hAnsiTheme="minorBidi" w:cstheme="minorBidi"/>
          <w:sz w:val="26"/>
          <w:szCs w:val="26"/>
        </w:rPr>
        <w:t xml:space="preserve">will </w:t>
      </w:r>
      <w:r w:rsidR="0037334F">
        <w:rPr>
          <w:rFonts w:asciiTheme="minorBidi" w:hAnsiTheme="minorBidi" w:cstheme="minorBidi"/>
          <w:sz w:val="26"/>
          <w:szCs w:val="26"/>
        </w:rPr>
        <w:t>continue</w:t>
      </w:r>
      <w:r>
        <w:rPr>
          <w:rFonts w:asciiTheme="minorBidi" w:hAnsiTheme="minorBidi" w:cstheme="minorBidi"/>
          <w:sz w:val="26"/>
          <w:szCs w:val="26"/>
        </w:rPr>
        <w:t xml:space="preserve"> </w:t>
      </w:r>
      <w:r w:rsidR="009639C4">
        <w:rPr>
          <w:rFonts w:asciiTheme="minorBidi" w:hAnsiTheme="minorBidi" w:cstheme="minorBidi"/>
          <w:sz w:val="26"/>
          <w:szCs w:val="26"/>
        </w:rPr>
        <w:t xml:space="preserve">working to </w:t>
      </w:r>
      <w:r w:rsidR="00536D24">
        <w:rPr>
          <w:rFonts w:asciiTheme="minorBidi" w:hAnsiTheme="minorBidi" w:cstheme="minorBidi"/>
          <w:sz w:val="26"/>
          <w:szCs w:val="26"/>
        </w:rPr>
        <w:t>improve the design of our newsletter while ensuring the a</w:t>
      </w:r>
      <w:r w:rsidR="009639C4">
        <w:rPr>
          <w:rFonts w:asciiTheme="minorBidi" w:hAnsiTheme="minorBidi" w:cstheme="minorBidi"/>
          <w:sz w:val="26"/>
          <w:szCs w:val="26"/>
        </w:rPr>
        <w:t>ccessibility</w:t>
      </w:r>
      <w:r w:rsidR="00753C0C">
        <w:rPr>
          <w:rFonts w:asciiTheme="minorBidi" w:hAnsiTheme="minorBidi" w:cstheme="minorBidi"/>
          <w:sz w:val="26"/>
          <w:szCs w:val="26"/>
        </w:rPr>
        <w:t>.</w:t>
      </w:r>
      <w:r w:rsidR="00D42561" w:rsidRPr="00D42561">
        <w:rPr>
          <w:rFonts w:asciiTheme="minorBidi" w:hAnsiTheme="minorBidi" w:cstheme="minorBidi"/>
          <w:sz w:val="26"/>
          <w:szCs w:val="26"/>
        </w:rPr>
        <w:t xml:space="preserve"> </w:t>
      </w:r>
      <w:r w:rsidR="00753C0C">
        <w:rPr>
          <w:rFonts w:asciiTheme="minorBidi" w:hAnsiTheme="minorBidi" w:cstheme="minorBidi"/>
          <w:sz w:val="26"/>
          <w:szCs w:val="26"/>
        </w:rPr>
        <w:t xml:space="preserve">We </w:t>
      </w:r>
      <w:r w:rsidR="00D42561" w:rsidRPr="00D42561">
        <w:rPr>
          <w:rFonts w:asciiTheme="minorBidi" w:hAnsiTheme="minorBidi" w:cstheme="minorBidi"/>
          <w:sz w:val="26"/>
          <w:szCs w:val="26"/>
        </w:rPr>
        <w:t>welcome your feedback.</w:t>
      </w:r>
      <w:r w:rsidR="00D42561" w:rsidRPr="00D42561" w:rsidDel="00D42561">
        <w:rPr>
          <w:rFonts w:asciiTheme="minorBidi" w:hAnsiTheme="minorBidi" w:cstheme="minorBidi"/>
          <w:sz w:val="26"/>
          <w:szCs w:val="26"/>
        </w:rPr>
        <w:t xml:space="preserve"> </w:t>
      </w:r>
    </w:p>
    <w:p w14:paraId="7BB64DBA" w14:textId="286A0137" w:rsidR="00066D86" w:rsidRPr="003B00AE" w:rsidRDefault="00066D86" w:rsidP="00066D86">
      <w:pPr>
        <w:spacing w:before="100" w:beforeAutospacing="1" w:after="100" w:afterAutospacing="1"/>
        <w:contextualSpacing/>
        <w:jc w:val="center"/>
        <w:rPr>
          <w:rFonts w:asciiTheme="minorBidi" w:hAnsiTheme="minorBidi" w:cstheme="minorBidi"/>
          <w:sz w:val="26"/>
          <w:szCs w:val="26"/>
        </w:rPr>
      </w:pPr>
      <w:r w:rsidRPr="003B00AE">
        <w:rPr>
          <w:rFonts w:asciiTheme="minorBidi" w:hAnsiTheme="minorBidi" w:cstheme="minorBidi"/>
          <w:sz w:val="26"/>
          <w:szCs w:val="26"/>
        </w:rPr>
        <w:t>---</w:t>
      </w:r>
    </w:p>
    <w:p w14:paraId="1BD0C465" w14:textId="77777777" w:rsidR="00066D86" w:rsidRPr="003B00AE" w:rsidRDefault="00066D86" w:rsidP="00066D86">
      <w:pPr>
        <w:spacing w:before="100" w:beforeAutospacing="1" w:after="100" w:afterAutospacing="1"/>
        <w:contextualSpacing/>
        <w:jc w:val="center"/>
        <w:rPr>
          <w:rFonts w:asciiTheme="minorBidi" w:hAnsiTheme="minorBidi" w:cstheme="minorBidi"/>
          <w:b/>
          <w:sz w:val="26"/>
          <w:szCs w:val="26"/>
        </w:rPr>
      </w:pPr>
    </w:p>
    <w:p w14:paraId="330B18DB" w14:textId="77777777" w:rsidR="00066D86" w:rsidRPr="003B00AE" w:rsidRDefault="00066D86" w:rsidP="00066D86">
      <w:pPr>
        <w:spacing w:before="100" w:beforeAutospacing="1" w:after="100" w:afterAutospacing="1"/>
        <w:contextualSpacing/>
        <w:rPr>
          <w:rFonts w:asciiTheme="minorBidi" w:hAnsiTheme="minorBidi" w:cstheme="minorBidi"/>
          <w:sz w:val="26"/>
          <w:szCs w:val="26"/>
        </w:rPr>
      </w:pPr>
      <w:r w:rsidRPr="003B00AE">
        <w:rPr>
          <w:rFonts w:asciiTheme="minorBidi" w:hAnsiTheme="minorBidi" w:cstheme="minorBidi"/>
          <w:b/>
          <w:sz w:val="26"/>
          <w:szCs w:val="26"/>
        </w:rPr>
        <w:t>To subscribe:</w:t>
      </w:r>
      <w:r w:rsidRPr="003B00AE">
        <w:rPr>
          <w:rFonts w:asciiTheme="minorBidi" w:hAnsiTheme="minorBidi" w:cstheme="minorBidi"/>
          <w:sz w:val="26"/>
          <w:szCs w:val="26"/>
        </w:rPr>
        <w:t xml:space="preserve"> </w:t>
      </w:r>
      <w:hyperlink r:id="rId46" w:history="1">
        <w:r w:rsidRPr="003B00AE">
          <w:rPr>
            <w:rStyle w:val="Hyperlink"/>
            <w:rFonts w:asciiTheme="minorBidi" w:hAnsiTheme="minorBidi" w:cstheme="minorBidi"/>
            <w:color w:val="auto"/>
            <w:sz w:val="26"/>
            <w:szCs w:val="26"/>
          </w:rPr>
          <w:t>http://bit.ly/unenablenewsletter</w:t>
        </w:r>
      </w:hyperlink>
      <w:r w:rsidRPr="003B00AE">
        <w:rPr>
          <w:rFonts w:asciiTheme="minorBidi" w:hAnsiTheme="minorBidi" w:cstheme="minorBidi"/>
          <w:sz w:val="26"/>
          <w:szCs w:val="26"/>
        </w:rPr>
        <w:t xml:space="preserve"> </w:t>
      </w:r>
    </w:p>
    <w:p w14:paraId="4BC54BF2" w14:textId="77777777" w:rsidR="00066D86" w:rsidRPr="004205F1" w:rsidRDefault="00066D86" w:rsidP="00655405">
      <w:pPr>
        <w:spacing w:before="100" w:beforeAutospacing="1" w:after="100" w:afterAutospacing="1"/>
        <w:contextualSpacing/>
        <w:rPr>
          <w:rFonts w:asciiTheme="minorBidi" w:hAnsiTheme="minorBidi" w:cstheme="minorBidi"/>
          <w:iCs/>
          <w:sz w:val="26"/>
          <w:szCs w:val="26"/>
        </w:rPr>
      </w:pPr>
      <w:r w:rsidRPr="004205F1">
        <w:rPr>
          <w:rFonts w:asciiTheme="minorBidi" w:hAnsiTheme="minorBidi" w:cstheme="minorBidi"/>
          <w:b/>
          <w:sz w:val="26"/>
          <w:szCs w:val="26"/>
        </w:rPr>
        <w:t xml:space="preserve">To unsubscribe: </w:t>
      </w:r>
      <w:hyperlink r:id="rId47" w:history="1">
        <w:r w:rsidRPr="004205F1">
          <w:rPr>
            <w:rStyle w:val="Hyperlink"/>
            <w:rFonts w:asciiTheme="minorBidi" w:hAnsiTheme="minorBidi" w:cstheme="minorBidi"/>
            <w:color w:val="auto"/>
            <w:sz w:val="26"/>
            <w:szCs w:val="26"/>
          </w:rPr>
          <w:t>http://esamail.un.org/u?id=%%memberidchar%%&amp;o=%%outmail.messageid%%&amp;n=T&amp;e=%%emailaddr%%&amp;l=enable_news</w:t>
        </w:r>
      </w:hyperlink>
    </w:p>
    <w:sectPr w:rsidR="00066D86" w:rsidRPr="004205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279EC" w14:textId="77777777" w:rsidR="004325E7" w:rsidRDefault="004325E7" w:rsidP="004F3C7C">
      <w:r>
        <w:separator/>
      </w:r>
    </w:p>
  </w:endnote>
  <w:endnote w:type="continuationSeparator" w:id="0">
    <w:p w14:paraId="1B22C4B6" w14:textId="77777777" w:rsidR="004325E7" w:rsidRDefault="004325E7" w:rsidP="004F3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Roboto">
    <w:altName w:val="Arial"/>
    <w:charset w:val="00"/>
    <w:family w:val="auto"/>
    <w:pitch w:val="default"/>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FEE75" w14:textId="77777777" w:rsidR="004325E7" w:rsidRDefault="004325E7" w:rsidP="004F3C7C">
      <w:r>
        <w:separator/>
      </w:r>
    </w:p>
  </w:footnote>
  <w:footnote w:type="continuationSeparator" w:id="0">
    <w:p w14:paraId="5AAC7689" w14:textId="77777777" w:rsidR="004325E7" w:rsidRDefault="004325E7" w:rsidP="004F3C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6E5AD5"/>
    <w:multiLevelType w:val="hybridMultilevel"/>
    <w:tmpl w:val="DA86C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721267"/>
    <w:multiLevelType w:val="hybridMultilevel"/>
    <w:tmpl w:val="7CA0784A"/>
    <w:lvl w:ilvl="0" w:tplc="A6A0ED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E44"/>
    <w:rsid w:val="00006DB2"/>
    <w:rsid w:val="00010133"/>
    <w:rsid w:val="000112FB"/>
    <w:rsid w:val="00020F45"/>
    <w:rsid w:val="0003053E"/>
    <w:rsid w:val="00066D86"/>
    <w:rsid w:val="00076D4C"/>
    <w:rsid w:val="00092EEA"/>
    <w:rsid w:val="000A3605"/>
    <w:rsid w:val="000B4240"/>
    <w:rsid w:val="000C6F81"/>
    <w:rsid w:val="000D75C6"/>
    <w:rsid w:val="000E1673"/>
    <w:rsid w:val="000F266E"/>
    <w:rsid w:val="000F720D"/>
    <w:rsid w:val="00101383"/>
    <w:rsid w:val="001022CC"/>
    <w:rsid w:val="00102686"/>
    <w:rsid w:val="001035AF"/>
    <w:rsid w:val="00131358"/>
    <w:rsid w:val="00143E3D"/>
    <w:rsid w:val="001557D0"/>
    <w:rsid w:val="00161012"/>
    <w:rsid w:val="001861E8"/>
    <w:rsid w:val="00191545"/>
    <w:rsid w:val="001930C6"/>
    <w:rsid w:val="00195C72"/>
    <w:rsid w:val="001C219B"/>
    <w:rsid w:val="001C40F2"/>
    <w:rsid w:val="001F0D90"/>
    <w:rsid w:val="001F1A82"/>
    <w:rsid w:val="001F3332"/>
    <w:rsid w:val="001F54CA"/>
    <w:rsid w:val="00211D03"/>
    <w:rsid w:val="0021283A"/>
    <w:rsid w:val="00213050"/>
    <w:rsid w:val="00215125"/>
    <w:rsid w:val="00221F0A"/>
    <w:rsid w:val="00231BA8"/>
    <w:rsid w:val="002352DE"/>
    <w:rsid w:val="0024121E"/>
    <w:rsid w:val="00244433"/>
    <w:rsid w:val="00253152"/>
    <w:rsid w:val="002551F6"/>
    <w:rsid w:val="00266FFF"/>
    <w:rsid w:val="002676B6"/>
    <w:rsid w:val="0027034C"/>
    <w:rsid w:val="0029026E"/>
    <w:rsid w:val="00297DAD"/>
    <w:rsid w:val="002A7007"/>
    <w:rsid w:val="002C2366"/>
    <w:rsid w:val="002C4119"/>
    <w:rsid w:val="002D01D7"/>
    <w:rsid w:val="002D45C1"/>
    <w:rsid w:val="002D68BE"/>
    <w:rsid w:val="002E6DB6"/>
    <w:rsid w:val="002F0B51"/>
    <w:rsid w:val="002F2FC2"/>
    <w:rsid w:val="002F3CEF"/>
    <w:rsid w:val="00301BB8"/>
    <w:rsid w:val="0031057F"/>
    <w:rsid w:val="003205AE"/>
    <w:rsid w:val="00326ED0"/>
    <w:rsid w:val="003333B4"/>
    <w:rsid w:val="003535D7"/>
    <w:rsid w:val="0037334F"/>
    <w:rsid w:val="00373B44"/>
    <w:rsid w:val="00392751"/>
    <w:rsid w:val="00397F0B"/>
    <w:rsid w:val="003B00AE"/>
    <w:rsid w:val="003B33E6"/>
    <w:rsid w:val="003B60FD"/>
    <w:rsid w:val="003C17DB"/>
    <w:rsid w:val="003E6089"/>
    <w:rsid w:val="00403DBF"/>
    <w:rsid w:val="004205F1"/>
    <w:rsid w:val="00421752"/>
    <w:rsid w:val="004325E7"/>
    <w:rsid w:val="00432C14"/>
    <w:rsid w:val="00441073"/>
    <w:rsid w:val="0044763C"/>
    <w:rsid w:val="0045470E"/>
    <w:rsid w:val="004559BF"/>
    <w:rsid w:val="00455C63"/>
    <w:rsid w:val="004A36D0"/>
    <w:rsid w:val="004A57E2"/>
    <w:rsid w:val="004B0490"/>
    <w:rsid w:val="004D1F84"/>
    <w:rsid w:val="004D435C"/>
    <w:rsid w:val="004E1EBF"/>
    <w:rsid w:val="004F3C7C"/>
    <w:rsid w:val="00507DC2"/>
    <w:rsid w:val="005148F2"/>
    <w:rsid w:val="00515D5C"/>
    <w:rsid w:val="00516B9F"/>
    <w:rsid w:val="0052377F"/>
    <w:rsid w:val="00527835"/>
    <w:rsid w:val="005302A5"/>
    <w:rsid w:val="0053251E"/>
    <w:rsid w:val="00536D24"/>
    <w:rsid w:val="00580393"/>
    <w:rsid w:val="005827BC"/>
    <w:rsid w:val="005840A7"/>
    <w:rsid w:val="005B052B"/>
    <w:rsid w:val="005C75DF"/>
    <w:rsid w:val="005E5D94"/>
    <w:rsid w:val="005F2608"/>
    <w:rsid w:val="005F3B2C"/>
    <w:rsid w:val="00604B0C"/>
    <w:rsid w:val="0061391C"/>
    <w:rsid w:val="00622241"/>
    <w:rsid w:val="00622A6C"/>
    <w:rsid w:val="00631C1E"/>
    <w:rsid w:val="00636B03"/>
    <w:rsid w:val="00637BDA"/>
    <w:rsid w:val="006526F7"/>
    <w:rsid w:val="00655405"/>
    <w:rsid w:val="00660745"/>
    <w:rsid w:val="006619F4"/>
    <w:rsid w:val="00663FBA"/>
    <w:rsid w:val="0067774A"/>
    <w:rsid w:val="00686DD0"/>
    <w:rsid w:val="006B3481"/>
    <w:rsid w:val="006D42C4"/>
    <w:rsid w:val="006D67DC"/>
    <w:rsid w:val="006E4127"/>
    <w:rsid w:val="006F0B85"/>
    <w:rsid w:val="006F2D3C"/>
    <w:rsid w:val="006F6565"/>
    <w:rsid w:val="007020CD"/>
    <w:rsid w:val="007178D9"/>
    <w:rsid w:val="007214ED"/>
    <w:rsid w:val="007404B3"/>
    <w:rsid w:val="007476C3"/>
    <w:rsid w:val="00753C0C"/>
    <w:rsid w:val="00765C31"/>
    <w:rsid w:val="00767750"/>
    <w:rsid w:val="00771A8F"/>
    <w:rsid w:val="00782A47"/>
    <w:rsid w:val="00787798"/>
    <w:rsid w:val="00787EC7"/>
    <w:rsid w:val="007A38B7"/>
    <w:rsid w:val="007A7F6A"/>
    <w:rsid w:val="0080684E"/>
    <w:rsid w:val="008079AC"/>
    <w:rsid w:val="00811C19"/>
    <w:rsid w:val="00823E29"/>
    <w:rsid w:val="0083420E"/>
    <w:rsid w:val="00843AD7"/>
    <w:rsid w:val="00851149"/>
    <w:rsid w:val="00852B98"/>
    <w:rsid w:val="00852FA7"/>
    <w:rsid w:val="008535D2"/>
    <w:rsid w:val="00857C6A"/>
    <w:rsid w:val="00884071"/>
    <w:rsid w:val="008B1C4E"/>
    <w:rsid w:val="008B429F"/>
    <w:rsid w:val="008B73B1"/>
    <w:rsid w:val="008C65CE"/>
    <w:rsid w:val="008D05FD"/>
    <w:rsid w:val="008D3097"/>
    <w:rsid w:val="008D3927"/>
    <w:rsid w:val="008E45F2"/>
    <w:rsid w:val="008E4E41"/>
    <w:rsid w:val="008E5E2D"/>
    <w:rsid w:val="009011DA"/>
    <w:rsid w:val="00902670"/>
    <w:rsid w:val="0091682B"/>
    <w:rsid w:val="00917010"/>
    <w:rsid w:val="00940629"/>
    <w:rsid w:val="00945C54"/>
    <w:rsid w:val="009472A6"/>
    <w:rsid w:val="009532E6"/>
    <w:rsid w:val="00954B25"/>
    <w:rsid w:val="00954FBA"/>
    <w:rsid w:val="009632BD"/>
    <w:rsid w:val="009639C4"/>
    <w:rsid w:val="00995A34"/>
    <w:rsid w:val="009A3F81"/>
    <w:rsid w:val="009B1E52"/>
    <w:rsid w:val="009B2ACD"/>
    <w:rsid w:val="009B513C"/>
    <w:rsid w:val="009B5B78"/>
    <w:rsid w:val="009D6550"/>
    <w:rsid w:val="009E1417"/>
    <w:rsid w:val="009F0E7C"/>
    <w:rsid w:val="009F3719"/>
    <w:rsid w:val="00A01DDD"/>
    <w:rsid w:val="00A102D1"/>
    <w:rsid w:val="00A12288"/>
    <w:rsid w:val="00A15CF0"/>
    <w:rsid w:val="00A24028"/>
    <w:rsid w:val="00A26F56"/>
    <w:rsid w:val="00A37E23"/>
    <w:rsid w:val="00A55D01"/>
    <w:rsid w:val="00A66F79"/>
    <w:rsid w:val="00A834B6"/>
    <w:rsid w:val="00A84880"/>
    <w:rsid w:val="00AA67FD"/>
    <w:rsid w:val="00AB40D4"/>
    <w:rsid w:val="00AC102D"/>
    <w:rsid w:val="00AC4D04"/>
    <w:rsid w:val="00AE0612"/>
    <w:rsid w:val="00AE2B47"/>
    <w:rsid w:val="00AF112F"/>
    <w:rsid w:val="00AF1DA1"/>
    <w:rsid w:val="00B07BF2"/>
    <w:rsid w:val="00B1313C"/>
    <w:rsid w:val="00B15E40"/>
    <w:rsid w:val="00B245AD"/>
    <w:rsid w:val="00B31380"/>
    <w:rsid w:val="00B34059"/>
    <w:rsid w:val="00B448F9"/>
    <w:rsid w:val="00B64810"/>
    <w:rsid w:val="00B655D6"/>
    <w:rsid w:val="00B83154"/>
    <w:rsid w:val="00B86578"/>
    <w:rsid w:val="00B9247A"/>
    <w:rsid w:val="00B97BDD"/>
    <w:rsid w:val="00B97C3E"/>
    <w:rsid w:val="00BF0E2C"/>
    <w:rsid w:val="00BF7C43"/>
    <w:rsid w:val="00C263D6"/>
    <w:rsid w:val="00C31F92"/>
    <w:rsid w:val="00C44478"/>
    <w:rsid w:val="00C51C81"/>
    <w:rsid w:val="00C575DB"/>
    <w:rsid w:val="00C60A4C"/>
    <w:rsid w:val="00C621CA"/>
    <w:rsid w:val="00C660CB"/>
    <w:rsid w:val="00C71603"/>
    <w:rsid w:val="00C738D2"/>
    <w:rsid w:val="00CB2DC5"/>
    <w:rsid w:val="00CD0827"/>
    <w:rsid w:val="00CD3FD2"/>
    <w:rsid w:val="00CF21B7"/>
    <w:rsid w:val="00D06D96"/>
    <w:rsid w:val="00D1104A"/>
    <w:rsid w:val="00D138E4"/>
    <w:rsid w:val="00D16FB8"/>
    <w:rsid w:val="00D20831"/>
    <w:rsid w:val="00D42561"/>
    <w:rsid w:val="00D441F8"/>
    <w:rsid w:val="00D46135"/>
    <w:rsid w:val="00D51A27"/>
    <w:rsid w:val="00D61F2F"/>
    <w:rsid w:val="00D66E52"/>
    <w:rsid w:val="00D713C4"/>
    <w:rsid w:val="00D748E8"/>
    <w:rsid w:val="00D909BB"/>
    <w:rsid w:val="00D923CB"/>
    <w:rsid w:val="00DA562F"/>
    <w:rsid w:val="00DA6098"/>
    <w:rsid w:val="00DB1103"/>
    <w:rsid w:val="00DD29D2"/>
    <w:rsid w:val="00DD31C5"/>
    <w:rsid w:val="00DD491D"/>
    <w:rsid w:val="00DE4C66"/>
    <w:rsid w:val="00DE6244"/>
    <w:rsid w:val="00DF66E5"/>
    <w:rsid w:val="00E027C1"/>
    <w:rsid w:val="00E04A7B"/>
    <w:rsid w:val="00E05D7E"/>
    <w:rsid w:val="00E072EA"/>
    <w:rsid w:val="00E229DE"/>
    <w:rsid w:val="00E25695"/>
    <w:rsid w:val="00E43F19"/>
    <w:rsid w:val="00E5582B"/>
    <w:rsid w:val="00E61B28"/>
    <w:rsid w:val="00E72D58"/>
    <w:rsid w:val="00E7496A"/>
    <w:rsid w:val="00E755ED"/>
    <w:rsid w:val="00EB28D0"/>
    <w:rsid w:val="00EC7778"/>
    <w:rsid w:val="00ED5470"/>
    <w:rsid w:val="00EE3B94"/>
    <w:rsid w:val="00F00BAF"/>
    <w:rsid w:val="00F12AC6"/>
    <w:rsid w:val="00F16548"/>
    <w:rsid w:val="00F24693"/>
    <w:rsid w:val="00F30F04"/>
    <w:rsid w:val="00F409BD"/>
    <w:rsid w:val="00F50787"/>
    <w:rsid w:val="00F55A08"/>
    <w:rsid w:val="00F74FC7"/>
    <w:rsid w:val="00F775FF"/>
    <w:rsid w:val="00F81157"/>
    <w:rsid w:val="00F836B3"/>
    <w:rsid w:val="00F86A03"/>
    <w:rsid w:val="00F91D7C"/>
    <w:rsid w:val="00FB2F30"/>
    <w:rsid w:val="00FB3006"/>
    <w:rsid w:val="00FC77FA"/>
    <w:rsid w:val="00FD2E44"/>
    <w:rsid w:val="00FE1718"/>
    <w:rsid w:val="00FE2AEB"/>
    <w:rsid w:val="00FE3C18"/>
    <w:rsid w:val="00FE4777"/>
    <w:rsid w:val="00FF51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6E92B9"/>
  <w15:chartTrackingRefBased/>
  <w15:docId w15:val="{E337B3B6-5963-4E5D-B013-5894708CA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D2E44"/>
    <w:pPr>
      <w:spacing w:after="0" w:line="240" w:lineRule="auto"/>
    </w:pPr>
    <w:rPr>
      <w:rFonts w:ascii="Times New Roman" w:eastAsia="MS Mincho" w:hAnsi="Times New Roman" w:cs="Times New Roman"/>
      <w:sz w:val="20"/>
      <w:szCs w:val="20"/>
      <w:lang w:val="en-GB" w:eastAsia="en-GB"/>
    </w:rPr>
  </w:style>
  <w:style w:type="paragraph" w:styleId="Heading2">
    <w:name w:val="heading 2"/>
    <w:basedOn w:val="Normal"/>
    <w:next w:val="Normal"/>
    <w:link w:val="Heading2Char"/>
    <w:unhideWhenUsed/>
    <w:qFormat/>
    <w:rsid w:val="004F3C7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nhideWhenUsed/>
    <w:qFormat/>
    <w:rsid w:val="004F3C7C"/>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D2E44"/>
    <w:rPr>
      <w:color w:val="0000FF"/>
      <w:u w:val="single"/>
    </w:rPr>
  </w:style>
  <w:style w:type="character" w:styleId="FollowedHyperlink">
    <w:name w:val="FollowedHyperlink"/>
    <w:basedOn w:val="DefaultParagraphFont"/>
    <w:uiPriority w:val="99"/>
    <w:semiHidden/>
    <w:unhideWhenUsed/>
    <w:rsid w:val="00266FFF"/>
    <w:rPr>
      <w:color w:val="800080" w:themeColor="followedHyperlink"/>
      <w:u w:val="single"/>
    </w:rPr>
  </w:style>
  <w:style w:type="paragraph" w:styleId="Header">
    <w:name w:val="header"/>
    <w:basedOn w:val="Normal"/>
    <w:link w:val="HeaderChar"/>
    <w:uiPriority w:val="99"/>
    <w:unhideWhenUsed/>
    <w:rsid w:val="004F3C7C"/>
    <w:pPr>
      <w:tabs>
        <w:tab w:val="center" w:pos="4513"/>
        <w:tab w:val="right" w:pos="9026"/>
      </w:tabs>
    </w:pPr>
  </w:style>
  <w:style w:type="character" w:customStyle="1" w:styleId="HeaderChar">
    <w:name w:val="Header Char"/>
    <w:basedOn w:val="DefaultParagraphFont"/>
    <w:link w:val="Header"/>
    <w:uiPriority w:val="99"/>
    <w:rsid w:val="004F3C7C"/>
    <w:rPr>
      <w:rFonts w:ascii="Times New Roman" w:eastAsia="MS Mincho" w:hAnsi="Times New Roman" w:cs="Times New Roman"/>
      <w:sz w:val="20"/>
      <w:szCs w:val="20"/>
      <w:lang w:val="en-GB" w:eastAsia="en-GB"/>
    </w:rPr>
  </w:style>
  <w:style w:type="paragraph" w:styleId="Footer">
    <w:name w:val="footer"/>
    <w:basedOn w:val="Normal"/>
    <w:link w:val="FooterChar"/>
    <w:uiPriority w:val="99"/>
    <w:unhideWhenUsed/>
    <w:rsid w:val="004F3C7C"/>
    <w:pPr>
      <w:tabs>
        <w:tab w:val="center" w:pos="4513"/>
        <w:tab w:val="right" w:pos="9026"/>
      </w:tabs>
    </w:pPr>
  </w:style>
  <w:style w:type="character" w:customStyle="1" w:styleId="FooterChar">
    <w:name w:val="Footer Char"/>
    <w:basedOn w:val="DefaultParagraphFont"/>
    <w:link w:val="Footer"/>
    <w:uiPriority w:val="99"/>
    <w:rsid w:val="004F3C7C"/>
    <w:rPr>
      <w:rFonts w:ascii="Times New Roman" w:eastAsia="MS Mincho" w:hAnsi="Times New Roman" w:cs="Times New Roman"/>
      <w:sz w:val="20"/>
      <w:szCs w:val="20"/>
      <w:lang w:val="en-GB" w:eastAsia="en-GB"/>
    </w:rPr>
  </w:style>
  <w:style w:type="character" w:customStyle="1" w:styleId="Heading3Char">
    <w:name w:val="Heading 3 Char"/>
    <w:basedOn w:val="DefaultParagraphFont"/>
    <w:link w:val="Heading3"/>
    <w:rsid w:val="004F3C7C"/>
    <w:rPr>
      <w:rFonts w:ascii="Cambria" w:eastAsia="Times New Roman" w:hAnsi="Cambria" w:cs="Times New Roman"/>
      <w:b/>
      <w:bCs/>
      <w:sz w:val="26"/>
      <w:szCs w:val="26"/>
      <w:lang w:val="en-GB" w:eastAsia="en-GB"/>
    </w:rPr>
  </w:style>
  <w:style w:type="character" w:customStyle="1" w:styleId="Heading2Char">
    <w:name w:val="Heading 2 Char"/>
    <w:basedOn w:val="DefaultParagraphFont"/>
    <w:link w:val="Heading2"/>
    <w:rsid w:val="004F3C7C"/>
    <w:rPr>
      <w:rFonts w:ascii="Calibri Light" w:eastAsia="Times New Roman" w:hAnsi="Calibri Light" w:cs="Times New Roman"/>
      <w:b/>
      <w:bCs/>
      <w:i/>
      <w:iCs/>
      <w:sz w:val="28"/>
      <w:szCs w:val="28"/>
      <w:lang w:val="en-GB" w:eastAsia="en-GB"/>
    </w:rPr>
  </w:style>
  <w:style w:type="character" w:styleId="Mention">
    <w:name w:val="Mention"/>
    <w:basedOn w:val="DefaultParagraphFont"/>
    <w:uiPriority w:val="99"/>
    <w:semiHidden/>
    <w:unhideWhenUsed/>
    <w:rsid w:val="003E6089"/>
    <w:rPr>
      <w:color w:val="2B579A"/>
      <w:shd w:val="clear" w:color="auto" w:fill="E6E6E6"/>
    </w:rPr>
  </w:style>
  <w:style w:type="paragraph" w:styleId="ListParagraph">
    <w:name w:val="List Paragraph"/>
    <w:basedOn w:val="Normal"/>
    <w:uiPriority w:val="34"/>
    <w:qFormat/>
    <w:rsid w:val="0003053E"/>
    <w:pPr>
      <w:ind w:left="720"/>
      <w:contextualSpacing/>
    </w:pPr>
  </w:style>
  <w:style w:type="paragraph" w:styleId="Caption">
    <w:name w:val="caption"/>
    <w:basedOn w:val="Normal"/>
    <w:next w:val="Normal"/>
    <w:uiPriority w:val="35"/>
    <w:unhideWhenUsed/>
    <w:qFormat/>
    <w:rsid w:val="00F55A08"/>
    <w:pPr>
      <w:spacing w:after="200"/>
    </w:pPr>
    <w:rPr>
      <w:i/>
      <w:iCs/>
      <w:color w:val="1F497D" w:themeColor="text2"/>
      <w:sz w:val="18"/>
      <w:szCs w:val="18"/>
    </w:rPr>
  </w:style>
  <w:style w:type="paragraph" w:styleId="BalloonText">
    <w:name w:val="Balloon Text"/>
    <w:basedOn w:val="Normal"/>
    <w:link w:val="BalloonTextChar"/>
    <w:uiPriority w:val="99"/>
    <w:semiHidden/>
    <w:unhideWhenUsed/>
    <w:rsid w:val="00B865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578"/>
    <w:rPr>
      <w:rFonts w:ascii="Segoe UI" w:eastAsia="MS Mincho" w:hAnsi="Segoe UI" w:cs="Segoe UI"/>
      <w:sz w:val="18"/>
      <w:szCs w:val="18"/>
      <w:lang w:val="en-GB" w:eastAsia="en-GB"/>
    </w:rPr>
  </w:style>
  <w:style w:type="character" w:styleId="CommentReference">
    <w:name w:val="annotation reference"/>
    <w:basedOn w:val="DefaultParagraphFont"/>
    <w:uiPriority w:val="99"/>
    <w:semiHidden/>
    <w:unhideWhenUsed/>
    <w:rsid w:val="008535D2"/>
    <w:rPr>
      <w:sz w:val="16"/>
      <w:szCs w:val="16"/>
    </w:rPr>
  </w:style>
  <w:style w:type="paragraph" w:styleId="CommentText">
    <w:name w:val="annotation text"/>
    <w:basedOn w:val="Normal"/>
    <w:link w:val="CommentTextChar"/>
    <w:uiPriority w:val="99"/>
    <w:semiHidden/>
    <w:unhideWhenUsed/>
    <w:rsid w:val="008535D2"/>
  </w:style>
  <w:style w:type="character" w:customStyle="1" w:styleId="CommentTextChar">
    <w:name w:val="Comment Text Char"/>
    <w:basedOn w:val="DefaultParagraphFont"/>
    <w:link w:val="CommentText"/>
    <w:uiPriority w:val="99"/>
    <w:semiHidden/>
    <w:rsid w:val="008535D2"/>
    <w:rPr>
      <w:rFonts w:ascii="Times New Roman" w:eastAsia="MS Mincho"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8535D2"/>
    <w:rPr>
      <w:b/>
      <w:bCs/>
    </w:rPr>
  </w:style>
  <w:style w:type="character" w:customStyle="1" w:styleId="CommentSubjectChar">
    <w:name w:val="Comment Subject Char"/>
    <w:basedOn w:val="CommentTextChar"/>
    <w:link w:val="CommentSubject"/>
    <w:uiPriority w:val="99"/>
    <w:semiHidden/>
    <w:rsid w:val="008535D2"/>
    <w:rPr>
      <w:rFonts w:ascii="Times New Roman" w:eastAsia="MS Mincho" w:hAnsi="Times New Roman"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87410">
      <w:bodyDiv w:val="1"/>
      <w:marLeft w:val="0"/>
      <w:marRight w:val="0"/>
      <w:marTop w:val="0"/>
      <w:marBottom w:val="0"/>
      <w:divBdr>
        <w:top w:val="none" w:sz="0" w:space="0" w:color="auto"/>
        <w:left w:val="none" w:sz="0" w:space="0" w:color="auto"/>
        <w:bottom w:val="none" w:sz="0" w:space="0" w:color="auto"/>
        <w:right w:val="none" w:sz="0" w:space="0" w:color="auto"/>
      </w:divBdr>
    </w:div>
    <w:div w:id="230507862">
      <w:bodyDiv w:val="1"/>
      <w:marLeft w:val="0"/>
      <w:marRight w:val="0"/>
      <w:marTop w:val="0"/>
      <w:marBottom w:val="0"/>
      <w:divBdr>
        <w:top w:val="none" w:sz="0" w:space="0" w:color="auto"/>
        <w:left w:val="none" w:sz="0" w:space="0" w:color="auto"/>
        <w:bottom w:val="none" w:sz="0" w:space="0" w:color="auto"/>
        <w:right w:val="none" w:sz="0" w:space="0" w:color="auto"/>
      </w:divBdr>
    </w:div>
    <w:div w:id="793520700">
      <w:bodyDiv w:val="1"/>
      <w:marLeft w:val="0"/>
      <w:marRight w:val="0"/>
      <w:marTop w:val="0"/>
      <w:marBottom w:val="0"/>
      <w:divBdr>
        <w:top w:val="none" w:sz="0" w:space="0" w:color="auto"/>
        <w:left w:val="none" w:sz="0" w:space="0" w:color="auto"/>
        <w:bottom w:val="none" w:sz="0" w:space="0" w:color="auto"/>
        <w:right w:val="none" w:sz="0" w:space="0" w:color="auto"/>
      </w:divBdr>
      <w:divsChild>
        <w:div w:id="1665624826">
          <w:marLeft w:val="0"/>
          <w:marRight w:val="0"/>
          <w:marTop w:val="0"/>
          <w:marBottom w:val="0"/>
          <w:divBdr>
            <w:top w:val="none" w:sz="0" w:space="0" w:color="auto"/>
            <w:left w:val="none" w:sz="0" w:space="0" w:color="auto"/>
            <w:bottom w:val="none" w:sz="0" w:space="0" w:color="auto"/>
            <w:right w:val="none" w:sz="0" w:space="0" w:color="auto"/>
          </w:divBdr>
          <w:divsChild>
            <w:div w:id="1216888025">
              <w:marLeft w:val="0"/>
              <w:marRight w:val="0"/>
              <w:marTop w:val="150"/>
              <w:marBottom w:val="75"/>
              <w:divBdr>
                <w:top w:val="single" w:sz="2" w:space="0" w:color="D6D6D6"/>
                <w:left w:val="single" w:sz="2" w:space="15" w:color="D6D6D6"/>
                <w:bottom w:val="single" w:sz="2" w:space="4" w:color="D6D6D6"/>
                <w:right w:val="single" w:sz="2" w:space="15" w:color="D6D6D6"/>
              </w:divBdr>
              <w:divsChild>
                <w:div w:id="1209151737">
                  <w:marLeft w:val="0"/>
                  <w:marRight w:val="0"/>
                  <w:marTop w:val="0"/>
                  <w:marBottom w:val="300"/>
                  <w:divBdr>
                    <w:top w:val="none" w:sz="0" w:space="0" w:color="auto"/>
                    <w:left w:val="none" w:sz="0" w:space="0" w:color="auto"/>
                    <w:bottom w:val="none" w:sz="0" w:space="0" w:color="auto"/>
                    <w:right w:val="none" w:sz="0" w:space="0" w:color="auto"/>
                  </w:divBdr>
                  <w:divsChild>
                    <w:div w:id="1313173187">
                      <w:marLeft w:val="0"/>
                      <w:marRight w:val="0"/>
                      <w:marTop w:val="0"/>
                      <w:marBottom w:val="0"/>
                      <w:divBdr>
                        <w:top w:val="none" w:sz="0" w:space="0" w:color="auto"/>
                        <w:left w:val="none" w:sz="0" w:space="0" w:color="auto"/>
                        <w:bottom w:val="none" w:sz="0" w:space="0" w:color="auto"/>
                        <w:right w:val="none" w:sz="0" w:space="0" w:color="auto"/>
                      </w:divBdr>
                      <w:divsChild>
                        <w:div w:id="1881474444">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1593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org/sg/en/content/dsg/statement/2017-09-08/deputy-secretary-generals-remarks-sustainable-development-goals" TargetMode="External"/><Relationship Id="rId18" Type="http://schemas.openxmlformats.org/officeDocument/2006/relationships/hyperlink" Target="http://www.unaids.org/en/resources/documents/2017/jc2905_disability-and-hiv" TargetMode="External"/><Relationship Id="rId26" Type="http://schemas.openxmlformats.org/officeDocument/2006/relationships/hyperlink" Target="mailto:golob@congressline.hu" TargetMode="External"/><Relationship Id="rId39" Type="http://schemas.openxmlformats.org/officeDocument/2006/relationships/hyperlink" Target="https://www.sightsavers.org/wp-content/uploads/2017/08/JN_0392_VOTM_EasyReadReport_V09.pdf" TargetMode="External"/><Relationship Id="rId3" Type="http://schemas.openxmlformats.org/officeDocument/2006/relationships/styles" Target="styles.xml"/><Relationship Id="rId21" Type="http://schemas.openxmlformats.org/officeDocument/2006/relationships/hyperlink" Target="mailto:enable@un.org" TargetMode="External"/><Relationship Id="rId34" Type="http://schemas.openxmlformats.org/officeDocument/2006/relationships/hyperlink" Target="http://disabilityrightsfund.org/wp-content/uploads/2015/11/Supporting_inclusive_movements_web.pdf" TargetMode="External"/><Relationship Id="rId42" Type="http://schemas.openxmlformats.org/officeDocument/2006/relationships/hyperlink" Target="http://twitter.com/UN_Enable" TargetMode="External"/><Relationship Id="rId47" Type="http://schemas.openxmlformats.org/officeDocument/2006/relationships/hyperlink" Target="http://esamail.un.org/u?id=%25%25memberidchar%25%25&amp;o=%25%25outmail.messageid%25%25&amp;n=T&amp;e=%25%25emailaddr%25%25&amp;l=enable_news" TargetMode="External"/><Relationship Id="rId7" Type="http://schemas.openxmlformats.org/officeDocument/2006/relationships/endnotes" Target="endnotes.xml"/><Relationship Id="rId12" Type="http://schemas.openxmlformats.org/officeDocument/2006/relationships/hyperlink" Target="https://www.un.org/development/desa/disabilities/resources/general-assembly.html" TargetMode="External"/><Relationship Id="rId17" Type="http://schemas.openxmlformats.org/officeDocument/2006/relationships/hyperlink" Target="https://www.jaccede.com" TargetMode="External"/><Relationship Id="rId25" Type="http://schemas.openxmlformats.org/officeDocument/2006/relationships/hyperlink" Target="http://wfdbudapest2017.com/" TargetMode="External"/><Relationship Id="rId33" Type="http://schemas.openxmlformats.org/officeDocument/2006/relationships/hyperlink" Target="http://www.nippon-foundation.or.jp/en/" TargetMode="External"/><Relationship Id="rId38" Type="http://schemas.openxmlformats.org/officeDocument/2006/relationships/image" Target="cid:image003.jpg@01D32349.EB178BD0" TargetMode="External"/><Relationship Id="rId46" Type="http://schemas.openxmlformats.org/officeDocument/2006/relationships/hyperlink" Target="http://bit.ly/unenablenewsletter" TargetMode="External"/><Relationship Id="rId2" Type="http://schemas.openxmlformats.org/officeDocument/2006/relationships/numbering" Target="numbering.xml"/><Relationship Id="rId16" Type="http://schemas.openxmlformats.org/officeDocument/2006/relationships/hyperlink" Target="https://wheelmap.org" TargetMode="External"/><Relationship Id="rId20" Type="http://schemas.openxmlformats.org/officeDocument/2006/relationships/hyperlink" Target="http://www.itu.int/en/ITU-D/Regional-Presence/Americas/Pages/EVENTS/2017/16948.aspx" TargetMode="External"/><Relationship Id="rId29" Type="http://schemas.openxmlformats.org/officeDocument/2006/relationships/hyperlink" Target="http://disabilityrightsfund.org/our-impact/insights/ending-poverty-persons-disabilities/" TargetMode="External"/><Relationship Id="rId41" Type="http://schemas.openxmlformats.org/officeDocument/2006/relationships/hyperlink" Target="http://www.facebook.com/pages/United-Nations-Enable/1965456236915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able@un.org" TargetMode="External"/><Relationship Id="rId24" Type="http://schemas.openxmlformats.org/officeDocument/2006/relationships/hyperlink" Target="http://www2.unwto.org/home-wtd-2017" TargetMode="External"/><Relationship Id="rId32" Type="http://schemas.openxmlformats.org/officeDocument/2006/relationships/hyperlink" Target="http://www.disabledpeoplesinternational.org/and" TargetMode="External"/><Relationship Id="rId37" Type="http://schemas.openxmlformats.org/officeDocument/2006/relationships/image" Target="media/image3.jpeg"/><Relationship Id="rId40" Type="http://schemas.openxmlformats.org/officeDocument/2006/relationships/hyperlink" Target="mailto:hloryman@sigthsavers.org" TargetMode="External"/><Relationship Id="rId45" Type="http://schemas.openxmlformats.org/officeDocument/2006/relationships/hyperlink" Target="http://bit.ly/enablenewslettervolunteer" TargetMode="External"/><Relationship Id="rId5" Type="http://schemas.openxmlformats.org/officeDocument/2006/relationships/webSettings" Target="webSettings.xml"/><Relationship Id="rId15" Type="http://schemas.openxmlformats.org/officeDocument/2006/relationships/hyperlink" Target="http://www.axsmap.com/" TargetMode="External"/><Relationship Id="rId23" Type="http://schemas.openxmlformats.org/officeDocument/2006/relationships/hyperlink" Target="http://www.pacrim.hawaii.edu/" TargetMode="External"/><Relationship Id="rId28" Type="http://schemas.openxmlformats.org/officeDocument/2006/relationships/hyperlink" Target="https://zeroproject.org/" TargetMode="External"/><Relationship Id="rId36" Type="http://schemas.openxmlformats.org/officeDocument/2006/relationships/hyperlink" Target="mailto:fcesabianchi@g3ict.org" TargetMode="External"/><Relationship Id="rId49" Type="http://schemas.openxmlformats.org/officeDocument/2006/relationships/theme" Target="theme/theme1.xml"/><Relationship Id="rId10" Type="http://schemas.openxmlformats.org/officeDocument/2006/relationships/hyperlink" Target="https://www.un.org/development/desa/disabilities/international-day-of-persons-with-disabilities-3-december/idpd2017.html" TargetMode="External"/><Relationship Id="rId19" Type="http://schemas.openxmlformats.org/officeDocument/2006/relationships/hyperlink" Target="http://www.unwomen.org/en/executive-board/documents/second-regular-session-2017" TargetMode="External"/><Relationship Id="rId31" Type="http://schemas.openxmlformats.org/officeDocument/2006/relationships/image" Target="media/image2.png"/><Relationship Id="rId44" Type="http://schemas.openxmlformats.org/officeDocument/2006/relationships/hyperlink" Target="mailto:enable@un.org" TargetMode="External"/><Relationship Id="rId4" Type="http://schemas.openxmlformats.org/officeDocument/2006/relationships/settings" Target="settings.xml"/><Relationship Id="rId9" Type="http://schemas.openxmlformats.org/officeDocument/2006/relationships/hyperlink" Target="http://bit.ly/UN_crpd" TargetMode="External"/><Relationship Id="rId14" Type="http://schemas.openxmlformats.org/officeDocument/2006/relationships/hyperlink" Target="https://www.un.org/development/desa/disabilities/news/dspd/2017-hlpf.html" TargetMode="External"/><Relationship Id="rId22" Type="http://schemas.openxmlformats.org/officeDocument/2006/relationships/hyperlink" Target="https://www.un.org/development/desa/disabilities/calendar.html" TargetMode="External"/><Relationship Id="rId27" Type="http://schemas.openxmlformats.org/officeDocument/2006/relationships/hyperlink" Target="http://www.unescap.org/events/high-level-intergovernmental-meeting-midpoint-review-asian-and-pacific-decade-persons" TargetMode="External"/><Relationship Id="rId30" Type="http://schemas.openxmlformats.org/officeDocument/2006/relationships/image" Target="media/image1.png"/><Relationship Id="rId35" Type="http://schemas.openxmlformats.org/officeDocument/2006/relationships/hyperlink" Target="http://disabilityrightsfund.org/for-donors/donor-guide-to-inclusion/" TargetMode="External"/><Relationship Id="rId43" Type="http://schemas.openxmlformats.org/officeDocument/2006/relationships/hyperlink" Target="http://www.un.org/disabilities" TargetMode="External"/><Relationship Id="rId48" Type="http://schemas.openxmlformats.org/officeDocument/2006/relationships/fontTable" Target="fontTable.xml"/><Relationship Id="rId8" Type="http://schemas.openxmlformats.org/officeDocument/2006/relationships/hyperlink" Target="http://www.un.org/disabil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99925-9C09-44FF-802F-3D4ECE8D5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3433</Words>
  <Characters>19571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Saeko Kajima</dc:creator>
  <cp:keywords/>
  <dc:description/>
  <cp:lastModifiedBy>Saeko Kajima</cp:lastModifiedBy>
  <cp:revision>6</cp:revision>
  <cp:lastPrinted>2017-09-20T15:14:00Z</cp:lastPrinted>
  <dcterms:created xsi:type="dcterms:W3CDTF">2017-09-20T20:00:00Z</dcterms:created>
  <dcterms:modified xsi:type="dcterms:W3CDTF">2017-09-20T21:47:00Z</dcterms:modified>
</cp:coreProperties>
</file>