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6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5"/>
        <w:gridCol w:w="794"/>
        <w:gridCol w:w="2552"/>
      </w:tblGrid>
      <w:tr w:rsidR="00DF2469" w:rsidTr="00DF2469">
        <w:tblPrEx>
          <w:tblCellMar>
            <w:top w:w="0" w:type="dxa"/>
            <w:left w:w="0" w:type="dxa"/>
            <w:bottom w:w="0" w:type="dxa"/>
            <w:right w:w="0" w:type="dxa"/>
          </w:tblCellMar>
        </w:tblPrEx>
        <w:trPr>
          <w:trHeight w:val="260"/>
        </w:trPr>
        <w:tc>
          <w:tcPr>
            <w:tcW w:w="3515" w:type="dxa"/>
            <w:tcBorders>
              <w:top w:val="nil"/>
              <w:left w:val="nil"/>
              <w:bottom w:val="nil"/>
              <w:right w:val="nil"/>
            </w:tcBorders>
          </w:tcPr>
          <w:p w:rsidR="00DF2469" w:rsidRDefault="00DF2469" w:rsidP="0074150F">
            <w:pPr>
              <w:widowControl w:val="0"/>
              <w:spacing w:line="840" w:lineRule="exact"/>
              <w:ind w:right="85"/>
              <w:jc w:val="right"/>
              <w:rPr>
                <w:noProof/>
                <w:spacing w:val="-5"/>
                <w:w w:val="95"/>
                <w:kern w:val="44"/>
                <w:sz w:val="44"/>
              </w:rPr>
            </w:pPr>
            <w:r>
              <w:rPr>
                <w:noProof/>
                <w:spacing w:val="-10"/>
                <w:w w:val="95"/>
                <w:kern w:val="44"/>
                <w:sz w:val="44"/>
              </w:rPr>
              <w:t>U</w:t>
            </w:r>
            <w:r>
              <w:rPr>
                <w:noProof/>
                <w:spacing w:val="-5"/>
                <w:w w:val="95"/>
                <w:kern w:val="44"/>
                <w:sz w:val="44"/>
              </w:rPr>
              <w:t>nited</w:t>
            </w:r>
            <w:r>
              <w:rPr>
                <w:noProof/>
                <w:spacing w:val="-5"/>
                <w:w w:val="95"/>
                <w:kern w:val="44"/>
                <w:sz w:val="32"/>
              </w:rPr>
              <w:t xml:space="preserve"> </w:t>
            </w:r>
            <w:r>
              <w:rPr>
                <w:noProof/>
                <w:spacing w:val="-10"/>
                <w:w w:val="95"/>
                <w:kern w:val="44"/>
                <w:sz w:val="44"/>
              </w:rPr>
              <w:t>N</w:t>
            </w:r>
            <w:r>
              <w:rPr>
                <w:noProof/>
                <w:spacing w:val="-5"/>
                <w:w w:val="95"/>
                <w:kern w:val="44"/>
                <w:sz w:val="44"/>
              </w:rPr>
              <w:t>ations</w:t>
            </w:r>
          </w:p>
        </w:tc>
        <w:tc>
          <w:tcPr>
            <w:tcW w:w="794" w:type="dxa"/>
            <w:tcBorders>
              <w:top w:val="nil"/>
              <w:left w:val="nil"/>
              <w:bottom w:val="nil"/>
              <w:right w:val="nil"/>
            </w:tcBorders>
            <w:vAlign w:val="bottom"/>
          </w:tcPr>
          <w:p w:rsidR="00DF2469" w:rsidRDefault="00DF2469" w:rsidP="0074150F">
            <w:pPr>
              <w:pStyle w:val="HdFirstPage"/>
              <w:spacing w:line="760" w:lineRule="exact"/>
              <w:jc w:val="left"/>
              <w:rPr>
                <w:position w:val="-4"/>
              </w:rPr>
            </w:pPr>
            <w:r>
              <w:rPr>
                <w:position w:val="-4"/>
                <w:lang w:val="en-GB" w:eastAsia="zh-CN"/>
              </w:rPr>
              <w:drawing>
                <wp:inline distT="0" distB="0" distL="0" distR="0" wp14:anchorId="437AAD3B" wp14:editId="54548B52">
                  <wp:extent cx="450215" cy="381000"/>
                  <wp:effectExtent l="0" t="0" r="6985" b="0"/>
                  <wp:docPr id="2" name="Picture 2"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42"/>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a:stretch>
                            <a:fillRect/>
                          </a:stretch>
                        </pic:blipFill>
                        <pic:spPr bwMode="auto">
                          <a:xfrm>
                            <a:off x="0" y="0"/>
                            <a:ext cx="450215" cy="381000"/>
                          </a:xfrm>
                          <a:prstGeom prst="rect">
                            <a:avLst/>
                          </a:prstGeom>
                          <a:noFill/>
                          <a:ln>
                            <a:noFill/>
                          </a:ln>
                        </pic:spPr>
                      </pic:pic>
                    </a:graphicData>
                  </a:graphic>
                </wp:inline>
              </w:drawing>
            </w:r>
          </w:p>
        </w:tc>
        <w:tc>
          <w:tcPr>
            <w:tcW w:w="2552" w:type="dxa"/>
            <w:tcBorders>
              <w:top w:val="nil"/>
              <w:left w:val="nil"/>
              <w:bottom w:val="nil"/>
              <w:right w:val="nil"/>
            </w:tcBorders>
          </w:tcPr>
          <w:p w:rsidR="00DF2469" w:rsidRDefault="00DF2469" w:rsidP="0074150F">
            <w:pPr>
              <w:widowControl w:val="0"/>
              <w:spacing w:line="840" w:lineRule="exact"/>
              <w:rPr>
                <w:noProof/>
                <w:spacing w:val="-5"/>
                <w:w w:val="95"/>
                <w:kern w:val="44"/>
                <w:sz w:val="44"/>
              </w:rPr>
            </w:pPr>
            <w:r>
              <w:rPr>
                <w:noProof/>
                <w:spacing w:val="-10"/>
                <w:w w:val="95"/>
                <w:kern w:val="44"/>
                <w:sz w:val="44"/>
              </w:rPr>
              <w:t>N</w:t>
            </w:r>
            <w:r>
              <w:rPr>
                <w:noProof/>
                <w:spacing w:val="-5"/>
                <w:w w:val="95"/>
                <w:kern w:val="44"/>
                <w:sz w:val="44"/>
              </w:rPr>
              <w:t>ations</w:t>
            </w:r>
            <w:r>
              <w:rPr>
                <w:noProof/>
                <w:spacing w:val="-5"/>
                <w:w w:val="95"/>
                <w:kern w:val="44"/>
              </w:rPr>
              <w:t xml:space="preserve"> </w:t>
            </w:r>
            <w:r>
              <w:rPr>
                <w:noProof/>
                <w:spacing w:val="-10"/>
                <w:w w:val="95"/>
                <w:kern w:val="44"/>
                <w:sz w:val="44"/>
              </w:rPr>
              <w:t>U</w:t>
            </w:r>
            <w:r>
              <w:rPr>
                <w:noProof/>
                <w:spacing w:val="-5"/>
                <w:w w:val="95"/>
                <w:kern w:val="44"/>
                <w:sz w:val="44"/>
              </w:rPr>
              <w:t>nies</w:t>
            </w:r>
          </w:p>
        </w:tc>
      </w:tr>
    </w:tbl>
    <w:p w:rsidR="00A94252" w:rsidRPr="00DF2469" w:rsidRDefault="00A94252" w:rsidP="00DF2469">
      <w:pPr>
        <w:suppressAutoHyphens/>
        <w:spacing w:line="120" w:lineRule="atLeast"/>
        <w:rPr>
          <w:color w:val="010000"/>
          <w:sz w:val="10"/>
        </w:rPr>
      </w:pPr>
    </w:p>
    <w:p w:rsidR="00A94252" w:rsidRPr="00DF2469" w:rsidRDefault="00A94252" w:rsidP="00DF2469">
      <w:pPr>
        <w:suppressAutoHyphens/>
        <w:spacing w:line="120" w:lineRule="atLeast"/>
        <w:rPr>
          <w:color w:val="010000"/>
          <w:sz w:val="10"/>
        </w:rPr>
      </w:pPr>
    </w:p>
    <w:p w:rsidR="00A94252" w:rsidRPr="00DF2469" w:rsidRDefault="00A94252" w:rsidP="00DF2469">
      <w:pPr>
        <w:suppressAutoHyphens/>
        <w:spacing w:line="120" w:lineRule="atLeast"/>
        <w:rPr>
          <w:color w:val="010000"/>
          <w:sz w:val="10"/>
        </w:rPr>
      </w:pPr>
    </w:p>
    <w:p w:rsidR="00DF2469" w:rsidRPr="00DF2469" w:rsidRDefault="00DF2469" w:rsidP="00DF2469">
      <w:pPr>
        <w:pStyle w:val="SingleTxt"/>
        <w:suppressAutoHyphens/>
        <w:jc w:val="center"/>
        <w:rPr>
          <w:b/>
        </w:rPr>
      </w:pPr>
      <w:r w:rsidRPr="00DF2469">
        <w:rPr>
          <w:b/>
        </w:rPr>
        <w:t>LE SECRÉTAIRE GÉNÉRAL</w:t>
      </w:r>
    </w:p>
    <w:p w:rsidR="00DF2469" w:rsidRPr="00DF2469" w:rsidRDefault="00DF2469" w:rsidP="00DF2469">
      <w:pPr>
        <w:pStyle w:val="SingleTxt"/>
        <w:suppressAutoHyphens/>
        <w:jc w:val="center"/>
      </w:pPr>
      <w:r w:rsidRPr="00DF2469">
        <w:t>--</w:t>
      </w:r>
    </w:p>
    <w:p w:rsidR="00DF2469" w:rsidRPr="00DF2469" w:rsidRDefault="00DF2469" w:rsidP="00DF2469">
      <w:pPr>
        <w:pStyle w:val="SingleTxt"/>
        <w:suppressAutoHyphens/>
        <w:jc w:val="center"/>
        <w:rPr>
          <w:b/>
        </w:rPr>
      </w:pPr>
      <w:r w:rsidRPr="00DF2469">
        <w:rPr>
          <w:b/>
        </w:rPr>
        <w:t>MESSAGE PUBLIÉ À L</w:t>
      </w:r>
      <w:r>
        <w:rPr>
          <w:b/>
        </w:rPr>
        <w:t>’</w:t>
      </w:r>
      <w:r w:rsidRPr="00DF2469">
        <w:rPr>
          <w:b/>
        </w:rPr>
        <w:t>OCCASION DE LA JOURNÉE INTERNATIONALE DES PERSONNES HANDICAPÉES</w:t>
      </w:r>
    </w:p>
    <w:p w:rsidR="00DF2469" w:rsidRPr="00DF2469" w:rsidRDefault="00DF2469" w:rsidP="00DF2469">
      <w:pPr>
        <w:pStyle w:val="SingleTxt"/>
        <w:suppressAutoHyphens/>
        <w:jc w:val="center"/>
        <w:rPr>
          <w:b/>
          <w:u w:val="single"/>
        </w:rPr>
      </w:pPr>
      <w:r w:rsidRPr="00DF2469">
        <w:rPr>
          <w:b/>
          <w:u w:val="single"/>
        </w:rPr>
        <w:t>Le 3 décembre 2016</w:t>
      </w:r>
    </w:p>
    <w:p w:rsidR="00DF2469" w:rsidRPr="00A04F5C" w:rsidRDefault="00DF2469" w:rsidP="00A04F5C">
      <w:pPr>
        <w:pStyle w:val="SingleTxt"/>
        <w:suppressAutoHyphens/>
        <w:spacing w:after="0" w:line="120" w:lineRule="atLeast"/>
        <w:rPr>
          <w:sz w:val="10"/>
        </w:rPr>
      </w:pPr>
    </w:p>
    <w:p w:rsidR="00A04F5C" w:rsidRPr="00DF2469" w:rsidRDefault="00A04F5C" w:rsidP="00DF2469">
      <w:pPr>
        <w:pStyle w:val="SingleTxt"/>
        <w:suppressAutoHyphens/>
        <w:spacing w:after="0" w:line="120" w:lineRule="atLeast"/>
        <w:rPr>
          <w:sz w:val="10"/>
        </w:rPr>
      </w:pPr>
    </w:p>
    <w:p w:rsidR="00DF2469" w:rsidRPr="00DF2469" w:rsidRDefault="00DF2469" w:rsidP="00A30B0F">
      <w:pPr>
        <w:pStyle w:val="SingleTxt"/>
        <w:suppressAutoHyphens/>
      </w:pPr>
      <w:r>
        <w:tab/>
      </w:r>
      <w:r w:rsidRPr="00DF2469">
        <w:t xml:space="preserve">Il y a </w:t>
      </w:r>
      <w:r w:rsidR="00040A9B">
        <w:t>10</w:t>
      </w:r>
      <w:r w:rsidRPr="00DF2469">
        <w:t xml:space="preserve"> ans, ce mois-ci, l</w:t>
      </w:r>
      <w:r>
        <w:t>’</w:t>
      </w:r>
      <w:r w:rsidRPr="00DF2469">
        <w:t>Assemblée générale des Nations Unies adoptait la Convention relative aux droits des personnes handicapées, qui compte désormais 169 États parties, ce qui en fait l</w:t>
      </w:r>
      <w:r>
        <w:t>’</w:t>
      </w:r>
      <w:r w:rsidRPr="00DF2469">
        <w:t>un des instruments internationaux des droits de l</w:t>
      </w:r>
      <w:r>
        <w:t>’</w:t>
      </w:r>
      <w:r w:rsidRPr="00DF2469">
        <w:t xml:space="preserve">homme les plus largement ratifiés dans le monde. Cette </w:t>
      </w:r>
      <w:r w:rsidR="00A30B0F">
        <w:t>c</w:t>
      </w:r>
      <w:bookmarkStart w:id="0" w:name="_GoBack"/>
      <w:bookmarkEnd w:id="0"/>
      <w:r w:rsidRPr="00DF2469">
        <w:t>onvention a accéléré l</w:t>
      </w:r>
      <w:r>
        <w:t>’</w:t>
      </w:r>
      <w:r w:rsidRPr="00DF2469">
        <w:t>engagement et l</w:t>
      </w:r>
      <w:r>
        <w:t>’</w:t>
      </w:r>
      <w:r w:rsidRPr="00DF2469">
        <w:t>action en faveur de l</w:t>
      </w:r>
      <w:r>
        <w:t>’</w:t>
      </w:r>
      <w:r w:rsidRPr="00DF2469">
        <w:t>égalité, de l</w:t>
      </w:r>
      <w:r>
        <w:t>’</w:t>
      </w:r>
      <w:r w:rsidRPr="00DF2469">
        <w:t>inclusion et de l</w:t>
      </w:r>
      <w:r>
        <w:t>’</w:t>
      </w:r>
      <w:r w:rsidRPr="00DF2469">
        <w:t>autonomisation</w:t>
      </w:r>
      <w:r w:rsidR="00A04F5C">
        <w:t> :</w:t>
      </w:r>
      <w:r w:rsidRPr="00DF2469">
        <w:t xml:space="preserve"> grâce à elle, les handicaps sont de plus en plus pris en compte dans les programmes mondiaux relatifs aux droits de l</w:t>
      </w:r>
      <w:r>
        <w:t>’</w:t>
      </w:r>
      <w:r w:rsidRPr="00DF2469">
        <w:t>homme et au développement.</w:t>
      </w:r>
    </w:p>
    <w:p w:rsidR="00DF2469" w:rsidRPr="00DF2469" w:rsidRDefault="00DF2469" w:rsidP="00DF2469">
      <w:pPr>
        <w:pStyle w:val="SingleTxt"/>
        <w:suppressAutoHyphens/>
      </w:pPr>
      <w:r>
        <w:tab/>
      </w:r>
      <w:r w:rsidRPr="00DF2469">
        <w:t>Cette année, les États Membres de l</w:t>
      </w:r>
      <w:r>
        <w:t>’</w:t>
      </w:r>
      <w:r w:rsidRPr="00DF2469">
        <w:t>Organisation des Nations Unies se sont attelés à la mise en œuvre du Programme de développement durable à l</w:t>
      </w:r>
      <w:r>
        <w:t>’</w:t>
      </w:r>
      <w:r w:rsidRPr="00DF2469">
        <w:t>horizon 2030, un plan porteur de paix, de prospérité, de dignité et de perspectives pour tous sur une planète en bonne santé. Composé de 17 objectifs de développement durable interdépendants, le Programme 2030 a été adopté avec la promesse de ne pas faire de laissés-pour-compte. Or cela ne peut être accompli que si les personnes handicapées sont pleinement intégrées à la société et au développement et y participent effect</w:t>
      </w:r>
      <w:r w:rsidRPr="00DF2469">
        <w:t>i</w:t>
      </w:r>
      <w:r w:rsidRPr="00DF2469">
        <w:t>vement.</w:t>
      </w:r>
    </w:p>
    <w:p w:rsidR="00DF2469" w:rsidRPr="00DF2469" w:rsidRDefault="00DF2469" w:rsidP="00DF2469">
      <w:pPr>
        <w:pStyle w:val="SingleTxt"/>
        <w:suppressAutoHyphens/>
      </w:pPr>
      <w:r w:rsidRPr="00DF2469">
        <w:tab/>
        <w:t>Il reste beaucoup à faire pour que les personnes handicapées puissent mettre à profit tout leur potentiel et soient appréciées comme des membres à part entière de la société. Il nous faut lutter contre les stéréotypes et la discrimination qui perpétuent l</w:t>
      </w:r>
      <w:r>
        <w:t>’</w:t>
      </w:r>
      <w:r w:rsidRPr="00DF2469">
        <w:t>exclusion et créer un environnement accessible, favorable et ouvert à tous. Pour garantir le succès du Programme 2030,</w:t>
      </w:r>
      <w:r>
        <w:t xml:space="preserve"> </w:t>
      </w:r>
      <w:r w:rsidRPr="00DF2469">
        <w:t>les personnes handicapées doivent participer à sa mise en œuvre et à son suivi, en prenant pour guide la Convention.</w:t>
      </w:r>
    </w:p>
    <w:p w:rsidR="00DF2469" w:rsidRPr="00DF2469" w:rsidRDefault="00DF2469" w:rsidP="00DF2469">
      <w:pPr>
        <w:pStyle w:val="SingleTxt"/>
        <w:suppressAutoHyphens/>
      </w:pPr>
      <w:r>
        <w:tab/>
      </w:r>
      <w:r w:rsidRPr="00DF2469">
        <w:t>En cette Journée internationale des personnes handicapées, je demande aux autorités nationales et locales, aux entreprises et à tous les acteurs de la société de redoubler d</w:t>
      </w:r>
      <w:r>
        <w:t>’</w:t>
      </w:r>
      <w:r w:rsidRPr="00DF2469">
        <w:t>efforts pour mettre un terme à la discrimination et éliminer les obstacles sur le plan du milieu ambiant et des mentalités, qui empêchent les personnes handicapées d</w:t>
      </w:r>
      <w:r>
        <w:t>’</w:t>
      </w:r>
      <w:r w:rsidRPr="00DF2469">
        <w:t>exercer pleinement leurs droits civils, politiques, économiques, sociaux et culturels. Unissons-nous pour faire en sorte que les personnes handicapées aient un rôle à part entière dans un monde durable et ouvert à tous, où l</w:t>
      </w:r>
      <w:r>
        <w:t>’</w:t>
      </w:r>
      <w:r w:rsidRPr="00DF2469">
        <w:t>humanité est cél</w:t>
      </w:r>
      <w:r w:rsidRPr="00DF2469">
        <w:t>é</w:t>
      </w:r>
      <w:r w:rsidRPr="00DF2469">
        <w:t>brée dans toute sa diversité.</w:t>
      </w:r>
    </w:p>
    <w:p w:rsidR="00993CB7" w:rsidRPr="00DF2469" w:rsidRDefault="00993CB7" w:rsidP="00DF2469">
      <w:pPr>
        <w:pStyle w:val="SingleTxt"/>
        <w:suppressAutoHyphens/>
      </w:pPr>
    </w:p>
    <w:sectPr w:rsidR="00993CB7" w:rsidRPr="00DF2469" w:rsidSect="00A94252">
      <w:headerReference w:type="default" r:id="rId9"/>
      <w:footerReference w:type="default" r:id="rId10"/>
      <w:footerReference w:type="first" r:id="rId11"/>
      <w:pgSz w:w="12240" w:h="15840"/>
      <w:pgMar w:top="1742" w:right="1200" w:bottom="1898" w:left="1200" w:header="576" w:footer="10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21" w:rsidRDefault="00C40621" w:rsidP="00B22DD5">
      <w:pPr>
        <w:spacing w:line="240" w:lineRule="auto"/>
      </w:pPr>
      <w:r>
        <w:separator/>
      </w:r>
    </w:p>
  </w:endnote>
  <w:endnote w:type="continuationSeparator" w:id="0">
    <w:p w:rsidR="00C40621" w:rsidRDefault="00C40621" w:rsidP="00B22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52" w:rsidRDefault="00A94252">
    <w:pPr>
      <w:pStyle w:val="Footer"/>
      <w:rPr>
        <w:b w:val="0"/>
        <w:color w:val="010000"/>
        <w:sz w:val="20"/>
      </w:rPr>
    </w:pPr>
    <w:r>
      <w:rPr>
        <w:b w:val="0"/>
        <w:color w:val="010000"/>
        <w:sz w:val="20"/>
      </w:rPr>
      <w:t>16-21211 (F)</w:t>
    </w:r>
  </w:p>
  <w:p w:rsidR="00A94252" w:rsidRPr="00A94252" w:rsidRDefault="00A94252">
    <w:pPr>
      <w:pStyle w:val="Footer"/>
      <w:rPr>
        <w:b w:val="0"/>
        <w:color w:val="01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A94252" w:rsidTr="00A94252">
      <w:tblPrEx>
        <w:tblCellMar>
          <w:top w:w="0" w:type="dxa"/>
          <w:bottom w:w="0" w:type="dxa"/>
        </w:tblCellMar>
      </w:tblPrEx>
      <w:tc>
        <w:tcPr>
          <w:tcW w:w="5028" w:type="dxa"/>
          <w:shd w:val="clear" w:color="auto" w:fill="auto"/>
        </w:tcPr>
        <w:p w:rsidR="00A94252" w:rsidRDefault="00A94252">
          <w:pPr>
            <w:pStyle w:val="Footer"/>
            <w:rPr>
              <w:b w:val="0"/>
              <w:color w:val="010000"/>
              <w:sz w:val="20"/>
            </w:rPr>
          </w:pPr>
          <w:r>
            <w:rPr>
              <w:b w:val="0"/>
              <w:color w:val="010000"/>
              <w:sz w:val="20"/>
            </w:rPr>
            <w:t>16-21211 (F)</w:t>
          </w:r>
        </w:p>
        <w:p w:rsidR="00A94252" w:rsidRPr="00A94252" w:rsidRDefault="00A94252">
          <w:pPr>
            <w:pStyle w:val="Footer"/>
            <w:rPr>
              <w:b w:val="0"/>
              <w:color w:val="010000"/>
              <w:sz w:val="20"/>
            </w:rPr>
          </w:pPr>
        </w:p>
      </w:tc>
      <w:tc>
        <w:tcPr>
          <w:tcW w:w="5028" w:type="dxa"/>
          <w:shd w:val="clear" w:color="auto" w:fill="auto"/>
        </w:tcPr>
        <w:p w:rsidR="00A94252" w:rsidRDefault="00A94252" w:rsidP="00A94252">
          <w:pPr>
            <w:pStyle w:val="Footer"/>
            <w:spacing w:line="240" w:lineRule="auto"/>
            <w:jc w:val="right"/>
            <w:rPr>
              <w:b w:val="0"/>
              <w:sz w:val="20"/>
            </w:rPr>
          </w:pPr>
          <w:r>
            <w:rPr>
              <w:b w:val="0"/>
              <w:noProof/>
              <w:sz w:val="20"/>
              <w:lang w:val="en-GB" w:eastAsia="zh-CN"/>
            </w:rPr>
            <w:drawing>
              <wp:inline distT="0" distB="0" distL="0" distR="0" wp14:anchorId="7F8B7D57" wp14:editId="25545C8E">
                <wp:extent cx="1109474" cy="23164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9474" cy="231648"/>
                        </a:xfrm>
                        <a:prstGeom prst="rect">
                          <a:avLst/>
                        </a:prstGeom>
                      </pic:spPr>
                    </pic:pic>
                  </a:graphicData>
                </a:graphic>
              </wp:inline>
            </w:drawing>
          </w:r>
        </w:p>
      </w:tc>
    </w:tr>
  </w:tbl>
  <w:p w:rsidR="00A94252" w:rsidRPr="00A94252" w:rsidRDefault="00A94252" w:rsidP="00A94252">
    <w:pPr>
      <w:pStyle w:val="Footer"/>
      <w:spacing w:line="14" w:lineRule="atLeas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21" w:rsidRDefault="00C40621" w:rsidP="00B22DD5">
      <w:pPr>
        <w:spacing w:line="240" w:lineRule="auto"/>
      </w:pPr>
      <w:r>
        <w:separator/>
      </w:r>
    </w:p>
  </w:footnote>
  <w:footnote w:type="continuationSeparator" w:id="0">
    <w:p w:rsidR="00C40621" w:rsidRDefault="00C40621" w:rsidP="00B22D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850"/>
    </w:tblGrid>
    <w:tr w:rsidR="00A94252" w:rsidTr="00A94252">
      <w:tblPrEx>
        <w:tblCellMar>
          <w:top w:w="0" w:type="dxa"/>
          <w:bottom w:w="0" w:type="dxa"/>
        </w:tblCellMar>
      </w:tblPrEx>
      <w:trPr>
        <w:trHeight w:hRule="exact" w:val="864"/>
      </w:trPr>
      <w:tc>
        <w:tcPr>
          <w:tcW w:w="9850" w:type="dxa"/>
          <w:shd w:val="clear" w:color="auto" w:fill="auto"/>
          <w:vAlign w:val="bottom"/>
        </w:tcPr>
        <w:p w:rsidR="00A94252" w:rsidRDefault="00A94252" w:rsidP="00A94252">
          <w:pPr>
            <w:pStyle w:val="Header"/>
            <w:tabs>
              <w:tab w:val="clear" w:pos="4320"/>
              <w:tab w:val="clear" w:pos="8640"/>
              <w:tab w:val="center" w:pos="4968"/>
            </w:tabs>
            <w:spacing w:line="240" w:lineRule="auto"/>
            <w:rPr>
              <w:sz w:val="24"/>
            </w:rPr>
          </w:pPr>
        </w:p>
        <w:p w:rsidR="00A94252" w:rsidRDefault="00A94252" w:rsidP="00A94252">
          <w:pPr>
            <w:pStyle w:val="Header"/>
            <w:tabs>
              <w:tab w:val="clear" w:pos="4320"/>
              <w:tab w:val="clear" w:pos="8640"/>
              <w:tab w:val="center" w:pos="4968"/>
            </w:tabs>
            <w:spacing w:line="240" w:lineRule="auto"/>
            <w:rPr>
              <w:color w:val="010000"/>
              <w:sz w:val="20"/>
            </w:rPr>
          </w:pPr>
          <w:r>
            <w:rPr>
              <w:sz w:val="20"/>
            </w:rPr>
            <w:tab/>
          </w:r>
          <w:r>
            <w:rPr>
              <w:color w:val="010000"/>
              <w:sz w:val="20"/>
            </w:rPr>
            <w:fldChar w:fldCharType="begin"/>
          </w:r>
          <w:r>
            <w:rPr>
              <w:color w:val="010000"/>
              <w:sz w:val="20"/>
            </w:rPr>
            <w:instrText xml:space="preserve"> PAGE  \* Arabic  \* MERGEFORMAT </w:instrText>
          </w:r>
          <w:r>
            <w:rPr>
              <w:color w:val="010000"/>
              <w:sz w:val="20"/>
            </w:rPr>
            <w:fldChar w:fldCharType="separate"/>
          </w:r>
          <w:r w:rsidR="005F659C">
            <w:rPr>
              <w:noProof/>
              <w:color w:val="010000"/>
              <w:sz w:val="20"/>
            </w:rPr>
            <w:t>1</w:t>
          </w:r>
          <w:r>
            <w:rPr>
              <w:color w:val="010000"/>
              <w:sz w:val="20"/>
            </w:rPr>
            <w:fldChar w:fldCharType="end"/>
          </w:r>
          <w:r>
            <w:rPr>
              <w:color w:val="010000"/>
              <w:sz w:val="20"/>
            </w:rPr>
            <w:t>/</w:t>
          </w:r>
          <w:r>
            <w:rPr>
              <w:color w:val="010000"/>
              <w:sz w:val="20"/>
            </w:rPr>
            <w:fldChar w:fldCharType="begin"/>
          </w:r>
          <w:r>
            <w:rPr>
              <w:color w:val="010000"/>
              <w:sz w:val="20"/>
            </w:rPr>
            <w:instrText xml:space="preserve"> NUMPAGES  \* Arabic  \* MERGEFORMAT </w:instrText>
          </w:r>
          <w:r>
            <w:rPr>
              <w:color w:val="010000"/>
              <w:sz w:val="20"/>
            </w:rPr>
            <w:fldChar w:fldCharType="separate"/>
          </w:r>
          <w:r w:rsidR="005F659C">
            <w:rPr>
              <w:noProof/>
              <w:color w:val="010000"/>
              <w:sz w:val="20"/>
            </w:rPr>
            <w:t>1</w:t>
          </w:r>
          <w:r>
            <w:rPr>
              <w:color w:val="010000"/>
              <w:sz w:val="20"/>
            </w:rPr>
            <w:fldChar w:fldCharType="end"/>
          </w:r>
        </w:p>
        <w:p w:rsidR="00A94252" w:rsidRPr="00A94252" w:rsidRDefault="00A94252" w:rsidP="00A94252">
          <w:pPr>
            <w:pStyle w:val="Header"/>
            <w:tabs>
              <w:tab w:val="clear" w:pos="4320"/>
              <w:tab w:val="clear" w:pos="8640"/>
              <w:tab w:val="center" w:pos="4968"/>
            </w:tabs>
            <w:spacing w:line="240" w:lineRule="auto"/>
            <w:rPr>
              <w:color w:val="010000"/>
              <w:sz w:val="20"/>
            </w:rPr>
          </w:pPr>
        </w:p>
      </w:tc>
    </w:tr>
  </w:tbl>
  <w:p w:rsidR="00A94252" w:rsidRDefault="00A94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revisionView w:markup="0"/>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21211*"/>
    <w:docVar w:name="CreationDt" w:val="01/12/2016 17:45:07"/>
    <w:docVar w:name="DocCategory" w:val="InternalDoc"/>
    <w:docVar w:name="DocType" w:val="Final"/>
    <w:docVar w:name="DutyStation" w:val="New York"/>
    <w:docVar w:name="FooterJN" w:val="16-21211"/>
    <w:docVar w:name="jobn" w:val="16-21211 (F)"/>
    <w:docVar w:name="jobnDT" w:val="16-21211 (F)   011216"/>
    <w:docVar w:name="jobnDTDT" w:val="16-21211 (F)   011216   011216"/>
    <w:docVar w:name="JobNo" w:val="1621211F"/>
    <w:docVar w:name="JobNo2" w:val="1641039F"/>
    <w:docVar w:name="LocalDrive" w:val="0"/>
    <w:docVar w:name="OandT" w:val="dll"/>
    <w:docVar w:name="sss1" w:val="-"/>
    <w:docVar w:name="sss2" w:val="-"/>
    <w:docVar w:name="Symbol1" w:val="-"/>
    <w:docVar w:name="Symbol2" w:val="-"/>
  </w:docVars>
  <w:rsids>
    <w:rsidRoot w:val="00C40621"/>
    <w:rsid w:val="00001F09"/>
    <w:rsid w:val="00005E2E"/>
    <w:rsid w:val="0001295C"/>
    <w:rsid w:val="0001520F"/>
    <w:rsid w:val="000237BB"/>
    <w:rsid w:val="00040A9B"/>
    <w:rsid w:val="0004181A"/>
    <w:rsid w:val="00054BCE"/>
    <w:rsid w:val="000700EB"/>
    <w:rsid w:val="0008343F"/>
    <w:rsid w:val="000869C8"/>
    <w:rsid w:val="000C4CF4"/>
    <w:rsid w:val="000E0644"/>
    <w:rsid w:val="000F1F7A"/>
    <w:rsid w:val="000F5C2F"/>
    <w:rsid w:val="00104E9F"/>
    <w:rsid w:val="00106AC6"/>
    <w:rsid w:val="00117E81"/>
    <w:rsid w:val="00160CAE"/>
    <w:rsid w:val="00177AF3"/>
    <w:rsid w:val="00190820"/>
    <w:rsid w:val="001B2F2A"/>
    <w:rsid w:val="001B4F30"/>
    <w:rsid w:val="001C1F55"/>
    <w:rsid w:val="001D4382"/>
    <w:rsid w:val="001E5867"/>
    <w:rsid w:val="001E7130"/>
    <w:rsid w:val="00207781"/>
    <w:rsid w:val="00215DA5"/>
    <w:rsid w:val="00227CEF"/>
    <w:rsid w:val="00244BEA"/>
    <w:rsid w:val="00244DF5"/>
    <w:rsid w:val="002538F2"/>
    <w:rsid w:val="00255095"/>
    <w:rsid w:val="00266B10"/>
    <w:rsid w:val="0027223B"/>
    <w:rsid w:val="002A1A37"/>
    <w:rsid w:val="002A6C7F"/>
    <w:rsid w:val="002C1D6F"/>
    <w:rsid w:val="002C522A"/>
    <w:rsid w:val="002E355C"/>
    <w:rsid w:val="002E65B5"/>
    <w:rsid w:val="002E66E6"/>
    <w:rsid w:val="002F58D0"/>
    <w:rsid w:val="002F7D90"/>
    <w:rsid w:val="00324DD6"/>
    <w:rsid w:val="00344470"/>
    <w:rsid w:val="003458E3"/>
    <w:rsid w:val="00383B94"/>
    <w:rsid w:val="003A4285"/>
    <w:rsid w:val="003B64F6"/>
    <w:rsid w:val="003C0C85"/>
    <w:rsid w:val="003C1DFF"/>
    <w:rsid w:val="003E0ABA"/>
    <w:rsid w:val="003E322D"/>
    <w:rsid w:val="003E7A96"/>
    <w:rsid w:val="00400A18"/>
    <w:rsid w:val="00415151"/>
    <w:rsid w:val="00423E7A"/>
    <w:rsid w:val="004422CA"/>
    <w:rsid w:val="0046235F"/>
    <w:rsid w:val="0046292C"/>
    <w:rsid w:val="00473A87"/>
    <w:rsid w:val="0048156C"/>
    <w:rsid w:val="004A005B"/>
    <w:rsid w:val="004A2762"/>
    <w:rsid w:val="004C1A25"/>
    <w:rsid w:val="004D6247"/>
    <w:rsid w:val="004E0B64"/>
    <w:rsid w:val="005116C4"/>
    <w:rsid w:val="00515A7A"/>
    <w:rsid w:val="00515E25"/>
    <w:rsid w:val="005263A5"/>
    <w:rsid w:val="00542B73"/>
    <w:rsid w:val="00554194"/>
    <w:rsid w:val="005716DE"/>
    <w:rsid w:val="0057705A"/>
    <w:rsid w:val="00581C8C"/>
    <w:rsid w:val="00586DC3"/>
    <w:rsid w:val="005A2188"/>
    <w:rsid w:val="005B013C"/>
    <w:rsid w:val="005D5E8C"/>
    <w:rsid w:val="005D6F85"/>
    <w:rsid w:val="005E17D4"/>
    <w:rsid w:val="005E7501"/>
    <w:rsid w:val="005E78BC"/>
    <w:rsid w:val="005E7A40"/>
    <w:rsid w:val="005F659C"/>
    <w:rsid w:val="00604286"/>
    <w:rsid w:val="00621725"/>
    <w:rsid w:val="00622EBC"/>
    <w:rsid w:val="0062462F"/>
    <w:rsid w:val="00652379"/>
    <w:rsid w:val="00653E70"/>
    <w:rsid w:val="006675A6"/>
    <w:rsid w:val="0068149C"/>
    <w:rsid w:val="006E4214"/>
    <w:rsid w:val="006F1E1F"/>
    <w:rsid w:val="00700F61"/>
    <w:rsid w:val="00706E44"/>
    <w:rsid w:val="007147BA"/>
    <w:rsid w:val="0072005E"/>
    <w:rsid w:val="0072120E"/>
    <w:rsid w:val="0074065B"/>
    <w:rsid w:val="00741BE0"/>
    <w:rsid w:val="007956A6"/>
    <w:rsid w:val="007E6E77"/>
    <w:rsid w:val="007F0965"/>
    <w:rsid w:val="00855F16"/>
    <w:rsid w:val="008933B4"/>
    <w:rsid w:val="008A113A"/>
    <w:rsid w:val="008C7DF5"/>
    <w:rsid w:val="008E387E"/>
    <w:rsid w:val="009126B2"/>
    <w:rsid w:val="00912703"/>
    <w:rsid w:val="009212B7"/>
    <w:rsid w:val="009247CE"/>
    <w:rsid w:val="0092535B"/>
    <w:rsid w:val="00926405"/>
    <w:rsid w:val="009360F5"/>
    <w:rsid w:val="0094521D"/>
    <w:rsid w:val="009649A0"/>
    <w:rsid w:val="009708DD"/>
    <w:rsid w:val="0098305C"/>
    <w:rsid w:val="00991F40"/>
    <w:rsid w:val="009929E3"/>
    <w:rsid w:val="00993CB7"/>
    <w:rsid w:val="009B240C"/>
    <w:rsid w:val="009B2455"/>
    <w:rsid w:val="009B2B3F"/>
    <w:rsid w:val="009B72DA"/>
    <w:rsid w:val="009C4C43"/>
    <w:rsid w:val="009D50DE"/>
    <w:rsid w:val="009E2499"/>
    <w:rsid w:val="00A015A2"/>
    <w:rsid w:val="00A04F5C"/>
    <w:rsid w:val="00A30B0F"/>
    <w:rsid w:val="00A3206D"/>
    <w:rsid w:val="00A47EA8"/>
    <w:rsid w:val="00A65068"/>
    <w:rsid w:val="00A85AAF"/>
    <w:rsid w:val="00A91F63"/>
    <w:rsid w:val="00A94252"/>
    <w:rsid w:val="00A96A1D"/>
    <w:rsid w:val="00AB529A"/>
    <w:rsid w:val="00AB5815"/>
    <w:rsid w:val="00AC6639"/>
    <w:rsid w:val="00AC7306"/>
    <w:rsid w:val="00AC7612"/>
    <w:rsid w:val="00AD5F2F"/>
    <w:rsid w:val="00AE4380"/>
    <w:rsid w:val="00AF0693"/>
    <w:rsid w:val="00AF0977"/>
    <w:rsid w:val="00AF303A"/>
    <w:rsid w:val="00B02D68"/>
    <w:rsid w:val="00B13784"/>
    <w:rsid w:val="00B17ED6"/>
    <w:rsid w:val="00B22DD5"/>
    <w:rsid w:val="00B47715"/>
    <w:rsid w:val="00B572E9"/>
    <w:rsid w:val="00B65C6F"/>
    <w:rsid w:val="00B75C3F"/>
    <w:rsid w:val="00B9725D"/>
    <w:rsid w:val="00BA25DF"/>
    <w:rsid w:val="00BD73F3"/>
    <w:rsid w:val="00BD7BC0"/>
    <w:rsid w:val="00BE10BC"/>
    <w:rsid w:val="00C03BA9"/>
    <w:rsid w:val="00C10A0C"/>
    <w:rsid w:val="00C13505"/>
    <w:rsid w:val="00C40621"/>
    <w:rsid w:val="00C51D86"/>
    <w:rsid w:val="00C5301C"/>
    <w:rsid w:val="00C6721E"/>
    <w:rsid w:val="00C85C82"/>
    <w:rsid w:val="00CB06FB"/>
    <w:rsid w:val="00CB6581"/>
    <w:rsid w:val="00CB7136"/>
    <w:rsid w:val="00CB7916"/>
    <w:rsid w:val="00CC1175"/>
    <w:rsid w:val="00CD439B"/>
    <w:rsid w:val="00CE14BA"/>
    <w:rsid w:val="00CF5324"/>
    <w:rsid w:val="00D06D20"/>
    <w:rsid w:val="00D141AE"/>
    <w:rsid w:val="00D360AF"/>
    <w:rsid w:val="00D47348"/>
    <w:rsid w:val="00DA3E38"/>
    <w:rsid w:val="00DB0838"/>
    <w:rsid w:val="00DB5A76"/>
    <w:rsid w:val="00DD5024"/>
    <w:rsid w:val="00DE46CA"/>
    <w:rsid w:val="00DE6EFA"/>
    <w:rsid w:val="00DF2469"/>
    <w:rsid w:val="00DF271D"/>
    <w:rsid w:val="00DF76D7"/>
    <w:rsid w:val="00E1436E"/>
    <w:rsid w:val="00E343A6"/>
    <w:rsid w:val="00E42094"/>
    <w:rsid w:val="00E56927"/>
    <w:rsid w:val="00E831D8"/>
    <w:rsid w:val="00E84170"/>
    <w:rsid w:val="00E8556D"/>
    <w:rsid w:val="00E94282"/>
    <w:rsid w:val="00EA702D"/>
    <w:rsid w:val="00EC075C"/>
    <w:rsid w:val="00EC306C"/>
    <w:rsid w:val="00ED1780"/>
    <w:rsid w:val="00EE02BB"/>
    <w:rsid w:val="00EE1B82"/>
    <w:rsid w:val="00EF2DFA"/>
    <w:rsid w:val="00F10B1D"/>
    <w:rsid w:val="00F16679"/>
    <w:rsid w:val="00F378D7"/>
    <w:rsid w:val="00F54AE5"/>
    <w:rsid w:val="00F650EC"/>
    <w:rsid w:val="00F658E4"/>
    <w:rsid w:val="00F6780D"/>
    <w:rsid w:val="00F73093"/>
    <w:rsid w:val="00F942A5"/>
    <w:rsid w:val="00FA01F7"/>
    <w:rsid w:val="00FA3D05"/>
    <w:rsid w:val="00FD4835"/>
    <w:rsid w:val="00FF1D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D5"/>
    <w:pPr>
      <w:spacing w:after="0" w:line="240" w:lineRule="atLeas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B22DD5"/>
    <w:pPr>
      <w:numPr>
        <w:numId w:val="4"/>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B22DD5"/>
    <w:pPr>
      <w:numPr>
        <w:ilvl w:val="1"/>
        <w:numId w:val="4"/>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B22DD5"/>
    <w:pPr>
      <w:numPr>
        <w:ilvl w:val="2"/>
        <w:numId w:val="4"/>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B22DD5"/>
    <w:pPr>
      <w:keepNext/>
      <w:keepLines/>
      <w:numPr>
        <w:ilvl w:val="3"/>
        <w:numId w:val="4"/>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B22DD5"/>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B22DD5"/>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B22DD5"/>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22DD5"/>
    <w:pPr>
      <w:keepNext/>
      <w:keepLines/>
      <w:numPr>
        <w:ilvl w:val="7"/>
        <w:numId w:val="4"/>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B22DD5"/>
    <w:pPr>
      <w:keepNext/>
      <w:keepLines/>
      <w:numPr>
        <w:ilvl w:val="8"/>
        <w:numId w:val="4"/>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B22DD5"/>
    <w:pPr>
      <w:keepNext/>
      <w:keepLines/>
      <w:suppressAutoHyphens/>
      <w:spacing w:line="270" w:lineRule="exact"/>
      <w:outlineLvl w:val="0"/>
    </w:pPr>
    <w:rPr>
      <w:b/>
      <w:sz w:val="24"/>
    </w:rPr>
  </w:style>
  <w:style w:type="paragraph" w:customStyle="1" w:styleId="HCH">
    <w:name w:val="_ H _CH"/>
    <w:basedOn w:val="H1"/>
    <w:next w:val="Normal"/>
    <w:qFormat/>
    <w:rsid w:val="00B22DD5"/>
    <w:pPr>
      <w:spacing w:line="300" w:lineRule="exact"/>
    </w:pPr>
    <w:rPr>
      <w:spacing w:val="-2"/>
      <w:sz w:val="28"/>
    </w:rPr>
  </w:style>
  <w:style w:type="paragraph" w:customStyle="1" w:styleId="HM">
    <w:name w:val="_ H __M"/>
    <w:basedOn w:val="HCH"/>
    <w:next w:val="Normal"/>
    <w:qFormat/>
    <w:rsid w:val="00B22DD5"/>
    <w:pPr>
      <w:spacing w:line="360" w:lineRule="exact"/>
    </w:pPr>
    <w:rPr>
      <w:spacing w:val="-3"/>
      <w:w w:val="99"/>
      <w:sz w:val="34"/>
    </w:rPr>
  </w:style>
  <w:style w:type="paragraph" w:customStyle="1" w:styleId="H23">
    <w:name w:val="_ H_2/3"/>
    <w:basedOn w:val="H1"/>
    <w:next w:val="Normal"/>
    <w:qFormat/>
    <w:rsid w:val="00B22DD5"/>
    <w:pPr>
      <w:spacing w:line="240" w:lineRule="exact"/>
      <w:outlineLvl w:val="1"/>
    </w:pPr>
    <w:rPr>
      <w:spacing w:val="2"/>
      <w:sz w:val="20"/>
    </w:rPr>
  </w:style>
  <w:style w:type="paragraph" w:customStyle="1" w:styleId="H4">
    <w:name w:val="_ H_4"/>
    <w:basedOn w:val="Normal"/>
    <w:next w:val="Normal"/>
    <w:qFormat/>
    <w:rsid w:val="00B22DD5"/>
    <w:pPr>
      <w:keepNext/>
      <w:keepLines/>
      <w:tabs>
        <w:tab w:val="right" w:pos="360"/>
      </w:tabs>
      <w:suppressAutoHyphens/>
      <w:outlineLvl w:val="3"/>
    </w:pPr>
    <w:rPr>
      <w:i/>
      <w:spacing w:val="3"/>
    </w:rPr>
  </w:style>
  <w:style w:type="paragraph" w:customStyle="1" w:styleId="H56">
    <w:name w:val="_ H_5/6"/>
    <w:basedOn w:val="Normal"/>
    <w:next w:val="Normal"/>
    <w:qFormat/>
    <w:rsid w:val="00B22DD5"/>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B22DD5"/>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B22DD5"/>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B22DD5"/>
    <w:pPr>
      <w:spacing w:line="540" w:lineRule="exact"/>
    </w:pPr>
    <w:rPr>
      <w:spacing w:val="-8"/>
      <w:w w:val="96"/>
      <w:sz w:val="57"/>
    </w:rPr>
  </w:style>
  <w:style w:type="paragraph" w:customStyle="1" w:styleId="SS">
    <w:name w:val="__S_S"/>
    <w:basedOn w:val="HCH"/>
    <w:next w:val="Normal"/>
    <w:qFormat/>
    <w:rsid w:val="00B22DD5"/>
    <w:pPr>
      <w:ind w:left="1267" w:right="1267"/>
    </w:pPr>
  </w:style>
  <w:style w:type="paragraph" w:customStyle="1" w:styleId="SingleTxt">
    <w:name w:val="__Single Txt"/>
    <w:basedOn w:val="Normal"/>
    <w:qFormat/>
    <w:rsid w:val="00B22DD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autoRedefine/>
    <w:qFormat/>
    <w:rsid w:val="00B22DD5"/>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H1"/>
    <w:next w:val="SingleTxt"/>
    <w:qFormat/>
    <w:rsid w:val="00B22DD5"/>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B22DD5"/>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B22D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22DD5"/>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B22DD5"/>
    <w:pPr>
      <w:numPr>
        <w:numId w:val="1"/>
      </w:numPr>
      <w:spacing w:after="120"/>
      <w:ind w:right="1267"/>
      <w:jc w:val="both"/>
    </w:pPr>
  </w:style>
  <w:style w:type="paragraph" w:customStyle="1" w:styleId="Bullet2">
    <w:name w:val="Bullet 2"/>
    <w:basedOn w:val="Normal"/>
    <w:qFormat/>
    <w:rsid w:val="00B22DD5"/>
    <w:pPr>
      <w:numPr>
        <w:numId w:val="2"/>
      </w:numPr>
      <w:spacing w:after="120"/>
      <w:ind w:right="1264"/>
      <w:jc w:val="both"/>
    </w:pPr>
  </w:style>
  <w:style w:type="paragraph" w:customStyle="1" w:styleId="Bullet3">
    <w:name w:val="Bullet 3"/>
    <w:basedOn w:val="SingleTxt"/>
    <w:qFormat/>
    <w:rsid w:val="00B22DD5"/>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B22DD5"/>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B22DD5"/>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B22DD5"/>
    <w:pPr>
      <w:spacing w:line="210" w:lineRule="exact"/>
    </w:pPr>
    <w:rPr>
      <w:sz w:val="17"/>
      <w:szCs w:val="20"/>
    </w:rPr>
  </w:style>
  <w:style w:type="character" w:customStyle="1" w:styleId="EndnoteTextChar">
    <w:name w:val="Endnote Text Char"/>
    <w:link w:val="EndnoteText"/>
    <w:uiPriority w:val="99"/>
    <w:semiHidden/>
    <w:rsid w:val="00B22DD5"/>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B22DD5"/>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B22DD5"/>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B22DD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B22DD5"/>
    <w:pPr>
      <w:spacing w:line="210" w:lineRule="exact"/>
    </w:pPr>
    <w:rPr>
      <w:sz w:val="17"/>
      <w:szCs w:val="20"/>
    </w:rPr>
  </w:style>
  <w:style w:type="character" w:customStyle="1" w:styleId="FootnoteTextChar">
    <w:name w:val="Footnote Text Char"/>
    <w:link w:val="FootnoteText"/>
    <w:uiPriority w:val="99"/>
    <w:rsid w:val="00B22DD5"/>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B22DD5"/>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B22DD5"/>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B22DD5"/>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B22DD5"/>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B22DD5"/>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B22DD5"/>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B22DD5"/>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B22DD5"/>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B22DD5"/>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B22DD5"/>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B22DD5"/>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B22DD5"/>
    <w:rPr>
      <w:sz w:val="14"/>
    </w:rPr>
  </w:style>
  <w:style w:type="paragraph" w:styleId="ListParagraph">
    <w:name w:val="List Paragraph"/>
    <w:basedOn w:val="Normal"/>
    <w:uiPriority w:val="34"/>
    <w:rsid w:val="00B22DD5"/>
    <w:pPr>
      <w:ind w:left="720"/>
      <w:contextualSpacing/>
    </w:pPr>
  </w:style>
  <w:style w:type="paragraph" w:styleId="NoSpacing">
    <w:name w:val="No Spacing"/>
    <w:uiPriority w:val="1"/>
    <w:rsid w:val="00B22DD5"/>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B22DD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B22DD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B22DD5"/>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B22DD5"/>
    <w:pPr>
      <w:tabs>
        <w:tab w:val="right" w:pos="9965"/>
      </w:tabs>
      <w:spacing w:line="210" w:lineRule="exact"/>
    </w:pPr>
    <w:rPr>
      <w:spacing w:val="5"/>
      <w:w w:val="104"/>
      <w:sz w:val="17"/>
    </w:rPr>
  </w:style>
  <w:style w:type="paragraph" w:customStyle="1" w:styleId="SmallX">
    <w:name w:val="SmallX"/>
    <w:basedOn w:val="Small"/>
    <w:next w:val="Normal"/>
    <w:qFormat/>
    <w:rsid w:val="00B22DD5"/>
    <w:pPr>
      <w:spacing w:line="180" w:lineRule="exact"/>
      <w:jc w:val="right"/>
    </w:pPr>
    <w:rPr>
      <w:spacing w:val="6"/>
      <w:w w:val="106"/>
      <w:sz w:val="14"/>
    </w:rPr>
  </w:style>
  <w:style w:type="character" w:styleId="Strong">
    <w:name w:val="Strong"/>
    <w:uiPriority w:val="22"/>
    <w:rsid w:val="00B22DD5"/>
    <w:rPr>
      <w:b/>
      <w:bCs/>
    </w:rPr>
  </w:style>
  <w:style w:type="paragraph" w:customStyle="1" w:styleId="Style1">
    <w:name w:val="Style1"/>
    <w:basedOn w:val="Normal"/>
    <w:qFormat/>
    <w:rsid w:val="00B22DD5"/>
  </w:style>
  <w:style w:type="paragraph" w:customStyle="1" w:styleId="Style2">
    <w:name w:val="Style2"/>
    <w:basedOn w:val="Normal"/>
    <w:autoRedefine/>
    <w:qFormat/>
    <w:rsid w:val="00B22DD5"/>
  </w:style>
  <w:style w:type="paragraph" w:customStyle="1" w:styleId="TitleHCH">
    <w:name w:val="Title_H_CH"/>
    <w:basedOn w:val="HCH"/>
    <w:next w:val="SingleTxt"/>
    <w:qFormat/>
    <w:rsid w:val="00B22D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B22D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B22DD5"/>
    <w:pPr>
      <w:tabs>
        <w:tab w:val="right" w:pos="360"/>
      </w:tabs>
      <w:spacing w:line="390" w:lineRule="exact"/>
    </w:pPr>
    <w:rPr>
      <w:spacing w:val="-4"/>
      <w:w w:val="98"/>
      <w:sz w:val="40"/>
    </w:rPr>
  </w:style>
  <w:style w:type="character" w:styleId="Hyperlink">
    <w:name w:val="Hyperlink"/>
    <w:basedOn w:val="DefaultParagraphFont"/>
    <w:uiPriority w:val="99"/>
    <w:semiHidden/>
    <w:unhideWhenUsed/>
    <w:rsid w:val="00DF2469"/>
    <w:rPr>
      <w:color w:val="0000FF" w:themeColor="hyperlink"/>
      <w:u w:val="single"/>
    </w:rPr>
  </w:style>
  <w:style w:type="character" w:styleId="FollowedHyperlink">
    <w:name w:val="FollowedHyperlink"/>
    <w:basedOn w:val="DefaultParagraphFont"/>
    <w:uiPriority w:val="99"/>
    <w:semiHidden/>
    <w:unhideWhenUsed/>
    <w:rsid w:val="00DF2469"/>
    <w:rPr>
      <w:color w:val="0000FF"/>
      <w:u w:val="single"/>
    </w:rPr>
  </w:style>
  <w:style w:type="paragraph" w:customStyle="1" w:styleId="HdFirstPage">
    <w:name w:val="Hd FirstPage"/>
    <w:rsid w:val="00DF2469"/>
    <w:pPr>
      <w:widowControl w:val="0"/>
      <w:spacing w:after="0" w:line="840" w:lineRule="exact"/>
      <w:jc w:val="right"/>
    </w:pPr>
    <w:rPr>
      <w:rFonts w:ascii="Times New Roman" w:eastAsia="Times New Roman" w:hAnsi="Times New Roman" w:cs="Times New Roman"/>
      <w:noProof/>
      <w:spacing w:val="-5"/>
      <w:w w:val="95"/>
      <w:kern w:val="44"/>
      <w:sz w:val="44"/>
      <w:szCs w:val="20"/>
      <w:lang w:val="fr-FR" w:eastAsia="fr-FR"/>
    </w:rPr>
  </w:style>
  <w:style w:type="paragraph" w:customStyle="1" w:styleId="HdMemorandum">
    <w:name w:val="Hd Memorandum"/>
    <w:basedOn w:val="Header"/>
    <w:rsid w:val="00DF2469"/>
    <w:pPr>
      <w:widowControl w:val="0"/>
      <w:tabs>
        <w:tab w:val="clear" w:pos="4320"/>
        <w:tab w:val="clear" w:pos="8640"/>
      </w:tabs>
      <w:spacing w:line="120" w:lineRule="exact"/>
      <w:jc w:val="right"/>
    </w:pPr>
    <w:rPr>
      <w:rFonts w:eastAsia="Times New Roman"/>
      <w:caps/>
      <w:noProof/>
      <w:spacing w:val="20"/>
      <w:w w:val="113"/>
      <w:kern w:val="12"/>
      <w:sz w:val="12"/>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D5"/>
    <w:pPr>
      <w:spacing w:after="0" w:line="240" w:lineRule="atLeas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B22DD5"/>
    <w:pPr>
      <w:numPr>
        <w:numId w:val="4"/>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B22DD5"/>
    <w:pPr>
      <w:numPr>
        <w:ilvl w:val="1"/>
        <w:numId w:val="4"/>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B22DD5"/>
    <w:pPr>
      <w:numPr>
        <w:ilvl w:val="2"/>
        <w:numId w:val="4"/>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B22DD5"/>
    <w:pPr>
      <w:keepNext/>
      <w:keepLines/>
      <w:numPr>
        <w:ilvl w:val="3"/>
        <w:numId w:val="4"/>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B22DD5"/>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B22DD5"/>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B22DD5"/>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22DD5"/>
    <w:pPr>
      <w:keepNext/>
      <w:keepLines/>
      <w:numPr>
        <w:ilvl w:val="7"/>
        <w:numId w:val="4"/>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B22DD5"/>
    <w:pPr>
      <w:keepNext/>
      <w:keepLines/>
      <w:numPr>
        <w:ilvl w:val="8"/>
        <w:numId w:val="4"/>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B22DD5"/>
    <w:pPr>
      <w:keepNext/>
      <w:keepLines/>
      <w:suppressAutoHyphens/>
      <w:spacing w:line="270" w:lineRule="exact"/>
      <w:outlineLvl w:val="0"/>
    </w:pPr>
    <w:rPr>
      <w:b/>
      <w:sz w:val="24"/>
    </w:rPr>
  </w:style>
  <w:style w:type="paragraph" w:customStyle="1" w:styleId="HCH">
    <w:name w:val="_ H _CH"/>
    <w:basedOn w:val="H1"/>
    <w:next w:val="Normal"/>
    <w:qFormat/>
    <w:rsid w:val="00B22DD5"/>
    <w:pPr>
      <w:spacing w:line="300" w:lineRule="exact"/>
    </w:pPr>
    <w:rPr>
      <w:spacing w:val="-2"/>
      <w:sz w:val="28"/>
    </w:rPr>
  </w:style>
  <w:style w:type="paragraph" w:customStyle="1" w:styleId="HM">
    <w:name w:val="_ H __M"/>
    <w:basedOn w:val="HCH"/>
    <w:next w:val="Normal"/>
    <w:qFormat/>
    <w:rsid w:val="00B22DD5"/>
    <w:pPr>
      <w:spacing w:line="360" w:lineRule="exact"/>
    </w:pPr>
    <w:rPr>
      <w:spacing w:val="-3"/>
      <w:w w:val="99"/>
      <w:sz w:val="34"/>
    </w:rPr>
  </w:style>
  <w:style w:type="paragraph" w:customStyle="1" w:styleId="H23">
    <w:name w:val="_ H_2/3"/>
    <w:basedOn w:val="H1"/>
    <w:next w:val="Normal"/>
    <w:qFormat/>
    <w:rsid w:val="00B22DD5"/>
    <w:pPr>
      <w:spacing w:line="240" w:lineRule="exact"/>
      <w:outlineLvl w:val="1"/>
    </w:pPr>
    <w:rPr>
      <w:spacing w:val="2"/>
      <w:sz w:val="20"/>
    </w:rPr>
  </w:style>
  <w:style w:type="paragraph" w:customStyle="1" w:styleId="H4">
    <w:name w:val="_ H_4"/>
    <w:basedOn w:val="Normal"/>
    <w:next w:val="Normal"/>
    <w:qFormat/>
    <w:rsid w:val="00B22DD5"/>
    <w:pPr>
      <w:keepNext/>
      <w:keepLines/>
      <w:tabs>
        <w:tab w:val="right" w:pos="360"/>
      </w:tabs>
      <w:suppressAutoHyphens/>
      <w:outlineLvl w:val="3"/>
    </w:pPr>
    <w:rPr>
      <w:i/>
      <w:spacing w:val="3"/>
    </w:rPr>
  </w:style>
  <w:style w:type="paragraph" w:customStyle="1" w:styleId="H56">
    <w:name w:val="_ H_5/6"/>
    <w:basedOn w:val="Normal"/>
    <w:next w:val="Normal"/>
    <w:qFormat/>
    <w:rsid w:val="00B22DD5"/>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B22DD5"/>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B22DD5"/>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B22DD5"/>
    <w:pPr>
      <w:spacing w:line="540" w:lineRule="exact"/>
    </w:pPr>
    <w:rPr>
      <w:spacing w:val="-8"/>
      <w:w w:val="96"/>
      <w:sz w:val="57"/>
    </w:rPr>
  </w:style>
  <w:style w:type="paragraph" w:customStyle="1" w:styleId="SS">
    <w:name w:val="__S_S"/>
    <w:basedOn w:val="HCH"/>
    <w:next w:val="Normal"/>
    <w:qFormat/>
    <w:rsid w:val="00B22DD5"/>
    <w:pPr>
      <w:ind w:left="1267" w:right="1267"/>
    </w:pPr>
  </w:style>
  <w:style w:type="paragraph" w:customStyle="1" w:styleId="SingleTxt">
    <w:name w:val="__Single Txt"/>
    <w:basedOn w:val="Normal"/>
    <w:qFormat/>
    <w:rsid w:val="00B22DD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autoRedefine/>
    <w:qFormat/>
    <w:rsid w:val="00B22DD5"/>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H1"/>
    <w:next w:val="SingleTxt"/>
    <w:qFormat/>
    <w:rsid w:val="00B22DD5"/>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B22DD5"/>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B22D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22DD5"/>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B22DD5"/>
    <w:pPr>
      <w:numPr>
        <w:numId w:val="1"/>
      </w:numPr>
      <w:spacing w:after="120"/>
      <w:ind w:right="1267"/>
      <w:jc w:val="both"/>
    </w:pPr>
  </w:style>
  <w:style w:type="paragraph" w:customStyle="1" w:styleId="Bullet2">
    <w:name w:val="Bullet 2"/>
    <w:basedOn w:val="Normal"/>
    <w:qFormat/>
    <w:rsid w:val="00B22DD5"/>
    <w:pPr>
      <w:numPr>
        <w:numId w:val="2"/>
      </w:numPr>
      <w:spacing w:after="120"/>
      <w:ind w:right="1264"/>
      <w:jc w:val="both"/>
    </w:pPr>
  </w:style>
  <w:style w:type="paragraph" w:customStyle="1" w:styleId="Bullet3">
    <w:name w:val="Bullet 3"/>
    <w:basedOn w:val="SingleTxt"/>
    <w:qFormat/>
    <w:rsid w:val="00B22DD5"/>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B22DD5"/>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B22DD5"/>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B22DD5"/>
    <w:pPr>
      <w:spacing w:line="210" w:lineRule="exact"/>
    </w:pPr>
    <w:rPr>
      <w:sz w:val="17"/>
      <w:szCs w:val="20"/>
    </w:rPr>
  </w:style>
  <w:style w:type="character" w:customStyle="1" w:styleId="EndnoteTextChar">
    <w:name w:val="Endnote Text Char"/>
    <w:link w:val="EndnoteText"/>
    <w:uiPriority w:val="99"/>
    <w:semiHidden/>
    <w:rsid w:val="00B22DD5"/>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B22DD5"/>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B22DD5"/>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B22DD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B22DD5"/>
    <w:pPr>
      <w:spacing w:line="210" w:lineRule="exact"/>
    </w:pPr>
    <w:rPr>
      <w:sz w:val="17"/>
      <w:szCs w:val="20"/>
    </w:rPr>
  </w:style>
  <w:style w:type="character" w:customStyle="1" w:styleId="FootnoteTextChar">
    <w:name w:val="Footnote Text Char"/>
    <w:link w:val="FootnoteText"/>
    <w:uiPriority w:val="99"/>
    <w:rsid w:val="00B22DD5"/>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B22DD5"/>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B22DD5"/>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B22DD5"/>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B22DD5"/>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B22DD5"/>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B22DD5"/>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B22DD5"/>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B22DD5"/>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B22DD5"/>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B22DD5"/>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B22DD5"/>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B22DD5"/>
    <w:rPr>
      <w:sz w:val="14"/>
    </w:rPr>
  </w:style>
  <w:style w:type="paragraph" w:styleId="ListParagraph">
    <w:name w:val="List Paragraph"/>
    <w:basedOn w:val="Normal"/>
    <w:uiPriority w:val="34"/>
    <w:rsid w:val="00B22DD5"/>
    <w:pPr>
      <w:ind w:left="720"/>
      <w:contextualSpacing/>
    </w:pPr>
  </w:style>
  <w:style w:type="paragraph" w:styleId="NoSpacing">
    <w:name w:val="No Spacing"/>
    <w:uiPriority w:val="1"/>
    <w:rsid w:val="00B22DD5"/>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B22DD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B22DD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B22DD5"/>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B22DD5"/>
    <w:pPr>
      <w:tabs>
        <w:tab w:val="right" w:pos="9965"/>
      </w:tabs>
      <w:spacing w:line="210" w:lineRule="exact"/>
    </w:pPr>
    <w:rPr>
      <w:spacing w:val="5"/>
      <w:w w:val="104"/>
      <w:sz w:val="17"/>
    </w:rPr>
  </w:style>
  <w:style w:type="paragraph" w:customStyle="1" w:styleId="SmallX">
    <w:name w:val="SmallX"/>
    <w:basedOn w:val="Small"/>
    <w:next w:val="Normal"/>
    <w:qFormat/>
    <w:rsid w:val="00B22DD5"/>
    <w:pPr>
      <w:spacing w:line="180" w:lineRule="exact"/>
      <w:jc w:val="right"/>
    </w:pPr>
    <w:rPr>
      <w:spacing w:val="6"/>
      <w:w w:val="106"/>
      <w:sz w:val="14"/>
    </w:rPr>
  </w:style>
  <w:style w:type="character" w:styleId="Strong">
    <w:name w:val="Strong"/>
    <w:uiPriority w:val="22"/>
    <w:rsid w:val="00B22DD5"/>
    <w:rPr>
      <w:b/>
      <w:bCs/>
    </w:rPr>
  </w:style>
  <w:style w:type="paragraph" w:customStyle="1" w:styleId="Style1">
    <w:name w:val="Style1"/>
    <w:basedOn w:val="Normal"/>
    <w:qFormat/>
    <w:rsid w:val="00B22DD5"/>
  </w:style>
  <w:style w:type="paragraph" w:customStyle="1" w:styleId="Style2">
    <w:name w:val="Style2"/>
    <w:basedOn w:val="Normal"/>
    <w:autoRedefine/>
    <w:qFormat/>
    <w:rsid w:val="00B22DD5"/>
  </w:style>
  <w:style w:type="paragraph" w:customStyle="1" w:styleId="TitleHCH">
    <w:name w:val="Title_H_CH"/>
    <w:basedOn w:val="HCH"/>
    <w:next w:val="SingleTxt"/>
    <w:qFormat/>
    <w:rsid w:val="00B22D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B22DD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B22DD5"/>
    <w:pPr>
      <w:tabs>
        <w:tab w:val="right" w:pos="360"/>
      </w:tabs>
      <w:spacing w:line="390" w:lineRule="exact"/>
    </w:pPr>
    <w:rPr>
      <w:spacing w:val="-4"/>
      <w:w w:val="98"/>
      <w:sz w:val="40"/>
    </w:rPr>
  </w:style>
  <w:style w:type="character" w:styleId="Hyperlink">
    <w:name w:val="Hyperlink"/>
    <w:basedOn w:val="DefaultParagraphFont"/>
    <w:uiPriority w:val="99"/>
    <w:semiHidden/>
    <w:unhideWhenUsed/>
    <w:rsid w:val="00DF2469"/>
    <w:rPr>
      <w:color w:val="0000FF" w:themeColor="hyperlink"/>
      <w:u w:val="single"/>
    </w:rPr>
  </w:style>
  <w:style w:type="character" w:styleId="FollowedHyperlink">
    <w:name w:val="FollowedHyperlink"/>
    <w:basedOn w:val="DefaultParagraphFont"/>
    <w:uiPriority w:val="99"/>
    <w:semiHidden/>
    <w:unhideWhenUsed/>
    <w:rsid w:val="00DF2469"/>
    <w:rPr>
      <w:color w:val="0000FF"/>
      <w:u w:val="single"/>
    </w:rPr>
  </w:style>
  <w:style w:type="paragraph" w:customStyle="1" w:styleId="HdFirstPage">
    <w:name w:val="Hd FirstPage"/>
    <w:rsid w:val="00DF2469"/>
    <w:pPr>
      <w:widowControl w:val="0"/>
      <w:spacing w:after="0" w:line="840" w:lineRule="exact"/>
      <w:jc w:val="right"/>
    </w:pPr>
    <w:rPr>
      <w:rFonts w:ascii="Times New Roman" w:eastAsia="Times New Roman" w:hAnsi="Times New Roman" w:cs="Times New Roman"/>
      <w:noProof/>
      <w:spacing w:val="-5"/>
      <w:w w:val="95"/>
      <w:kern w:val="44"/>
      <w:sz w:val="44"/>
      <w:szCs w:val="20"/>
      <w:lang w:val="fr-FR" w:eastAsia="fr-FR"/>
    </w:rPr>
  </w:style>
  <w:style w:type="paragraph" w:customStyle="1" w:styleId="HdMemorandum">
    <w:name w:val="Hd Memorandum"/>
    <w:basedOn w:val="Header"/>
    <w:rsid w:val="00DF2469"/>
    <w:pPr>
      <w:widowControl w:val="0"/>
      <w:tabs>
        <w:tab w:val="clear" w:pos="4320"/>
        <w:tab w:val="clear" w:pos="8640"/>
      </w:tabs>
      <w:spacing w:line="120" w:lineRule="exact"/>
      <w:jc w:val="right"/>
    </w:pPr>
    <w:rPr>
      <w:rFonts w:eastAsia="Times New Roman"/>
      <w:caps/>
      <w:noProof/>
      <w:spacing w:val="20"/>
      <w:w w:val="113"/>
      <w:kern w:val="12"/>
      <w:sz w:val="12"/>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2030</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12</cp:revision>
  <cp:lastPrinted>2016-12-01T22:53:00Z</cp:lastPrinted>
  <dcterms:created xsi:type="dcterms:W3CDTF">2016-12-01T22:44:00Z</dcterms:created>
  <dcterms:modified xsi:type="dcterms:W3CDTF">2016-12-01T22:53:00Z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1621211F</vt:lpwstr>
  </property>
  <property fmtid="{D5CDD505-2E9C-101B-9397-08002B2CF9AE}" pid="3" name="ODSRefJobNo">
    <vt:lpwstr>1641039F</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dll</vt:lpwstr>
  </property>
  <property fmtid="{D5CDD505-2E9C-101B-9397-08002B2CF9AE}" pid="8" name="DraftPages">
    <vt:lpwstr> </vt:lpwstr>
  </property>
  <property fmtid="{D5CDD505-2E9C-101B-9397-08002B2CF9AE}" pid="9" name="Comment">
    <vt:lpwstr/>
  </property>
</Properties>
</file>