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7DB" w:rsidRDefault="00E12AE7" w:rsidP="00E12AE7">
      <w:pPr>
        <w:shd w:val="clear" w:color="auto" w:fill="FFFFFF"/>
        <w:spacing w:after="100" w:afterAutospacing="1" w:line="240" w:lineRule="auto"/>
        <w:jc w:val="center"/>
        <w:outlineLvl w:val="1"/>
        <w:rPr>
          <w:rFonts w:ascii="Times New Roman" w:eastAsia="Times New Roman" w:hAnsi="Times New Roman" w:cs="Times New Roman"/>
          <w:b/>
          <w:bCs/>
          <w:color w:val="4F81BD" w:themeColor="accent1"/>
          <w:sz w:val="28"/>
          <w:szCs w:val="28"/>
          <w:lang w:eastAsia="en-GB"/>
        </w:rPr>
      </w:pPr>
      <w:r w:rsidRPr="00EF7BFF">
        <w:rPr>
          <w:rFonts w:ascii="Times New Roman" w:eastAsia="Times New Roman" w:hAnsi="Times New Roman" w:cs="Times New Roman"/>
          <w:b/>
          <w:bCs/>
          <w:color w:val="4F81BD" w:themeColor="accent1"/>
          <w:sz w:val="28"/>
          <w:szCs w:val="28"/>
          <w:lang w:eastAsia="en-GB"/>
        </w:rPr>
        <w:t>UNDESA</w:t>
      </w:r>
      <w:r w:rsidR="006007DB">
        <w:rPr>
          <w:rFonts w:ascii="Times New Roman" w:eastAsia="Times New Roman" w:hAnsi="Times New Roman" w:cs="Times New Roman"/>
          <w:b/>
          <w:bCs/>
          <w:color w:val="4F81BD" w:themeColor="accent1"/>
          <w:sz w:val="28"/>
          <w:szCs w:val="28"/>
          <w:lang w:eastAsia="en-GB"/>
        </w:rPr>
        <w:t>/DSPD</w:t>
      </w:r>
      <w:r w:rsidRPr="00EF7BFF">
        <w:rPr>
          <w:rFonts w:ascii="Times New Roman" w:eastAsia="Times New Roman" w:hAnsi="Times New Roman" w:cs="Times New Roman"/>
          <w:b/>
          <w:bCs/>
          <w:color w:val="4F81BD" w:themeColor="accent1"/>
          <w:sz w:val="28"/>
          <w:szCs w:val="28"/>
          <w:lang w:eastAsia="en-GB"/>
        </w:rPr>
        <w:t xml:space="preserve"> Public Forum</w:t>
      </w:r>
    </w:p>
    <w:p w:rsidR="00E12AE7" w:rsidRPr="00EF7BFF" w:rsidRDefault="00E12AE7" w:rsidP="00E12AE7">
      <w:pPr>
        <w:shd w:val="clear" w:color="auto" w:fill="FFFFFF"/>
        <w:spacing w:after="100" w:afterAutospacing="1" w:line="240" w:lineRule="auto"/>
        <w:jc w:val="center"/>
        <w:outlineLvl w:val="1"/>
        <w:rPr>
          <w:rFonts w:ascii="Times New Roman" w:eastAsia="Times New Roman" w:hAnsi="Times New Roman" w:cs="Times New Roman"/>
          <w:b/>
          <w:bCs/>
          <w:color w:val="4F81BD" w:themeColor="accent1"/>
          <w:sz w:val="28"/>
          <w:szCs w:val="28"/>
          <w:lang w:eastAsia="en-GB"/>
        </w:rPr>
      </w:pPr>
      <w:r w:rsidRPr="00EF7BFF">
        <w:rPr>
          <w:rFonts w:ascii="Times New Roman" w:eastAsia="Times New Roman" w:hAnsi="Times New Roman" w:cs="Times New Roman"/>
          <w:b/>
          <w:bCs/>
          <w:color w:val="4F81BD" w:themeColor="accent1"/>
          <w:sz w:val="28"/>
          <w:szCs w:val="28"/>
          <w:lang w:eastAsia="en-GB"/>
        </w:rPr>
        <w:t>Taking action toward a disability-inclusive disaster risk reduction framework and its implementation</w:t>
      </w:r>
    </w:p>
    <w:p w:rsidR="00E12AE7" w:rsidRDefault="00E12AE7" w:rsidP="00E12AE7">
      <w:pPr>
        <w:spacing w:before="100" w:beforeAutospacing="1" w:after="100" w:afterAutospacing="1" w:line="240" w:lineRule="auto"/>
        <w:jc w:val="center"/>
        <w:rPr>
          <w:rFonts w:ascii="Times New Roman" w:eastAsia="Times New Roman" w:hAnsi="Times New Roman" w:cs="Times New Roman"/>
          <w:color w:val="000000"/>
          <w:lang w:eastAsia="en-GB"/>
        </w:rPr>
      </w:pPr>
      <w:r>
        <w:rPr>
          <w:noProof/>
          <w:lang w:eastAsia="en-GB"/>
        </w:rPr>
        <w:drawing>
          <wp:inline distT="0" distB="0" distL="0" distR="0" wp14:anchorId="43ED9AD3" wp14:editId="0D5977D5">
            <wp:extent cx="1905000" cy="995927"/>
            <wp:effectExtent l="0" t="0" r="0" b="0"/>
            <wp:docPr id="2" name="Picture 2" descr="Official logo of the Third UN World Conference on Disaster Risk Re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logo of the Third UN World Conference on Disaster Risk Redu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240" cy="1010691"/>
                    </a:xfrm>
                    <a:prstGeom prst="rect">
                      <a:avLst/>
                    </a:prstGeom>
                    <a:noFill/>
                    <a:ln>
                      <a:noFill/>
                    </a:ln>
                  </pic:spPr>
                </pic:pic>
              </a:graphicData>
            </a:graphic>
          </wp:inline>
        </w:drawing>
      </w:r>
    </w:p>
    <w:p w:rsidR="00E12AE7" w:rsidRPr="00B47F14" w:rsidRDefault="006007DB" w:rsidP="003F7F19">
      <w:pPr>
        <w:spacing w:before="100" w:beforeAutospacing="1" w:after="100" w:afterAutospacing="1" w:line="240" w:lineRule="auto"/>
        <w:jc w:val="center"/>
        <w:rPr>
          <w:rFonts w:ascii="Times New Roman" w:eastAsia="Times New Roman" w:hAnsi="Times New Roman" w:cs="Times New Roman"/>
          <w:b/>
          <w:color w:val="4F81BD" w:themeColor="accent1"/>
          <w:sz w:val="21"/>
          <w:szCs w:val="21"/>
          <w:lang w:eastAsia="en-GB"/>
        </w:rPr>
      </w:pPr>
      <w:r w:rsidRPr="00B47F14">
        <w:rPr>
          <w:rFonts w:ascii="Times New Roman" w:eastAsia="Times New Roman" w:hAnsi="Times New Roman" w:cs="Times New Roman"/>
          <w:b/>
          <w:color w:val="4F81BD" w:themeColor="accent1"/>
          <w:sz w:val="21"/>
          <w:szCs w:val="21"/>
          <w:lang w:eastAsia="en-GB"/>
        </w:rPr>
        <w:t>Sunday, 15 March 2015 | 10:00 .am. - 5:00 p.m</w:t>
      </w:r>
      <w:r w:rsidR="003F7F19" w:rsidRPr="00B47F14">
        <w:rPr>
          <w:rFonts w:ascii="Times New Roman" w:eastAsia="Times New Roman" w:hAnsi="Times New Roman" w:cs="Times New Roman"/>
          <w:b/>
          <w:color w:val="4F81BD" w:themeColor="accent1"/>
          <w:sz w:val="21"/>
          <w:szCs w:val="21"/>
          <w:lang w:eastAsia="en-GB"/>
        </w:rPr>
        <w:t xml:space="preserve">. | </w:t>
      </w:r>
      <w:r w:rsidRPr="00B47F14">
        <w:rPr>
          <w:rFonts w:ascii="Times New Roman" w:eastAsia="Times New Roman" w:hAnsi="Times New Roman" w:cs="Times New Roman"/>
          <w:b/>
          <w:color w:val="4F81BD" w:themeColor="accent1"/>
          <w:sz w:val="21"/>
          <w:szCs w:val="21"/>
          <w:lang w:eastAsia="en-GB"/>
        </w:rPr>
        <w:t xml:space="preserve">Venue: </w:t>
      </w:r>
      <w:r w:rsidR="00E12AE7" w:rsidRPr="00B47F14">
        <w:rPr>
          <w:rFonts w:ascii="Times New Roman" w:eastAsia="Times New Roman" w:hAnsi="Times New Roman" w:cs="Times New Roman"/>
          <w:b/>
          <w:color w:val="4F81BD" w:themeColor="accent1"/>
          <w:sz w:val="21"/>
          <w:szCs w:val="21"/>
          <w:lang w:eastAsia="en-GB"/>
        </w:rPr>
        <w:t>T</w:t>
      </w:r>
      <w:r w:rsidRPr="00B47F14">
        <w:rPr>
          <w:rFonts w:ascii="Times New Roman" w:eastAsia="Times New Roman" w:hAnsi="Times New Roman" w:cs="Times New Roman"/>
          <w:b/>
          <w:color w:val="4F81BD" w:themeColor="accent1"/>
          <w:sz w:val="21"/>
          <w:szCs w:val="21"/>
          <w:lang w:eastAsia="en-GB"/>
        </w:rPr>
        <w:t xml:space="preserve">ohoku University, </w:t>
      </w:r>
      <w:r w:rsidR="00E12AE7" w:rsidRPr="00B47F14">
        <w:rPr>
          <w:rFonts w:ascii="Times New Roman" w:eastAsia="Times New Roman" w:hAnsi="Times New Roman" w:cs="Times New Roman"/>
          <w:b/>
          <w:color w:val="4F81BD" w:themeColor="accent1"/>
          <w:sz w:val="21"/>
          <w:szCs w:val="21"/>
          <w:lang w:eastAsia="en-GB"/>
        </w:rPr>
        <w:t xml:space="preserve">B200, </w:t>
      </w:r>
      <w:proofErr w:type="gramStart"/>
      <w:r w:rsidR="00E12AE7" w:rsidRPr="00B47F14">
        <w:rPr>
          <w:rFonts w:ascii="Times New Roman" w:eastAsia="Times New Roman" w:hAnsi="Times New Roman" w:cs="Times New Roman"/>
          <w:b/>
          <w:color w:val="4F81BD" w:themeColor="accent1"/>
          <w:sz w:val="21"/>
          <w:szCs w:val="21"/>
          <w:lang w:eastAsia="en-GB"/>
        </w:rPr>
        <w:t>S</w:t>
      </w:r>
      <w:r w:rsidRPr="00B47F14">
        <w:rPr>
          <w:rFonts w:ascii="Times New Roman" w:eastAsia="Times New Roman" w:hAnsi="Times New Roman" w:cs="Times New Roman"/>
          <w:b/>
          <w:color w:val="4F81BD" w:themeColor="accent1"/>
          <w:sz w:val="21"/>
          <w:szCs w:val="21"/>
          <w:lang w:eastAsia="en-GB"/>
        </w:rPr>
        <w:t>endai</w:t>
      </w:r>
      <w:proofErr w:type="gramEnd"/>
      <w:r w:rsidRPr="00B47F14">
        <w:rPr>
          <w:rFonts w:ascii="Times New Roman" w:eastAsia="Times New Roman" w:hAnsi="Times New Roman" w:cs="Times New Roman"/>
          <w:b/>
          <w:color w:val="4F81BD" w:themeColor="accent1"/>
          <w:sz w:val="21"/>
          <w:szCs w:val="21"/>
          <w:lang w:eastAsia="en-GB"/>
        </w:rPr>
        <w:t>, Japan</w:t>
      </w:r>
    </w:p>
    <w:p w:rsidR="003F7F19" w:rsidRPr="00B47F14" w:rsidRDefault="006007DB" w:rsidP="00E12AE7">
      <w:pPr>
        <w:spacing w:before="100" w:beforeAutospacing="1" w:after="100" w:afterAutospacing="1" w:line="240" w:lineRule="auto"/>
        <w:rPr>
          <w:rFonts w:ascii="Times New Roman" w:eastAsia="Times New Roman" w:hAnsi="Times New Roman" w:cs="Times New Roman"/>
          <w:color w:val="000000"/>
          <w:sz w:val="21"/>
          <w:szCs w:val="21"/>
          <w:lang w:eastAsia="en-GB"/>
        </w:rPr>
      </w:pPr>
      <w:r w:rsidRPr="00B47F14">
        <w:rPr>
          <w:rFonts w:ascii="Times New Roman" w:eastAsia="Times New Roman" w:hAnsi="Times New Roman" w:cs="Times New Roman"/>
          <w:color w:val="000000"/>
          <w:sz w:val="21"/>
          <w:szCs w:val="21"/>
          <w:lang w:eastAsia="en-GB"/>
        </w:rPr>
        <w:t xml:space="preserve">The Public Forum will be organized by the Secretariat for the Convention on the Rights of Persons with Disabilities of the Division for </w:t>
      </w:r>
      <w:r w:rsidR="00B47F14" w:rsidRPr="00B47F14">
        <w:rPr>
          <w:rFonts w:ascii="Times New Roman" w:eastAsia="Times New Roman" w:hAnsi="Times New Roman" w:cs="Times New Roman"/>
          <w:color w:val="000000"/>
          <w:sz w:val="21"/>
          <w:szCs w:val="21"/>
          <w:lang w:eastAsia="en-GB"/>
        </w:rPr>
        <w:t>Social Policy and Development at</w:t>
      </w:r>
      <w:r w:rsidRPr="00B47F14">
        <w:rPr>
          <w:rFonts w:ascii="Times New Roman" w:eastAsia="Times New Roman" w:hAnsi="Times New Roman" w:cs="Times New Roman"/>
          <w:color w:val="000000"/>
          <w:sz w:val="21"/>
          <w:szCs w:val="21"/>
          <w:lang w:eastAsia="en-GB"/>
        </w:rPr>
        <w:t xml:space="preserve"> the UN Department of Economic and Social Affairs</w:t>
      </w:r>
      <w:r w:rsidR="00B47F14" w:rsidRPr="00B47F14">
        <w:rPr>
          <w:rFonts w:ascii="Times New Roman" w:eastAsia="Times New Roman" w:hAnsi="Times New Roman" w:cs="Times New Roman"/>
          <w:color w:val="000000"/>
          <w:sz w:val="21"/>
          <w:szCs w:val="21"/>
          <w:lang w:eastAsia="en-GB"/>
        </w:rPr>
        <w:t>,</w:t>
      </w:r>
      <w:r w:rsidRPr="00B47F14">
        <w:rPr>
          <w:rFonts w:ascii="Times New Roman" w:eastAsia="Times New Roman" w:hAnsi="Times New Roman" w:cs="Times New Roman"/>
          <w:color w:val="000000"/>
          <w:sz w:val="21"/>
          <w:szCs w:val="21"/>
          <w:lang w:eastAsia="en-GB"/>
        </w:rPr>
        <w:t xml:space="preserve"> and co-organized by the Ministry of Foreign Affairs of Japan, Japan Disability Forum, Nippon Foundation, </w:t>
      </w:r>
      <w:r w:rsidR="007118B2">
        <w:rPr>
          <w:rFonts w:ascii="Times New Roman" w:eastAsia="Times New Roman" w:hAnsi="Times New Roman" w:cs="Times New Roman"/>
          <w:color w:val="000000"/>
          <w:sz w:val="21"/>
          <w:szCs w:val="21"/>
          <w:lang w:eastAsia="en-GB"/>
        </w:rPr>
        <w:t xml:space="preserve">Tohoku University, </w:t>
      </w:r>
      <w:r w:rsidRPr="00B47F14">
        <w:rPr>
          <w:rFonts w:ascii="Times New Roman" w:eastAsia="Times New Roman" w:hAnsi="Times New Roman" w:cs="Times New Roman"/>
          <w:color w:val="000000"/>
          <w:sz w:val="21"/>
          <w:szCs w:val="21"/>
          <w:lang w:eastAsia="en-GB"/>
        </w:rPr>
        <w:t>UNESCAP, U</w:t>
      </w:r>
      <w:r w:rsidR="00B47F14" w:rsidRPr="00B47F14">
        <w:rPr>
          <w:rFonts w:ascii="Times New Roman" w:eastAsia="Times New Roman" w:hAnsi="Times New Roman" w:cs="Times New Roman"/>
          <w:color w:val="000000"/>
          <w:sz w:val="21"/>
          <w:szCs w:val="21"/>
          <w:lang w:eastAsia="en-GB"/>
        </w:rPr>
        <w:t>N</w:t>
      </w:r>
      <w:r w:rsidRPr="00B47F14">
        <w:rPr>
          <w:rFonts w:ascii="Times New Roman" w:eastAsia="Times New Roman" w:hAnsi="Times New Roman" w:cs="Times New Roman"/>
          <w:color w:val="000000"/>
          <w:sz w:val="21"/>
          <w:szCs w:val="21"/>
          <w:lang w:eastAsia="en-GB"/>
        </w:rPr>
        <w:t xml:space="preserve"> University International Institute for Global Health, World Bank Group; </w:t>
      </w:r>
      <w:r w:rsidR="00B47F14" w:rsidRPr="00B47F14">
        <w:rPr>
          <w:rFonts w:ascii="Times New Roman" w:eastAsia="Times New Roman" w:hAnsi="Times New Roman" w:cs="Times New Roman"/>
          <w:color w:val="000000"/>
          <w:sz w:val="21"/>
          <w:szCs w:val="21"/>
          <w:lang w:eastAsia="en-GB"/>
        </w:rPr>
        <w:t xml:space="preserve">and </w:t>
      </w:r>
      <w:r w:rsidRPr="00B47F14">
        <w:rPr>
          <w:rFonts w:ascii="Times New Roman" w:eastAsia="Times New Roman" w:hAnsi="Times New Roman" w:cs="Times New Roman"/>
          <w:color w:val="000000"/>
          <w:sz w:val="21"/>
          <w:szCs w:val="21"/>
          <w:lang w:eastAsia="en-GB"/>
        </w:rPr>
        <w:t xml:space="preserve">co-sponsored by UNISDR, the City of </w:t>
      </w:r>
      <w:proofErr w:type="spellStart"/>
      <w:r w:rsidRPr="00B47F14">
        <w:rPr>
          <w:rFonts w:ascii="Times New Roman" w:eastAsia="Times New Roman" w:hAnsi="Times New Roman" w:cs="Times New Roman"/>
          <w:color w:val="000000"/>
          <w:sz w:val="21"/>
          <w:szCs w:val="21"/>
          <w:lang w:eastAsia="en-GB"/>
        </w:rPr>
        <w:t>Rikuzentaka</w:t>
      </w:r>
      <w:r w:rsidR="00524A08">
        <w:rPr>
          <w:rFonts w:ascii="Times New Roman" w:eastAsia="Times New Roman" w:hAnsi="Times New Roman" w:cs="Times New Roman"/>
          <w:color w:val="000000"/>
          <w:sz w:val="21"/>
          <w:szCs w:val="21"/>
          <w:lang w:eastAsia="en-GB"/>
        </w:rPr>
        <w:t>t</w:t>
      </w:r>
      <w:bookmarkStart w:id="0" w:name="_GoBack"/>
      <w:bookmarkEnd w:id="0"/>
      <w:r w:rsidRPr="00B47F14">
        <w:rPr>
          <w:rFonts w:ascii="Times New Roman" w:eastAsia="Times New Roman" w:hAnsi="Times New Roman" w:cs="Times New Roman"/>
          <w:color w:val="000000"/>
          <w:sz w:val="21"/>
          <w:szCs w:val="21"/>
          <w:lang w:eastAsia="en-GB"/>
        </w:rPr>
        <w:t>a</w:t>
      </w:r>
      <w:proofErr w:type="spellEnd"/>
      <w:r w:rsidRPr="00B47F14">
        <w:rPr>
          <w:rFonts w:ascii="Times New Roman" w:eastAsia="Times New Roman" w:hAnsi="Times New Roman" w:cs="Times New Roman"/>
          <w:color w:val="000000"/>
          <w:sz w:val="21"/>
          <w:szCs w:val="21"/>
          <w:lang w:eastAsia="en-GB"/>
        </w:rPr>
        <w:t>, Rehabilitation International, and the Disability Caucus for the 3WCDRR</w:t>
      </w:r>
      <w:r w:rsidR="003F7F19" w:rsidRPr="00B47F14">
        <w:rPr>
          <w:rFonts w:ascii="Times New Roman" w:eastAsia="Times New Roman" w:hAnsi="Times New Roman" w:cs="Times New Roman"/>
          <w:color w:val="000000"/>
          <w:sz w:val="21"/>
          <w:szCs w:val="21"/>
          <w:lang w:eastAsia="en-GB"/>
        </w:rPr>
        <w:t xml:space="preserve">. </w:t>
      </w:r>
    </w:p>
    <w:p w:rsidR="00E12AE7" w:rsidRPr="00B47F14" w:rsidRDefault="006007DB" w:rsidP="003F7F19">
      <w:pPr>
        <w:spacing w:before="100" w:beforeAutospacing="1" w:after="100" w:afterAutospacing="1" w:line="240" w:lineRule="auto"/>
        <w:rPr>
          <w:rFonts w:ascii="Times New Roman" w:eastAsia="Times New Roman" w:hAnsi="Times New Roman" w:cs="Times New Roman"/>
          <w:color w:val="000000"/>
          <w:sz w:val="21"/>
          <w:szCs w:val="21"/>
          <w:lang w:eastAsia="en-GB"/>
        </w:rPr>
      </w:pPr>
      <w:r w:rsidRPr="00B47F14">
        <w:rPr>
          <w:rFonts w:ascii="Times New Roman" w:eastAsia="Times New Roman" w:hAnsi="Times New Roman" w:cs="Times New Roman"/>
          <w:color w:val="000000"/>
          <w:sz w:val="21"/>
          <w:szCs w:val="21"/>
          <w:lang w:eastAsia="en-GB"/>
        </w:rPr>
        <w:t xml:space="preserve">The panel will </w:t>
      </w:r>
      <w:r w:rsidR="00526F18" w:rsidRPr="00B47F14">
        <w:rPr>
          <w:rFonts w:ascii="Times New Roman" w:eastAsia="Times New Roman" w:hAnsi="Times New Roman" w:cs="Times New Roman"/>
          <w:color w:val="000000"/>
          <w:sz w:val="21"/>
          <w:szCs w:val="21"/>
          <w:lang w:eastAsia="en-GB"/>
        </w:rPr>
        <w:t>discuss concrete</w:t>
      </w:r>
      <w:r w:rsidR="00E12AE7" w:rsidRPr="00B47F14">
        <w:rPr>
          <w:rFonts w:ascii="Times New Roman" w:eastAsia="Times New Roman" w:hAnsi="Times New Roman" w:cs="Times New Roman"/>
          <w:color w:val="000000"/>
          <w:sz w:val="21"/>
          <w:szCs w:val="21"/>
          <w:lang w:eastAsia="en-GB"/>
        </w:rPr>
        <w:t xml:space="preserve"> recommendations toward </w:t>
      </w:r>
      <w:r w:rsidR="00E12AE7" w:rsidRPr="00B04BAE">
        <w:rPr>
          <w:rFonts w:ascii="Times New Roman" w:eastAsia="Times New Roman" w:hAnsi="Times New Roman" w:cs="Times New Roman"/>
          <w:b/>
          <w:color w:val="000000"/>
          <w:sz w:val="21"/>
          <w:szCs w:val="21"/>
          <w:lang w:eastAsia="en-GB"/>
        </w:rPr>
        <w:t>disability-inclusive disaster risk reduction</w:t>
      </w:r>
      <w:r w:rsidR="00E12AE7" w:rsidRPr="00B47F14">
        <w:rPr>
          <w:rFonts w:ascii="Times New Roman" w:eastAsia="Times New Roman" w:hAnsi="Times New Roman" w:cs="Times New Roman"/>
          <w:color w:val="000000"/>
          <w:sz w:val="21"/>
          <w:szCs w:val="21"/>
          <w:lang w:eastAsia="en-GB"/>
        </w:rPr>
        <w:t xml:space="preserve"> (DiDRR) as a contribution to the Third World Conference on Disaster Risk Reduction.</w:t>
      </w:r>
    </w:p>
    <w:p w:rsidR="00E12AE7" w:rsidRPr="00B47F14" w:rsidRDefault="00E12AE7" w:rsidP="00E12AE7">
      <w:pPr>
        <w:spacing w:after="0" w:line="240" w:lineRule="auto"/>
        <w:rPr>
          <w:rFonts w:ascii="Times New Roman" w:eastAsia="Times New Roman" w:hAnsi="Times New Roman" w:cs="Times New Roman"/>
          <w:color w:val="000000"/>
          <w:sz w:val="21"/>
          <w:szCs w:val="21"/>
          <w:lang w:eastAsia="en-GB"/>
        </w:rPr>
      </w:pPr>
      <w:r w:rsidRPr="00B47F14">
        <w:rPr>
          <w:rFonts w:ascii="Times New Roman" w:eastAsia="Times New Roman" w:hAnsi="Times New Roman" w:cs="Times New Roman"/>
          <w:b/>
          <w:bCs/>
          <w:color w:val="4F81BD" w:themeColor="accent1"/>
          <w:sz w:val="21"/>
          <w:szCs w:val="21"/>
          <w:lang w:eastAsia="en-GB"/>
        </w:rPr>
        <w:t>Opening (10</w:t>
      </w:r>
      <w:r w:rsidR="006007DB" w:rsidRPr="00B47F14">
        <w:rPr>
          <w:rFonts w:ascii="Times New Roman" w:eastAsia="Times New Roman" w:hAnsi="Times New Roman" w:cs="Times New Roman"/>
          <w:b/>
          <w:bCs/>
          <w:color w:val="4F81BD" w:themeColor="accent1"/>
          <w:sz w:val="21"/>
          <w:szCs w:val="21"/>
          <w:lang w:eastAsia="en-GB"/>
        </w:rPr>
        <w:t xml:space="preserve"> </w:t>
      </w:r>
      <w:r w:rsidRPr="00B47F14">
        <w:rPr>
          <w:rFonts w:ascii="Times New Roman" w:eastAsia="Times New Roman" w:hAnsi="Times New Roman" w:cs="Times New Roman"/>
          <w:b/>
          <w:bCs/>
          <w:color w:val="4F81BD" w:themeColor="accent1"/>
          <w:sz w:val="21"/>
          <w:szCs w:val="21"/>
          <w:lang w:eastAsia="en-GB"/>
        </w:rPr>
        <w:t>-10:50</w:t>
      </w:r>
      <w:r w:rsidR="006007DB" w:rsidRPr="00B47F14">
        <w:rPr>
          <w:rFonts w:ascii="Times New Roman" w:eastAsia="Times New Roman" w:hAnsi="Times New Roman" w:cs="Times New Roman"/>
          <w:b/>
          <w:bCs/>
          <w:color w:val="4F81BD" w:themeColor="accent1"/>
          <w:sz w:val="21"/>
          <w:szCs w:val="21"/>
          <w:lang w:eastAsia="en-GB"/>
        </w:rPr>
        <w:t xml:space="preserve"> a.m.</w:t>
      </w:r>
      <w:r w:rsidRPr="00B47F14">
        <w:rPr>
          <w:rFonts w:ascii="Times New Roman" w:eastAsia="Times New Roman" w:hAnsi="Times New Roman" w:cs="Times New Roman"/>
          <w:b/>
          <w:bCs/>
          <w:color w:val="4F81BD" w:themeColor="accent1"/>
          <w:sz w:val="21"/>
          <w:szCs w:val="21"/>
          <w:lang w:eastAsia="en-GB"/>
        </w:rPr>
        <w:t>): An Overview of Disability Inclusion in Disaster Risk Reduction: Challenges and Obstacles</w:t>
      </w:r>
      <w:r w:rsidR="003F7F19" w:rsidRPr="00B47F14">
        <w:rPr>
          <w:rFonts w:ascii="Times New Roman" w:eastAsia="Times New Roman" w:hAnsi="Times New Roman" w:cs="Times New Roman"/>
          <w:b/>
          <w:bCs/>
          <w:color w:val="4F81BD" w:themeColor="accent1"/>
          <w:sz w:val="21"/>
          <w:szCs w:val="21"/>
          <w:lang w:eastAsia="en-GB"/>
        </w:rPr>
        <w:t xml:space="preserve">: </w:t>
      </w:r>
      <w:r w:rsidRPr="00B47F14">
        <w:rPr>
          <w:rFonts w:ascii="Times New Roman" w:eastAsia="Times New Roman" w:hAnsi="Times New Roman" w:cs="Times New Roman"/>
          <w:color w:val="000000"/>
          <w:sz w:val="21"/>
          <w:szCs w:val="21"/>
          <w:lang w:eastAsia="en-GB"/>
        </w:rPr>
        <w:t>Speaks on</w:t>
      </w:r>
      <w:r w:rsidR="00526F18" w:rsidRPr="00B47F14">
        <w:rPr>
          <w:rFonts w:ascii="Times New Roman" w:eastAsia="Times New Roman" w:hAnsi="Times New Roman" w:cs="Times New Roman"/>
          <w:color w:val="000000"/>
          <w:sz w:val="21"/>
          <w:szCs w:val="21"/>
          <w:lang w:eastAsia="en-GB"/>
        </w:rPr>
        <w:t xml:space="preserve"> the status of DiDRR </w:t>
      </w:r>
      <w:r w:rsidRPr="00B47F14">
        <w:rPr>
          <w:rFonts w:ascii="Times New Roman" w:eastAsia="Times New Roman" w:hAnsi="Times New Roman" w:cs="Times New Roman"/>
          <w:color w:val="000000"/>
          <w:sz w:val="21"/>
          <w:szCs w:val="21"/>
          <w:lang w:eastAsia="en-GB"/>
        </w:rPr>
        <w:t xml:space="preserve">in the context of the on-going work towards a post-2015 development framework; it will include an overview of </w:t>
      </w:r>
      <w:proofErr w:type="spellStart"/>
      <w:r w:rsidRPr="00B47F14">
        <w:rPr>
          <w:rFonts w:ascii="Times New Roman" w:eastAsia="Times New Roman" w:hAnsi="Times New Roman" w:cs="Times New Roman"/>
          <w:color w:val="000000"/>
          <w:sz w:val="21"/>
          <w:szCs w:val="21"/>
          <w:lang w:eastAsia="en-GB"/>
        </w:rPr>
        <w:t>DiDRR</w:t>
      </w:r>
      <w:proofErr w:type="spellEnd"/>
      <w:r w:rsidR="003F7F19" w:rsidRPr="00B47F14">
        <w:rPr>
          <w:rFonts w:ascii="Times New Roman" w:eastAsia="Times New Roman" w:hAnsi="Times New Roman" w:cs="Times New Roman"/>
          <w:color w:val="000000"/>
          <w:sz w:val="21"/>
          <w:szCs w:val="21"/>
          <w:lang w:eastAsia="en-GB"/>
        </w:rPr>
        <w:t>,</w:t>
      </w:r>
      <w:r w:rsidRPr="00B47F14">
        <w:rPr>
          <w:rFonts w:ascii="Times New Roman" w:eastAsia="Times New Roman" w:hAnsi="Times New Roman" w:cs="Times New Roman"/>
          <w:color w:val="000000"/>
          <w:sz w:val="21"/>
          <w:szCs w:val="21"/>
          <w:lang w:eastAsia="en-GB"/>
        </w:rPr>
        <w:t xml:space="preserve"> its progress and challenges.</w:t>
      </w:r>
    </w:p>
    <w:p w:rsidR="00E12AE7" w:rsidRPr="00B47F14" w:rsidRDefault="00E12AE7" w:rsidP="00E12AE7">
      <w:pPr>
        <w:spacing w:after="0" w:line="240" w:lineRule="auto"/>
        <w:rPr>
          <w:rFonts w:ascii="Times New Roman" w:eastAsia="Times New Roman" w:hAnsi="Times New Roman" w:cs="Times New Roman"/>
          <w:color w:val="4F81BD" w:themeColor="accent1"/>
          <w:sz w:val="21"/>
          <w:szCs w:val="21"/>
          <w:lang w:eastAsia="en-GB"/>
        </w:rPr>
      </w:pPr>
    </w:p>
    <w:p w:rsidR="00E12AE7" w:rsidRPr="00B47F14" w:rsidRDefault="00E12AE7" w:rsidP="00E12AE7">
      <w:pPr>
        <w:spacing w:after="0" w:line="240" w:lineRule="auto"/>
        <w:rPr>
          <w:rFonts w:ascii="Times New Roman" w:eastAsia="Times New Roman" w:hAnsi="Times New Roman" w:cs="Times New Roman"/>
          <w:color w:val="000000"/>
          <w:sz w:val="21"/>
          <w:szCs w:val="21"/>
          <w:lang w:eastAsia="en-GB"/>
        </w:rPr>
      </w:pPr>
      <w:r w:rsidRPr="00B47F14">
        <w:rPr>
          <w:rFonts w:ascii="Times New Roman" w:eastAsia="Times New Roman" w:hAnsi="Times New Roman" w:cs="Times New Roman"/>
          <w:b/>
          <w:bCs/>
          <w:color w:val="4F81BD" w:themeColor="accent1"/>
          <w:sz w:val="21"/>
          <w:szCs w:val="21"/>
          <w:lang w:eastAsia="en-GB"/>
        </w:rPr>
        <w:t>Session I (10:50</w:t>
      </w:r>
      <w:r w:rsidR="006007DB" w:rsidRPr="00B47F14">
        <w:rPr>
          <w:rFonts w:ascii="Times New Roman" w:eastAsia="Times New Roman" w:hAnsi="Times New Roman" w:cs="Times New Roman"/>
          <w:b/>
          <w:bCs/>
          <w:color w:val="4F81BD" w:themeColor="accent1"/>
          <w:sz w:val="21"/>
          <w:szCs w:val="21"/>
          <w:lang w:eastAsia="en-GB"/>
        </w:rPr>
        <w:t xml:space="preserve"> a.m. </w:t>
      </w:r>
      <w:r w:rsidRPr="00B47F14">
        <w:rPr>
          <w:rFonts w:ascii="Times New Roman" w:eastAsia="Times New Roman" w:hAnsi="Times New Roman" w:cs="Times New Roman"/>
          <w:b/>
          <w:bCs/>
          <w:color w:val="4F81BD" w:themeColor="accent1"/>
          <w:sz w:val="21"/>
          <w:szCs w:val="21"/>
          <w:lang w:eastAsia="en-GB"/>
        </w:rPr>
        <w:t>-12:30</w:t>
      </w:r>
      <w:r w:rsidR="003F7F19" w:rsidRPr="00B47F14">
        <w:rPr>
          <w:rFonts w:ascii="Times New Roman" w:eastAsia="Times New Roman" w:hAnsi="Times New Roman" w:cs="Times New Roman"/>
          <w:b/>
          <w:bCs/>
          <w:color w:val="4F81BD" w:themeColor="accent1"/>
          <w:sz w:val="21"/>
          <w:szCs w:val="21"/>
          <w:lang w:eastAsia="en-GB"/>
        </w:rPr>
        <w:t xml:space="preserve"> p.m. </w:t>
      </w:r>
      <w:r w:rsidRPr="00B47F14">
        <w:rPr>
          <w:rFonts w:ascii="Times New Roman" w:eastAsia="Times New Roman" w:hAnsi="Times New Roman" w:cs="Times New Roman"/>
          <w:b/>
          <w:bCs/>
          <w:color w:val="4F81BD" w:themeColor="accent1"/>
          <w:sz w:val="21"/>
          <w:szCs w:val="21"/>
          <w:lang w:eastAsia="en-GB"/>
        </w:rPr>
        <w:t>): Experience and Lessons Related to the Advancement of Disaster Risk Reduction, Resilience and Reconstruction</w:t>
      </w:r>
      <w:r w:rsidR="003F7F19" w:rsidRPr="00B47F14">
        <w:rPr>
          <w:rFonts w:ascii="Times New Roman" w:eastAsia="Times New Roman" w:hAnsi="Times New Roman" w:cs="Times New Roman"/>
          <w:b/>
          <w:bCs/>
          <w:color w:val="4F81BD" w:themeColor="accent1"/>
          <w:sz w:val="21"/>
          <w:szCs w:val="21"/>
          <w:lang w:eastAsia="en-GB"/>
        </w:rPr>
        <w:t xml:space="preserve">: </w:t>
      </w:r>
      <w:r w:rsidRPr="00B47F14">
        <w:rPr>
          <w:rFonts w:ascii="Times New Roman" w:eastAsia="Times New Roman" w:hAnsi="Times New Roman" w:cs="Times New Roman"/>
          <w:color w:val="000000"/>
          <w:sz w:val="21"/>
          <w:szCs w:val="21"/>
          <w:lang w:eastAsia="en-GB"/>
        </w:rPr>
        <w:t xml:space="preserve">Sharing experiences and lessons learned on the ground to advance DiDRR, in particular, the </w:t>
      </w:r>
      <w:proofErr w:type="spellStart"/>
      <w:r w:rsidR="00B04BAE">
        <w:rPr>
          <w:rFonts w:ascii="Times New Roman" w:eastAsia="Times New Roman" w:hAnsi="Times New Roman" w:cs="Times New Roman"/>
          <w:color w:val="000000"/>
          <w:sz w:val="21"/>
          <w:szCs w:val="21"/>
          <w:lang w:eastAsia="en-GB"/>
        </w:rPr>
        <w:t>DiDRR</w:t>
      </w:r>
      <w:proofErr w:type="spellEnd"/>
      <w:r w:rsidR="00B04BAE">
        <w:rPr>
          <w:rFonts w:ascii="Times New Roman" w:eastAsia="Times New Roman" w:hAnsi="Times New Roman" w:cs="Times New Roman"/>
          <w:color w:val="000000"/>
          <w:sz w:val="21"/>
          <w:szCs w:val="21"/>
          <w:lang w:eastAsia="en-GB"/>
        </w:rPr>
        <w:t xml:space="preserve"> </w:t>
      </w:r>
      <w:r w:rsidRPr="00B47F14">
        <w:rPr>
          <w:rFonts w:ascii="Times New Roman" w:eastAsia="Times New Roman" w:hAnsi="Times New Roman" w:cs="Times New Roman"/>
          <w:color w:val="000000"/>
          <w:sz w:val="21"/>
          <w:szCs w:val="21"/>
          <w:lang w:eastAsia="en-GB"/>
        </w:rPr>
        <w:t>experience of the 2011 Great Tohoku Earthquake and Tsunami.</w:t>
      </w:r>
    </w:p>
    <w:p w:rsidR="00E12AE7" w:rsidRPr="00B47F14" w:rsidRDefault="00E12AE7" w:rsidP="00E12AE7">
      <w:pPr>
        <w:spacing w:after="0" w:line="240" w:lineRule="auto"/>
        <w:rPr>
          <w:rFonts w:ascii="Times New Roman" w:eastAsia="Times New Roman" w:hAnsi="Times New Roman" w:cs="Times New Roman"/>
          <w:b/>
          <w:bCs/>
          <w:color w:val="000000"/>
          <w:sz w:val="21"/>
          <w:szCs w:val="21"/>
          <w:lang w:eastAsia="en-GB"/>
        </w:rPr>
      </w:pPr>
    </w:p>
    <w:p w:rsidR="003F7F19" w:rsidRPr="00B47F14" w:rsidRDefault="00E12AE7" w:rsidP="003F7F19">
      <w:pPr>
        <w:spacing w:after="0" w:line="240" w:lineRule="auto"/>
        <w:rPr>
          <w:rFonts w:ascii="Times New Roman" w:eastAsia="Times New Roman" w:hAnsi="Times New Roman" w:cs="Times New Roman"/>
          <w:b/>
          <w:bCs/>
          <w:color w:val="4F81BD" w:themeColor="accent1"/>
          <w:sz w:val="21"/>
          <w:szCs w:val="21"/>
          <w:lang w:eastAsia="en-GB"/>
        </w:rPr>
      </w:pPr>
      <w:r w:rsidRPr="00B47F14">
        <w:rPr>
          <w:rFonts w:ascii="Times New Roman" w:eastAsia="Times New Roman" w:hAnsi="Times New Roman" w:cs="Times New Roman"/>
          <w:b/>
          <w:bCs/>
          <w:color w:val="4F81BD" w:themeColor="accent1"/>
          <w:sz w:val="21"/>
          <w:szCs w:val="21"/>
          <w:lang w:eastAsia="en-GB"/>
        </w:rPr>
        <w:t>Session II: Present and Future of DiDRR</w:t>
      </w:r>
      <w:r w:rsidRPr="00B47F14">
        <w:rPr>
          <w:rFonts w:ascii="Times New Roman" w:eastAsia="Times New Roman" w:hAnsi="Times New Roman" w:cs="Times New Roman"/>
          <w:color w:val="4F81BD" w:themeColor="accent1"/>
          <w:sz w:val="21"/>
          <w:szCs w:val="21"/>
          <w:lang w:eastAsia="en-GB"/>
        </w:rPr>
        <w:br/>
      </w:r>
    </w:p>
    <w:p w:rsidR="003F7F19" w:rsidRPr="00B47F14" w:rsidRDefault="00E12AE7" w:rsidP="006471EC">
      <w:pPr>
        <w:pStyle w:val="ListParagraph"/>
        <w:numPr>
          <w:ilvl w:val="0"/>
          <w:numId w:val="1"/>
        </w:numPr>
        <w:spacing w:after="0" w:line="240" w:lineRule="auto"/>
        <w:rPr>
          <w:rFonts w:ascii="Times New Roman" w:eastAsia="Times New Roman" w:hAnsi="Times New Roman" w:cs="Times New Roman"/>
          <w:color w:val="000000"/>
          <w:sz w:val="21"/>
          <w:szCs w:val="21"/>
          <w:lang w:eastAsia="en-GB"/>
        </w:rPr>
      </w:pPr>
      <w:proofErr w:type="spellStart"/>
      <w:r w:rsidRPr="00B47F14">
        <w:rPr>
          <w:rFonts w:ascii="Times New Roman" w:eastAsia="Times New Roman" w:hAnsi="Times New Roman" w:cs="Times New Roman"/>
          <w:b/>
          <w:bCs/>
          <w:color w:val="4F81BD" w:themeColor="accent1"/>
          <w:sz w:val="21"/>
          <w:szCs w:val="21"/>
          <w:lang w:eastAsia="en-GB"/>
        </w:rPr>
        <w:t>DiDRR</w:t>
      </w:r>
      <w:proofErr w:type="spellEnd"/>
      <w:r w:rsidRPr="00B47F14">
        <w:rPr>
          <w:rFonts w:ascii="Times New Roman" w:eastAsia="Times New Roman" w:hAnsi="Times New Roman" w:cs="Times New Roman"/>
          <w:b/>
          <w:bCs/>
          <w:color w:val="4F81BD" w:themeColor="accent1"/>
          <w:sz w:val="21"/>
          <w:szCs w:val="21"/>
          <w:lang w:eastAsia="en-GB"/>
        </w:rPr>
        <w:t xml:space="preserve"> policies, programme and implementation (1:30</w:t>
      </w:r>
      <w:r w:rsidR="003F7F19" w:rsidRPr="00B47F14">
        <w:rPr>
          <w:rFonts w:ascii="Times New Roman" w:eastAsia="Times New Roman" w:hAnsi="Times New Roman" w:cs="Times New Roman"/>
          <w:b/>
          <w:bCs/>
          <w:color w:val="4F81BD" w:themeColor="accent1"/>
          <w:sz w:val="21"/>
          <w:szCs w:val="21"/>
          <w:lang w:eastAsia="en-GB"/>
        </w:rPr>
        <w:t xml:space="preserve"> p.m. </w:t>
      </w:r>
      <w:r w:rsidRPr="00B47F14">
        <w:rPr>
          <w:rFonts w:ascii="Times New Roman" w:eastAsia="Times New Roman" w:hAnsi="Times New Roman" w:cs="Times New Roman"/>
          <w:b/>
          <w:bCs/>
          <w:color w:val="4F81BD" w:themeColor="accent1"/>
          <w:sz w:val="21"/>
          <w:szCs w:val="21"/>
          <w:lang w:eastAsia="en-GB"/>
        </w:rPr>
        <w:t>-3:00</w:t>
      </w:r>
      <w:r w:rsidR="003F7F19" w:rsidRPr="00B47F14">
        <w:rPr>
          <w:rFonts w:ascii="Times New Roman" w:eastAsia="Times New Roman" w:hAnsi="Times New Roman" w:cs="Times New Roman"/>
          <w:b/>
          <w:bCs/>
          <w:color w:val="4F81BD" w:themeColor="accent1"/>
          <w:sz w:val="21"/>
          <w:szCs w:val="21"/>
          <w:lang w:eastAsia="en-GB"/>
        </w:rPr>
        <w:t xml:space="preserve"> p.m.</w:t>
      </w:r>
      <w:r w:rsidRPr="00B47F14">
        <w:rPr>
          <w:rFonts w:ascii="Times New Roman" w:eastAsia="Times New Roman" w:hAnsi="Times New Roman" w:cs="Times New Roman"/>
          <w:b/>
          <w:bCs/>
          <w:color w:val="4F81BD" w:themeColor="accent1"/>
          <w:sz w:val="21"/>
          <w:szCs w:val="21"/>
          <w:lang w:eastAsia="en-GB"/>
        </w:rPr>
        <w:t>)</w:t>
      </w:r>
      <w:r w:rsidR="003F7F19" w:rsidRPr="00B47F14">
        <w:rPr>
          <w:rFonts w:ascii="Times New Roman" w:eastAsia="Times New Roman" w:hAnsi="Times New Roman" w:cs="Times New Roman"/>
          <w:b/>
          <w:bCs/>
          <w:color w:val="4F81BD" w:themeColor="accent1"/>
          <w:sz w:val="21"/>
          <w:szCs w:val="21"/>
          <w:lang w:eastAsia="en-GB"/>
        </w:rPr>
        <w:t xml:space="preserve">: </w:t>
      </w:r>
      <w:r w:rsidR="00003F3B">
        <w:rPr>
          <w:rFonts w:ascii="Times New Roman" w:eastAsia="Times New Roman" w:hAnsi="Times New Roman" w:cs="Times New Roman"/>
          <w:b/>
          <w:bCs/>
          <w:color w:val="4F81BD" w:themeColor="accent1"/>
          <w:sz w:val="21"/>
          <w:szCs w:val="21"/>
          <w:lang w:eastAsia="en-GB"/>
        </w:rPr>
        <w:br/>
      </w:r>
      <w:r w:rsidRPr="00B47F14">
        <w:rPr>
          <w:rFonts w:ascii="Times New Roman" w:eastAsia="Times New Roman" w:hAnsi="Times New Roman" w:cs="Times New Roman"/>
          <w:color w:val="000000"/>
          <w:sz w:val="21"/>
          <w:szCs w:val="21"/>
          <w:lang w:eastAsia="en-GB"/>
        </w:rPr>
        <w:t xml:space="preserve">Illustrates how to successfully advance DiDRR policies and their implementation in the global, regional, national and local contexts includes good practices in removal of physical, social and cultural barriers to DiDRR as well as “emerging </w:t>
      </w:r>
      <w:proofErr w:type="spellStart"/>
      <w:r w:rsidRPr="00B47F14">
        <w:rPr>
          <w:rFonts w:ascii="Times New Roman" w:eastAsia="Times New Roman" w:hAnsi="Times New Roman" w:cs="Times New Roman"/>
          <w:color w:val="000000"/>
          <w:sz w:val="21"/>
          <w:szCs w:val="21"/>
          <w:lang w:eastAsia="en-GB"/>
        </w:rPr>
        <w:t>DiDRR</w:t>
      </w:r>
      <w:proofErr w:type="spellEnd"/>
      <w:r w:rsidRPr="00B47F14">
        <w:rPr>
          <w:rFonts w:ascii="Times New Roman" w:eastAsia="Times New Roman" w:hAnsi="Times New Roman" w:cs="Times New Roman"/>
          <w:color w:val="000000"/>
          <w:sz w:val="21"/>
          <w:szCs w:val="21"/>
          <w:lang w:eastAsia="en-GB"/>
        </w:rPr>
        <w:t xml:space="preserve"> issues”.</w:t>
      </w:r>
    </w:p>
    <w:p w:rsidR="00E12AE7" w:rsidRPr="00B47F14" w:rsidRDefault="00E12AE7" w:rsidP="0041571B">
      <w:pPr>
        <w:pStyle w:val="ListParagraph"/>
        <w:numPr>
          <w:ilvl w:val="0"/>
          <w:numId w:val="1"/>
        </w:numPr>
        <w:spacing w:after="0" w:line="240" w:lineRule="auto"/>
        <w:rPr>
          <w:rFonts w:ascii="Times New Roman" w:eastAsia="Times New Roman" w:hAnsi="Times New Roman" w:cs="Times New Roman"/>
          <w:color w:val="000000"/>
          <w:sz w:val="21"/>
          <w:szCs w:val="21"/>
          <w:lang w:eastAsia="en-GB"/>
        </w:rPr>
      </w:pPr>
      <w:r w:rsidRPr="00B47F14">
        <w:rPr>
          <w:rFonts w:ascii="Times New Roman" w:eastAsia="Times New Roman" w:hAnsi="Times New Roman" w:cs="Times New Roman"/>
          <w:b/>
          <w:bCs/>
          <w:color w:val="4F81BD" w:themeColor="accent1"/>
          <w:sz w:val="21"/>
          <w:szCs w:val="21"/>
          <w:lang w:eastAsia="en-GB"/>
        </w:rPr>
        <w:t xml:space="preserve">A Way Forward: steps toward realization of </w:t>
      </w:r>
      <w:proofErr w:type="spellStart"/>
      <w:r w:rsidRPr="00B47F14">
        <w:rPr>
          <w:rFonts w:ascii="Times New Roman" w:eastAsia="Times New Roman" w:hAnsi="Times New Roman" w:cs="Times New Roman"/>
          <w:b/>
          <w:bCs/>
          <w:color w:val="4F81BD" w:themeColor="accent1"/>
          <w:sz w:val="21"/>
          <w:szCs w:val="21"/>
          <w:lang w:eastAsia="en-GB"/>
        </w:rPr>
        <w:t>DiDRR</w:t>
      </w:r>
      <w:proofErr w:type="spellEnd"/>
      <w:r w:rsidRPr="00B47F14">
        <w:rPr>
          <w:rFonts w:ascii="Times New Roman" w:eastAsia="Times New Roman" w:hAnsi="Times New Roman" w:cs="Times New Roman"/>
          <w:b/>
          <w:bCs/>
          <w:color w:val="4F81BD" w:themeColor="accent1"/>
          <w:sz w:val="21"/>
          <w:szCs w:val="21"/>
          <w:lang w:eastAsia="en-GB"/>
        </w:rPr>
        <w:t xml:space="preserve"> (3:00</w:t>
      </w:r>
      <w:r w:rsidR="003F7F19" w:rsidRPr="00B47F14">
        <w:rPr>
          <w:rFonts w:ascii="Times New Roman" w:eastAsia="Times New Roman" w:hAnsi="Times New Roman" w:cs="Times New Roman"/>
          <w:b/>
          <w:bCs/>
          <w:color w:val="4F81BD" w:themeColor="accent1"/>
          <w:sz w:val="21"/>
          <w:szCs w:val="21"/>
          <w:lang w:eastAsia="en-GB"/>
        </w:rPr>
        <w:t xml:space="preserve"> p.m. </w:t>
      </w:r>
      <w:r w:rsidRPr="00B47F14">
        <w:rPr>
          <w:rFonts w:ascii="Times New Roman" w:eastAsia="Times New Roman" w:hAnsi="Times New Roman" w:cs="Times New Roman"/>
          <w:b/>
          <w:bCs/>
          <w:color w:val="4F81BD" w:themeColor="accent1"/>
          <w:sz w:val="21"/>
          <w:szCs w:val="21"/>
          <w:lang w:eastAsia="en-GB"/>
        </w:rPr>
        <w:t>-4:30</w:t>
      </w:r>
      <w:r w:rsidR="003F7F19" w:rsidRPr="00B47F14">
        <w:rPr>
          <w:rFonts w:ascii="Times New Roman" w:eastAsia="Times New Roman" w:hAnsi="Times New Roman" w:cs="Times New Roman"/>
          <w:b/>
          <w:bCs/>
          <w:color w:val="4F81BD" w:themeColor="accent1"/>
          <w:sz w:val="21"/>
          <w:szCs w:val="21"/>
          <w:lang w:eastAsia="en-GB"/>
        </w:rPr>
        <w:t xml:space="preserve"> p.m.</w:t>
      </w:r>
      <w:r w:rsidRPr="00B47F14">
        <w:rPr>
          <w:rFonts w:ascii="Times New Roman" w:eastAsia="Times New Roman" w:hAnsi="Times New Roman" w:cs="Times New Roman"/>
          <w:b/>
          <w:bCs/>
          <w:color w:val="4F81BD" w:themeColor="accent1"/>
          <w:sz w:val="21"/>
          <w:szCs w:val="21"/>
          <w:lang w:eastAsia="en-GB"/>
        </w:rPr>
        <w:t>)</w:t>
      </w:r>
      <w:r w:rsidR="003F7F19" w:rsidRPr="00B47F14">
        <w:rPr>
          <w:rFonts w:ascii="Times New Roman" w:eastAsia="Times New Roman" w:hAnsi="Times New Roman" w:cs="Times New Roman"/>
          <w:b/>
          <w:bCs/>
          <w:color w:val="4F81BD" w:themeColor="accent1"/>
          <w:sz w:val="21"/>
          <w:szCs w:val="21"/>
          <w:lang w:eastAsia="en-GB"/>
        </w:rPr>
        <w:t>:</w:t>
      </w:r>
      <w:r w:rsidR="003F7F19" w:rsidRPr="00B47F14">
        <w:rPr>
          <w:rFonts w:ascii="Times New Roman" w:eastAsia="Times New Roman" w:hAnsi="Times New Roman" w:cs="Times New Roman"/>
          <w:color w:val="4F81BD" w:themeColor="accent1"/>
          <w:sz w:val="21"/>
          <w:szCs w:val="21"/>
          <w:lang w:eastAsia="en-GB"/>
        </w:rPr>
        <w:t xml:space="preserve"> </w:t>
      </w:r>
      <w:r w:rsidR="00003F3B">
        <w:rPr>
          <w:rFonts w:ascii="Times New Roman" w:eastAsia="Times New Roman" w:hAnsi="Times New Roman" w:cs="Times New Roman"/>
          <w:color w:val="4F81BD" w:themeColor="accent1"/>
          <w:sz w:val="21"/>
          <w:szCs w:val="21"/>
          <w:lang w:eastAsia="en-GB"/>
        </w:rPr>
        <w:br/>
      </w:r>
      <w:r w:rsidR="00526F18" w:rsidRPr="00B47F14">
        <w:rPr>
          <w:rFonts w:ascii="Times New Roman" w:eastAsia="Times New Roman" w:hAnsi="Times New Roman" w:cs="Times New Roman"/>
          <w:color w:val="000000"/>
          <w:sz w:val="21"/>
          <w:szCs w:val="21"/>
          <w:lang w:eastAsia="en-GB"/>
        </w:rPr>
        <w:t xml:space="preserve">This segment will focus on the “next steps” in preparation for the implementation of the HFA II.  </w:t>
      </w:r>
      <w:r w:rsidRPr="00B47F14">
        <w:rPr>
          <w:rFonts w:ascii="Times New Roman" w:eastAsia="Times New Roman" w:hAnsi="Times New Roman" w:cs="Times New Roman"/>
          <w:color w:val="000000"/>
          <w:sz w:val="21"/>
          <w:szCs w:val="21"/>
          <w:lang w:eastAsia="en-GB"/>
        </w:rPr>
        <w:t>Examines the role of governments, the UN system, organizations of persons with disabilities and other disability and civil society organizations, expert/academic communities, private foundations as well as the private sector and how they can go beyond “boundaries” to achieve the goal of disability-inclusion in disaster risk reduction, resilience and reconstruction.</w:t>
      </w:r>
    </w:p>
    <w:p w:rsidR="00E12AE7" w:rsidRPr="00B47F14" w:rsidRDefault="00E12AE7" w:rsidP="00E12AE7">
      <w:pPr>
        <w:spacing w:after="0" w:line="240" w:lineRule="auto"/>
        <w:rPr>
          <w:rFonts w:ascii="Times New Roman" w:eastAsia="Times New Roman" w:hAnsi="Times New Roman" w:cs="Times New Roman"/>
          <w:color w:val="000000"/>
          <w:sz w:val="21"/>
          <w:szCs w:val="21"/>
          <w:lang w:eastAsia="en-GB"/>
        </w:rPr>
      </w:pPr>
    </w:p>
    <w:p w:rsidR="00E12AE7" w:rsidRPr="00B47F14" w:rsidRDefault="00E12AE7" w:rsidP="003F7F19">
      <w:pPr>
        <w:spacing w:after="0" w:line="240" w:lineRule="auto"/>
        <w:rPr>
          <w:rFonts w:ascii="Times New Roman" w:eastAsia="Times New Roman" w:hAnsi="Times New Roman" w:cs="Times New Roman"/>
          <w:b/>
          <w:bCs/>
          <w:color w:val="4F81BD" w:themeColor="accent1"/>
          <w:sz w:val="21"/>
          <w:szCs w:val="21"/>
          <w:lang w:eastAsia="en-GB"/>
        </w:rPr>
      </w:pPr>
      <w:r w:rsidRPr="00B47F14">
        <w:rPr>
          <w:rFonts w:ascii="Times New Roman" w:eastAsia="Times New Roman" w:hAnsi="Times New Roman" w:cs="Times New Roman"/>
          <w:b/>
          <w:bCs/>
          <w:color w:val="4F81BD" w:themeColor="accent1"/>
          <w:sz w:val="21"/>
          <w:szCs w:val="21"/>
          <w:lang w:eastAsia="en-GB"/>
        </w:rPr>
        <w:t>Closing Session: Summary and Recommendations (4:30</w:t>
      </w:r>
      <w:r w:rsidR="003F7F19" w:rsidRPr="00B47F14">
        <w:rPr>
          <w:rFonts w:ascii="Times New Roman" w:eastAsia="Times New Roman" w:hAnsi="Times New Roman" w:cs="Times New Roman"/>
          <w:b/>
          <w:bCs/>
          <w:color w:val="4F81BD" w:themeColor="accent1"/>
          <w:sz w:val="21"/>
          <w:szCs w:val="21"/>
          <w:lang w:eastAsia="en-GB"/>
        </w:rPr>
        <w:t xml:space="preserve"> p.m. </w:t>
      </w:r>
      <w:r w:rsidRPr="00B47F14">
        <w:rPr>
          <w:rFonts w:ascii="Times New Roman" w:eastAsia="Times New Roman" w:hAnsi="Times New Roman" w:cs="Times New Roman"/>
          <w:b/>
          <w:bCs/>
          <w:color w:val="4F81BD" w:themeColor="accent1"/>
          <w:sz w:val="21"/>
          <w:szCs w:val="21"/>
          <w:lang w:eastAsia="en-GB"/>
        </w:rPr>
        <w:t>-5:00</w:t>
      </w:r>
      <w:r w:rsidR="00B04BAE">
        <w:rPr>
          <w:rFonts w:ascii="Times New Roman" w:eastAsia="Times New Roman" w:hAnsi="Times New Roman" w:cs="Times New Roman"/>
          <w:b/>
          <w:bCs/>
          <w:color w:val="4F81BD" w:themeColor="accent1"/>
          <w:sz w:val="21"/>
          <w:szCs w:val="21"/>
          <w:lang w:eastAsia="en-GB"/>
        </w:rPr>
        <w:t xml:space="preserve"> p.m.</w:t>
      </w:r>
      <w:r w:rsidRPr="00B47F14">
        <w:rPr>
          <w:rFonts w:ascii="Times New Roman" w:eastAsia="Times New Roman" w:hAnsi="Times New Roman" w:cs="Times New Roman"/>
          <w:b/>
          <w:bCs/>
          <w:color w:val="4F81BD" w:themeColor="accent1"/>
          <w:sz w:val="21"/>
          <w:szCs w:val="21"/>
          <w:lang w:eastAsia="en-GB"/>
        </w:rPr>
        <w:t>) </w:t>
      </w:r>
    </w:p>
    <w:p w:rsidR="00E12AE7" w:rsidRPr="00B47F14" w:rsidRDefault="00E12AE7" w:rsidP="00E12AE7">
      <w:pPr>
        <w:spacing w:after="0" w:line="240" w:lineRule="auto"/>
        <w:rPr>
          <w:rFonts w:ascii="Times New Roman" w:hAnsi="Times New Roman" w:cs="Times New Roman"/>
          <w:color w:val="000000"/>
          <w:sz w:val="21"/>
          <w:szCs w:val="21"/>
          <w:shd w:val="clear" w:color="auto" w:fill="FFFFFF"/>
        </w:rPr>
      </w:pPr>
      <w:r w:rsidRPr="00B47F14">
        <w:rPr>
          <w:rFonts w:ascii="Times New Roman" w:eastAsia="Times New Roman" w:hAnsi="Times New Roman" w:cs="Times New Roman"/>
          <w:color w:val="000000"/>
          <w:sz w:val="21"/>
          <w:szCs w:val="21"/>
          <w:lang w:eastAsia="en-GB"/>
        </w:rPr>
        <w:t>Presentations of summaries of the preceding sessions as well as the recommendations for next steps to implement DiDRR in global, national, regional and local contexts.</w:t>
      </w:r>
    </w:p>
    <w:p w:rsidR="003F7F19" w:rsidRPr="00B47F14" w:rsidRDefault="003F7F19" w:rsidP="003F7F19">
      <w:pPr>
        <w:spacing w:after="0" w:line="240" w:lineRule="auto"/>
        <w:rPr>
          <w:rFonts w:ascii="Times New Roman" w:eastAsia="Times New Roman" w:hAnsi="Times New Roman" w:cs="Times New Roman"/>
          <w:b/>
          <w:bCs/>
          <w:color w:val="4F81BD" w:themeColor="accent1"/>
          <w:sz w:val="21"/>
          <w:szCs w:val="21"/>
          <w:lang w:eastAsia="en-GB"/>
        </w:rPr>
      </w:pPr>
    </w:p>
    <w:p w:rsidR="003F7F19" w:rsidRPr="00B47F14" w:rsidRDefault="003F7F19" w:rsidP="003F7F19">
      <w:pPr>
        <w:spacing w:after="0" w:line="240" w:lineRule="auto"/>
        <w:rPr>
          <w:rFonts w:ascii="Times New Roman" w:hAnsi="Times New Roman" w:cs="Times New Roman"/>
        </w:rPr>
      </w:pPr>
      <w:r w:rsidRPr="00B47F14">
        <w:rPr>
          <w:rFonts w:ascii="Times New Roman" w:hAnsi="Times New Roman" w:cs="Times New Roman"/>
          <w:color w:val="000000"/>
          <w:sz w:val="21"/>
          <w:szCs w:val="21"/>
          <w:shd w:val="clear" w:color="auto" w:fill="FFFFFF"/>
        </w:rPr>
        <w:t>More information: UNDESA/DSPD Public Forum</w:t>
      </w:r>
      <w:r w:rsidR="00E12AE7" w:rsidRPr="00003F3B">
        <w:rPr>
          <w:rFonts w:ascii="Times New Roman" w:hAnsi="Times New Roman" w:cs="Times New Roman"/>
          <w:color w:val="0070C0"/>
          <w:sz w:val="21"/>
          <w:szCs w:val="21"/>
          <w:shd w:val="clear" w:color="auto" w:fill="FFFFFF"/>
        </w:rPr>
        <w:t>:</w:t>
      </w:r>
      <w:r w:rsidR="00E12AE7" w:rsidRPr="00003F3B">
        <w:rPr>
          <w:rStyle w:val="apple-converted-space"/>
          <w:rFonts w:ascii="Times New Roman" w:hAnsi="Times New Roman" w:cs="Times New Roman"/>
          <w:color w:val="0070C0"/>
          <w:sz w:val="21"/>
          <w:szCs w:val="21"/>
          <w:shd w:val="clear" w:color="auto" w:fill="FFFFFF"/>
        </w:rPr>
        <w:t> </w:t>
      </w:r>
      <w:hyperlink r:id="rId8" w:history="1">
        <w:r w:rsidRPr="00003F3B">
          <w:rPr>
            <w:rStyle w:val="Hyperlink"/>
            <w:rFonts w:ascii="Times New Roman" w:hAnsi="Times New Roman" w:cs="Times New Roman"/>
            <w:color w:val="0070C0"/>
          </w:rPr>
          <w:t>http://www.un.org/disabilities/default.asp?id=1628</w:t>
        </w:r>
      </w:hyperlink>
    </w:p>
    <w:p w:rsidR="00B47F14" w:rsidRPr="00B47F14" w:rsidRDefault="00B47F14" w:rsidP="003F7F19">
      <w:pPr>
        <w:spacing w:after="0" w:line="240" w:lineRule="auto"/>
        <w:rPr>
          <w:rStyle w:val="apple-converted-space"/>
          <w:rFonts w:ascii="Times New Roman" w:hAnsi="Times New Roman" w:cs="Times New Roman"/>
          <w:sz w:val="21"/>
          <w:szCs w:val="21"/>
          <w:shd w:val="clear" w:color="auto" w:fill="FFFFFF"/>
        </w:rPr>
      </w:pPr>
    </w:p>
    <w:p w:rsidR="003F7F19" w:rsidRPr="00B47F14" w:rsidRDefault="003F7F19" w:rsidP="003F7F19">
      <w:pPr>
        <w:spacing w:after="0" w:line="240" w:lineRule="auto"/>
        <w:jc w:val="center"/>
        <w:rPr>
          <w:rFonts w:ascii="Times New Roman" w:eastAsia="Times New Roman" w:hAnsi="Times New Roman" w:cs="Times New Roman"/>
          <w:b/>
          <w:color w:val="0070C0"/>
          <w:sz w:val="21"/>
          <w:szCs w:val="21"/>
          <w:lang w:eastAsia="en-GB"/>
        </w:rPr>
      </w:pPr>
      <w:r w:rsidRPr="00B47F14">
        <w:rPr>
          <w:rFonts w:ascii="Times New Roman" w:eastAsia="Times New Roman" w:hAnsi="Times New Roman" w:cs="Times New Roman"/>
          <w:b/>
          <w:color w:val="0070C0"/>
          <w:sz w:val="21"/>
          <w:szCs w:val="21"/>
          <w:lang w:eastAsia="en-GB"/>
        </w:rPr>
        <w:t>BE INFORMED! GET INVOLVED! Find out more about the work of the UN for persons with disabilities</w:t>
      </w:r>
    </w:p>
    <w:p w:rsidR="003F7F19" w:rsidRPr="00B47F14" w:rsidRDefault="003F7F19" w:rsidP="003F7F19">
      <w:pPr>
        <w:spacing w:after="0" w:line="240" w:lineRule="auto"/>
        <w:jc w:val="center"/>
        <w:rPr>
          <w:rFonts w:ascii="Times New Roman" w:eastAsia="Times New Roman" w:hAnsi="Times New Roman" w:cs="Times New Roman"/>
          <w:b/>
          <w:color w:val="0070C0"/>
          <w:sz w:val="21"/>
          <w:szCs w:val="21"/>
          <w:lang w:eastAsia="en-GB"/>
        </w:rPr>
      </w:pPr>
    </w:p>
    <w:p w:rsidR="003F7F19" w:rsidRPr="00B47F14" w:rsidRDefault="007E7411" w:rsidP="007E7411">
      <w:pPr>
        <w:spacing w:after="0" w:line="240" w:lineRule="auto"/>
        <w:rPr>
          <w:rFonts w:ascii="Times New Roman" w:eastAsia="Times New Roman" w:hAnsi="Times New Roman" w:cs="Times New Roman"/>
          <w:color w:val="000000"/>
          <w:sz w:val="21"/>
          <w:szCs w:val="21"/>
          <w:lang w:eastAsia="en-GB"/>
        </w:rPr>
      </w:pPr>
      <w:r w:rsidRPr="00B47F14">
        <w:rPr>
          <w:rFonts w:ascii="Times New Roman" w:hAnsi="Times New Roman" w:cs="Times New Roman"/>
          <w:noProof/>
          <w:lang w:eastAsia="en-GB"/>
        </w:rPr>
        <w:drawing>
          <wp:anchor distT="0" distB="0" distL="114300" distR="114300" simplePos="0" relativeHeight="251657216" behindDoc="0" locked="0" layoutInCell="1" allowOverlap="1" wp14:anchorId="2A7437E1" wp14:editId="479073ED">
            <wp:simplePos x="0" y="0"/>
            <wp:positionH relativeFrom="column">
              <wp:posOffset>0</wp:posOffset>
            </wp:positionH>
            <wp:positionV relativeFrom="paragraph">
              <wp:posOffset>12700</wp:posOffset>
            </wp:positionV>
            <wp:extent cx="2921635" cy="714375"/>
            <wp:effectExtent l="0" t="0" r="0" b="9525"/>
            <wp:wrapSquare wrapText="bothSides"/>
            <wp:docPr id="1" name="Picture 1" descr="United Nations En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Nations En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163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F19" w:rsidRPr="00B47F14">
        <w:rPr>
          <w:rFonts w:ascii="Times New Roman" w:eastAsia="Times New Roman" w:hAnsi="Times New Roman" w:cs="Times New Roman"/>
          <w:color w:val="000000"/>
          <w:sz w:val="21"/>
          <w:szCs w:val="21"/>
          <w:lang w:eastAsia="en-GB"/>
        </w:rPr>
        <w:t xml:space="preserve">UN Enable Newsletter: </w:t>
      </w:r>
      <w:hyperlink r:id="rId10" w:history="1">
        <w:r w:rsidRPr="00003F3B">
          <w:rPr>
            <w:rStyle w:val="Hyperlink"/>
            <w:rFonts w:ascii="Times New Roman" w:eastAsia="Times New Roman" w:hAnsi="Times New Roman" w:cs="Times New Roman"/>
            <w:color w:val="0070C0"/>
            <w:sz w:val="21"/>
            <w:szCs w:val="21"/>
            <w:lang w:eastAsia="en-GB"/>
          </w:rPr>
          <w:t>http://bit.ly/1wYUjmM</w:t>
        </w:r>
      </w:hyperlink>
      <w:r w:rsidRPr="00003F3B">
        <w:rPr>
          <w:rFonts w:ascii="Times New Roman" w:eastAsia="Times New Roman" w:hAnsi="Times New Roman" w:cs="Times New Roman"/>
          <w:color w:val="0070C0"/>
          <w:sz w:val="21"/>
          <w:szCs w:val="21"/>
          <w:lang w:eastAsia="en-GB"/>
        </w:rPr>
        <w:t xml:space="preserve"> </w:t>
      </w:r>
    </w:p>
    <w:p w:rsidR="003F7F19" w:rsidRPr="00B47F14" w:rsidRDefault="003F7F19" w:rsidP="007E7411">
      <w:pPr>
        <w:spacing w:after="0" w:line="240" w:lineRule="auto"/>
        <w:rPr>
          <w:rFonts w:ascii="Times New Roman" w:eastAsia="Times New Roman" w:hAnsi="Times New Roman" w:cs="Times New Roman"/>
          <w:color w:val="000000"/>
          <w:sz w:val="21"/>
          <w:szCs w:val="21"/>
          <w:lang w:eastAsia="en-GB"/>
        </w:rPr>
      </w:pPr>
      <w:r w:rsidRPr="00B47F14">
        <w:rPr>
          <w:rFonts w:ascii="Times New Roman" w:eastAsia="Times New Roman" w:hAnsi="Times New Roman" w:cs="Times New Roman"/>
          <w:color w:val="000000"/>
          <w:sz w:val="21"/>
          <w:szCs w:val="21"/>
          <w:lang w:eastAsia="en-GB"/>
        </w:rPr>
        <w:t>Fa</w:t>
      </w:r>
      <w:r w:rsidR="007E7411" w:rsidRPr="00B47F14">
        <w:rPr>
          <w:rFonts w:ascii="Times New Roman" w:eastAsia="Times New Roman" w:hAnsi="Times New Roman" w:cs="Times New Roman"/>
          <w:color w:val="000000"/>
          <w:sz w:val="21"/>
          <w:szCs w:val="21"/>
          <w:lang w:eastAsia="en-GB"/>
        </w:rPr>
        <w:t xml:space="preserve">cebook: </w:t>
      </w:r>
      <w:hyperlink r:id="rId11" w:history="1">
        <w:r w:rsidR="007E7411" w:rsidRPr="00003F3B">
          <w:rPr>
            <w:rStyle w:val="Hyperlink"/>
            <w:rFonts w:ascii="Times New Roman" w:eastAsia="Times New Roman" w:hAnsi="Times New Roman" w:cs="Times New Roman"/>
            <w:color w:val="0070C0"/>
            <w:sz w:val="21"/>
            <w:szCs w:val="21"/>
            <w:lang w:eastAsia="en-GB"/>
          </w:rPr>
          <w:t>http://on.fb.me/1xtJPMO</w:t>
        </w:r>
      </w:hyperlink>
      <w:r w:rsidR="007E7411" w:rsidRPr="00B47F14">
        <w:rPr>
          <w:rFonts w:ascii="Times New Roman" w:eastAsia="Times New Roman" w:hAnsi="Times New Roman" w:cs="Times New Roman"/>
          <w:color w:val="000000"/>
          <w:sz w:val="21"/>
          <w:szCs w:val="21"/>
          <w:lang w:eastAsia="en-GB"/>
        </w:rPr>
        <w:br/>
      </w:r>
      <w:r w:rsidRPr="00B47F14">
        <w:rPr>
          <w:rFonts w:ascii="Times New Roman" w:eastAsia="Times New Roman" w:hAnsi="Times New Roman" w:cs="Times New Roman"/>
          <w:color w:val="000000"/>
          <w:sz w:val="21"/>
          <w:szCs w:val="21"/>
          <w:lang w:eastAsia="en-GB"/>
        </w:rPr>
        <w:t xml:space="preserve">Twitter: </w:t>
      </w:r>
      <w:hyperlink r:id="rId12" w:history="1">
        <w:r w:rsidR="007E7411" w:rsidRPr="00003F3B">
          <w:rPr>
            <w:rStyle w:val="Hyperlink"/>
            <w:rFonts w:ascii="Times New Roman" w:eastAsia="Times New Roman" w:hAnsi="Times New Roman" w:cs="Times New Roman"/>
            <w:color w:val="0070C0"/>
            <w:sz w:val="21"/>
            <w:szCs w:val="21"/>
            <w:lang w:eastAsia="en-GB"/>
          </w:rPr>
          <w:t>https://twitter.com/UN_Enable</w:t>
        </w:r>
      </w:hyperlink>
      <w:r w:rsidR="007E7411" w:rsidRPr="00003F3B">
        <w:rPr>
          <w:rFonts w:ascii="Times New Roman" w:eastAsia="Times New Roman" w:hAnsi="Times New Roman" w:cs="Times New Roman"/>
          <w:color w:val="0070C0"/>
          <w:sz w:val="21"/>
          <w:szCs w:val="21"/>
          <w:lang w:eastAsia="en-GB"/>
        </w:rPr>
        <w:t xml:space="preserve"> </w:t>
      </w:r>
    </w:p>
    <w:p w:rsidR="009222B5" w:rsidRPr="00B47F14" w:rsidRDefault="003F7F19" w:rsidP="007E7411">
      <w:pPr>
        <w:spacing w:after="0" w:line="240" w:lineRule="auto"/>
        <w:rPr>
          <w:rFonts w:ascii="Times New Roman" w:eastAsia="Times New Roman" w:hAnsi="Times New Roman" w:cs="Times New Roman"/>
          <w:color w:val="000000"/>
          <w:sz w:val="21"/>
          <w:szCs w:val="21"/>
          <w:lang w:eastAsia="en-GB"/>
        </w:rPr>
      </w:pPr>
      <w:r w:rsidRPr="00B47F14">
        <w:rPr>
          <w:rFonts w:ascii="Times New Roman" w:eastAsia="Times New Roman" w:hAnsi="Times New Roman" w:cs="Times New Roman"/>
          <w:color w:val="000000"/>
          <w:sz w:val="21"/>
          <w:szCs w:val="21"/>
          <w:lang w:eastAsia="en-GB"/>
        </w:rPr>
        <w:t>Website</w:t>
      </w:r>
      <w:r w:rsidR="00003F3B">
        <w:rPr>
          <w:rFonts w:ascii="Times New Roman" w:eastAsia="Times New Roman" w:hAnsi="Times New Roman" w:cs="Times New Roman"/>
          <w:color w:val="000000"/>
          <w:sz w:val="21"/>
          <w:szCs w:val="21"/>
          <w:lang w:eastAsia="en-GB"/>
        </w:rPr>
        <w:t xml:space="preserve">: </w:t>
      </w:r>
      <w:hyperlink r:id="rId13" w:history="1">
        <w:r w:rsidR="00003F3B" w:rsidRPr="00003F3B">
          <w:rPr>
            <w:rStyle w:val="Hyperlink"/>
            <w:rFonts w:ascii="Times New Roman" w:eastAsia="Times New Roman" w:hAnsi="Times New Roman" w:cs="Times New Roman"/>
            <w:color w:val="0070C0"/>
            <w:sz w:val="21"/>
            <w:szCs w:val="21"/>
            <w:lang w:eastAsia="en-GB"/>
          </w:rPr>
          <w:t>http://www.un.org/disabilities</w:t>
        </w:r>
      </w:hyperlink>
      <w:r w:rsidR="00003F3B" w:rsidRPr="00003F3B">
        <w:rPr>
          <w:rFonts w:ascii="Times New Roman" w:eastAsia="Times New Roman" w:hAnsi="Times New Roman" w:cs="Times New Roman"/>
          <w:color w:val="0070C0"/>
          <w:sz w:val="21"/>
          <w:szCs w:val="21"/>
          <w:lang w:eastAsia="en-GB"/>
        </w:rPr>
        <w:t xml:space="preserve">  </w:t>
      </w:r>
      <w:r w:rsidR="007E7411" w:rsidRPr="00B47F14">
        <w:rPr>
          <w:rFonts w:ascii="Times New Roman" w:eastAsia="Times New Roman" w:hAnsi="Times New Roman" w:cs="Times New Roman"/>
          <w:color w:val="000000"/>
          <w:sz w:val="21"/>
          <w:szCs w:val="21"/>
          <w:lang w:eastAsia="en-GB"/>
        </w:rPr>
        <w:br/>
      </w:r>
      <w:r w:rsidRPr="00B47F14">
        <w:rPr>
          <w:rFonts w:ascii="Times New Roman" w:eastAsia="Times New Roman" w:hAnsi="Times New Roman" w:cs="Times New Roman"/>
          <w:color w:val="000000"/>
          <w:sz w:val="21"/>
          <w:szCs w:val="21"/>
          <w:lang w:eastAsia="en-GB"/>
        </w:rPr>
        <w:t xml:space="preserve">Contact: </w:t>
      </w:r>
      <w:hyperlink r:id="rId14" w:history="1">
        <w:r w:rsidR="007E7411" w:rsidRPr="00003F3B">
          <w:rPr>
            <w:rStyle w:val="Hyperlink"/>
            <w:rFonts w:ascii="Times New Roman" w:eastAsia="Times New Roman" w:hAnsi="Times New Roman" w:cs="Times New Roman"/>
            <w:color w:val="0070C0"/>
            <w:sz w:val="21"/>
            <w:szCs w:val="21"/>
            <w:lang w:eastAsia="en-GB"/>
          </w:rPr>
          <w:t>enable@un.org</w:t>
        </w:r>
      </w:hyperlink>
      <w:r w:rsidR="007E7411" w:rsidRPr="00003F3B">
        <w:rPr>
          <w:rFonts w:ascii="Times New Roman" w:eastAsia="Times New Roman" w:hAnsi="Times New Roman" w:cs="Times New Roman"/>
          <w:color w:val="0070C0"/>
          <w:sz w:val="21"/>
          <w:szCs w:val="21"/>
          <w:lang w:eastAsia="en-GB"/>
        </w:rPr>
        <w:t xml:space="preserve"> </w:t>
      </w:r>
    </w:p>
    <w:sectPr w:rsidR="009222B5" w:rsidRPr="00B47F14" w:rsidSect="003F7F19">
      <w:pgSz w:w="11906" w:h="16838"/>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D7EB6"/>
    <w:multiLevelType w:val="hybridMultilevel"/>
    <w:tmpl w:val="94B2E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E7"/>
    <w:rsid w:val="00003F3B"/>
    <w:rsid w:val="003F7F19"/>
    <w:rsid w:val="00524A08"/>
    <w:rsid w:val="00526F18"/>
    <w:rsid w:val="006007DB"/>
    <w:rsid w:val="006F6618"/>
    <w:rsid w:val="007118B2"/>
    <w:rsid w:val="007E7411"/>
    <w:rsid w:val="00AC3E1E"/>
    <w:rsid w:val="00B04BAE"/>
    <w:rsid w:val="00B47F14"/>
    <w:rsid w:val="00E12AE7"/>
    <w:rsid w:val="00EC1771"/>
    <w:rsid w:val="00EF3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AE7"/>
  </w:style>
  <w:style w:type="paragraph" w:styleId="Heading1">
    <w:name w:val="heading 1"/>
    <w:basedOn w:val="Normal"/>
    <w:next w:val="Normal"/>
    <w:link w:val="Heading1Char"/>
    <w:uiPriority w:val="9"/>
    <w:qFormat/>
    <w:rsid w:val="00E12A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AE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12AE7"/>
    <w:rPr>
      <w:color w:val="0000FF"/>
      <w:u w:val="single"/>
    </w:rPr>
  </w:style>
  <w:style w:type="character" w:customStyle="1" w:styleId="apple-converted-space">
    <w:name w:val="apple-converted-space"/>
    <w:basedOn w:val="DefaultParagraphFont"/>
    <w:rsid w:val="00E12AE7"/>
  </w:style>
  <w:style w:type="character" w:styleId="Emphasis">
    <w:name w:val="Emphasis"/>
    <w:basedOn w:val="DefaultParagraphFont"/>
    <w:uiPriority w:val="20"/>
    <w:qFormat/>
    <w:rsid w:val="00E12AE7"/>
    <w:rPr>
      <w:i/>
      <w:iCs/>
    </w:rPr>
  </w:style>
  <w:style w:type="paragraph" w:styleId="BalloonText">
    <w:name w:val="Balloon Text"/>
    <w:basedOn w:val="Normal"/>
    <w:link w:val="BalloonTextChar"/>
    <w:uiPriority w:val="99"/>
    <w:semiHidden/>
    <w:unhideWhenUsed/>
    <w:rsid w:val="00E12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AE7"/>
    <w:rPr>
      <w:rFonts w:ascii="Tahoma" w:hAnsi="Tahoma" w:cs="Tahoma"/>
      <w:sz w:val="16"/>
      <w:szCs w:val="16"/>
    </w:rPr>
  </w:style>
  <w:style w:type="paragraph" w:styleId="ListParagraph">
    <w:name w:val="List Paragraph"/>
    <w:basedOn w:val="Normal"/>
    <w:uiPriority w:val="34"/>
    <w:qFormat/>
    <w:rsid w:val="003F7F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AE7"/>
  </w:style>
  <w:style w:type="paragraph" w:styleId="Heading1">
    <w:name w:val="heading 1"/>
    <w:basedOn w:val="Normal"/>
    <w:next w:val="Normal"/>
    <w:link w:val="Heading1Char"/>
    <w:uiPriority w:val="9"/>
    <w:qFormat/>
    <w:rsid w:val="00E12A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AE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12AE7"/>
    <w:rPr>
      <w:color w:val="0000FF"/>
      <w:u w:val="single"/>
    </w:rPr>
  </w:style>
  <w:style w:type="character" w:customStyle="1" w:styleId="apple-converted-space">
    <w:name w:val="apple-converted-space"/>
    <w:basedOn w:val="DefaultParagraphFont"/>
    <w:rsid w:val="00E12AE7"/>
  </w:style>
  <w:style w:type="character" w:styleId="Emphasis">
    <w:name w:val="Emphasis"/>
    <w:basedOn w:val="DefaultParagraphFont"/>
    <w:uiPriority w:val="20"/>
    <w:qFormat/>
    <w:rsid w:val="00E12AE7"/>
    <w:rPr>
      <w:i/>
      <w:iCs/>
    </w:rPr>
  </w:style>
  <w:style w:type="paragraph" w:styleId="BalloonText">
    <w:name w:val="Balloon Text"/>
    <w:basedOn w:val="Normal"/>
    <w:link w:val="BalloonTextChar"/>
    <w:uiPriority w:val="99"/>
    <w:semiHidden/>
    <w:unhideWhenUsed/>
    <w:rsid w:val="00E12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AE7"/>
    <w:rPr>
      <w:rFonts w:ascii="Tahoma" w:hAnsi="Tahoma" w:cs="Tahoma"/>
      <w:sz w:val="16"/>
      <w:szCs w:val="16"/>
    </w:rPr>
  </w:style>
  <w:style w:type="paragraph" w:styleId="ListParagraph">
    <w:name w:val="List Paragraph"/>
    <w:basedOn w:val="Normal"/>
    <w:uiPriority w:val="34"/>
    <w:qFormat/>
    <w:rsid w:val="003F7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disabilities/default.asp?id=1628" TargetMode="External"/><Relationship Id="rId13" Type="http://schemas.openxmlformats.org/officeDocument/2006/relationships/hyperlink" Target="http://www.un.org/disabilities"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twitter.com/UN_Enab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fb.me/1xtJPM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t.ly/1wYUjmM" TargetMode="External"/><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hyperlink" Target="mailto:enable@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C5D54-0EC8-4A48-B7C2-573BCB57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Meloche</dc:creator>
  <cp:lastModifiedBy>Fred Doulton</cp:lastModifiedBy>
  <cp:revision>2</cp:revision>
  <cp:lastPrinted>2015-03-13T18:34:00Z</cp:lastPrinted>
  <dcterms:created xsi:type="dcterms:W3CDTF">2015-03-13T18:35:00Z</dcterms:created>
  <dcterms:modified xsi:type="dcterms:W3CDTF">2015-03-13T18:35:00Z</dcterms:modified>
</cp:coreProperties>
</file>