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C83" w:rsidRDefault="001B38D2">
      <w:pPr>
        <w:pStyle w:val="Cuerpo"/>
        <w:spacing w:line="240" w:lineRule="auto"/>
        <w:jc w:val="center"/>
        <w:rPr>
          <w:rFonts w:ascii="Trebuchet MS" w:eastAsia="Trebuchet MS" w:hAnsi="Trebuchet MS" w:cs="Trebuchet MS"/>
          <w:b/>
          <w:bCs/>
          <w:sz w:val="28"/>
          <w:szCs w:val="28"/>
        </w:rPr>
      </w:pPr>
      <w:bookmarkStart w:id="0" w:name="_GoBack"/>
      <w:bookmarkEnd w:id="0"/>
      <w:r>
        <w:rPr>
          <w:rFonts w:ascii="Trebuchet MS"/>
          <w:b/>
          <w:bCs/>
          <w:sz w:val="28"/>
          <w:szCs w:val="28"/>
        </w:rPr>
        <w:t>UNDESA/DSPD FORUM</w:t>
      </w:r>
    </w:p>
    <w:p w:rsidR="00B97C83" w:rsidRDefault="001B38D2">
      <w:pPr>
        <w:pStyle w:val="Cuerpo"/>
        <w:spacing w:line="240" w:lineRule="auto"/>
        <w:jc w:val="center"/>
        <w:rPr>
          <w:rFonts w:ascii="Trebuchet MS" w:eastAsia="Trebuchet MS" w:hAnsi="Trebuchet MS" w:cs="Trebuchet MS"/>
          <w:b/>
          <w:bCs/>
          <w:sz w:val="28"/>
          <w:szCs w:val="28"/>
        </w:rPr>
      </w:pPr>
      <w:r>
        <w:rPr>
          <w:rFonts w:ascii="Trebuchet MS"/>
          <w:b/>
          <w:bCs/>
          <w:sz w:val="28"/>
          <w:szCs w:val="28"/>
          <w:lang w:val="en-US"/>
        </w:rPr>
        <w:t>Disability Inclusion and Accessible Urban Development</w:t>
      </w:r>
    </w:p>
    <w:p w:rsidR="00B97C83" w:rsidRDefault="001B38D2">
      <w:pPr>
        <w:pStyle w:val="Cuerpo"/>
        <w:spacing w:line="240" w:lineRule="auto"/>
        <w:jc w:val="center"/>
        <w:rPr>
          <w:rFonts w:ascii="Trebuchet MS" w:eastAsia="Trebuchet MS" w:hAnsi="Trebuchet MS" w:cs="Trebuchet MS"/>
          <w:sz w:val="28"/>
          <w:szCs w:val="28"/>
        </w:rPr>
      </w:pPr>
      <w:r>
        <w:rPr>
          <w:rFonts w:ascii="Trebuchet MS"/>
          <w:sz w:val="28"/>
          <w:szCs w:val="28"/>
          <w:lang w:val="en-US"/>
        </w:rPr>
        <w:t>Opening Session |</w:t>
      </w:r>
      <w:r>
        <w:rPr>
          <w:rFonts w:ascii="Trebuchet MS"/>
          <w:b/>
          <w:bCs/>
          <w:sz w:val="28"/>
          <w:szCs w:val="28"/>
        </w:rPr>
        <w:t xml:space="preserve"> </w:t>
      </w:r>
      <w:r>
        <w:rPr>
          <w:rFonts w:ascii="Trebuchet MS"/>
          <w:sz w:val="28"/>
          <w:szCs w:val="28"/>
          <w:lang w:val="en-US"/>
        </w:rPr>
        <w:t>Wednesday 28 October 2015 | UN Habitat, Nairobi</w:t>
      </w:r>
    </w:p>
    <w:p w:rsidR="00B97C83" w:rsidRDefault="001B38D2">
      <w:pPr>
        <w:pStyle w:val="Cuerpo"/>
        <w:spacing w:line="240" w:lineRule="auto"/>
        <w:jc w:val="center"/>
        <w:rPr>
          <w:rFonts w:ascii="Trebuchet MS" w:eastAsia="Trebuchet MS" w:hAnsi="Trebuchet MS" w:cs="Trebuchet MS"/>
          <w:b/>
          <w:bCs/>
          <w:sz w:val="24"/>
          <w:szCs w:val="24"/>
        </w:rPr>
      </w:pPr>
      <w:r>
        <w:rPr>
          <w:rFonts w:ascii="Trebuchet MS"/>
          <w:b/>
          <w:bCs/>
          <w:sz w:val="28"/>
          <w:szCs w:val="28"/>
          <w:u w:val="single"/>
          <w:lang w:val="da-DK"/>
        </w:rPr>
        <w:t>Message for Mr. Lenin Moreno</w:t>
      </w:r>
      <w:r>
        <w:rPr>
          <w:rFonts w:ascii="Trebuchet MS"/>
          <w:b/>
          <w:bCs/>
          <w:sz w:val="28"/>
          <w:szCs w:val="28"/>
        </w:rPr>
        <w:t xml:space="preserve"> </w:t>
      </w:r>
      <w:r>
        <w:rPr>
          <w:rFonts w:ascii="Trebuchet MS"/>
          <w:b/>
          <w:bCs/>
          <w:sz w:val="28"/>
          <w:szCs w:val="28"/>
        </w:rPr>
        <w:br/>
      </w:r>
      <w:r>
        <w:rPr>
          <w:rFonts w:ascii="Trebuchet MS"/>
          <w:b/>
          <w:bCs/>
          <w:sz w:val="28"/>
          <w:szCs w:val="28"/>
          <w:lang w:val="en-US"/>
        </w:rPr>
        <w:t>Secretary General</w:t>
      </w:r>
      <w:r>
        <w:rPr>
          <w:rFonts w:hAnsi="Trebuchet MS"/>
          <w:b/>
          <w:bCs/>
          <w:sz w:val="28"/>
          <w:szCs w:val="28"/>
          <w:lang w:val="en-US"/>
        </w:rPr>
        <w:t>’</w:t>
      </w:r>
      <w:r>
        <w:rPr>
          <w:rFonts w:ascii="Trebuchet MS"/>
          <w:b/>
          <w:bCs/>
          <w:sz w:val="28"/>
          <w:szCs w:val="28"/>
          <w:lang w:val="en-US"/>
        </w:rPr>
        <w:t>s Special Envoy on Disability and Accessibility</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Colleagues, distinguished guests, ladies and gentlemen,</w:t>
      </w:r>
    </w:p>
    <w:p w:rsidR="00B97C83" w:rsidRDefault="001B38D2">
      <w:pPr>
        <w:pStyle w:val="Cuerpo"/>
        <w:spacing w:after="240" w:line="240" w:lineRule="auto"/>
        <w:jc w:val="both"/>
        <w:rPr>
          <w:rFonts w:ascii="Trebuchet MS" w:eastAsia="Trebuchet MS" w:hAnsi="Trebuchet MS" w:cs="Trebuchet MS"/>
          <w:sz w:val="26"/>
          <w:szCs w:val="26"/>
        </w:rPr>
      </w:pPr>
      <w:r>
        <w:rPr>
          <w:rFonts w:ascii="Trebuchet MS"/>
          <w:sz w:val="26"/>
          <w:szCs w:val="26"/>
          <w:lang w:val="en-US"/>
        </w:rPr>
        <w:t>I would like, at the outset extend my appreciation and congratulation to our hosts UN-DESA and UN Habitat for organising this important event. Welcome to experts and participants from all continents of the world to the Forum!</w:t>
      </w:r>
    </w:p>
    <w:p w:rsidR="00B97C83" w:rsidRDefault="001B38D2">
      <w:pPr>
        <w:pStyle w:val="Cuerpo"/>
        <w:spacing w:after="240" w:line="240" w:lineRule="auto"/>
        <w:jc w:val="both"/>
        <w:rPr>
          <w:rFonts w:ascii="Trebuchet MS" w:eastAsia="Trebuchet MS" w:hAnsi="Trebuchet MS" w:cs="Trebuchet MS"/>
          <w:sz w:val="26"/>
          <w:szCs w:val="26"/>
        </w:rPr>
      </w:pPr>
      <w:r>
        <w:rPr>
          <w:rFonts w:ascii="Trebuchet MS"/>
          <w:sz w:val="26"/>
          <w:szCs w:val="26"/>
          <w:lang w:val="en-US"/>
        </w:rPr>
        <w:t>Ladies and gentlemen,</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We know that urbanization is a growing global phenomenon in countries all over the world.  We know that by 2050, 57 per cent of the world</w:t>
      </w:r>
      <w:r>
        <w:rPr>
          <w:rFonts w:hAnsi="Trebuchet MS"/>
          <w:sz w:val="26"/>
          <w:szCs w:val="26"/>
          <w:lang w:val="en-US"/>
        </w:rPr>
        <w:t>’</w:t>
      </w:r>
      <w:r>
        <w:rPr>
          <w:rFonts w:ascii="Trebuchet MS"/>
          <w:sz w:val="26"/>
          <w:szCs w:val="26"/>
          <w:lang w:val="en-US"/>
        </w:rPr>
        <w:t>s population will be living in urban hubs. All this makes the discussions on inclusive urbanisation fundamental.</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Last month, heads of states assembled in New York to adopt the UN 2030 Agenda for Sustainable Development. This ambitious framework for development will serve as the launch pad for action by the international community and by national governments. It is an agenda that promises to leave no one behind and to fight against inequality and injustice.</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 xml:space="preserve">Social inclusion is understood to be a central aspect of development. </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 xml:space="preserve">The Goal No.11 of the Agenda for Sustainable Development states that cities should be </w:t>
      </w:r>
      <w:r>
        <w:rPr>
          <w:rFonts w:hAnsi="Trebuchet MS"/>
          <w:sz w:val="26"/>
          <w:szCs w:val="26"/>
          <w:lang w:val="en-US"/>
        </w:rPr>
        <w:t>‘</w:t>
      </w:r>
      <w:r>
        <w:rPr>
          <w:rFonts w:ascii="Trebuchet MS"/>
          <w:sz w:val="26"/>
          <w:szCs w:val="26"/>
          <w:lang w:val="en-US"/>
        </w:rPr>
        <w:t>inclusive, safe, resilient and sustainable</w:t>
      </w:r>
      <w:r>
        <w:rPr>
          <w:rFonts w:hAnsi="Trebuchet MS"/>
          <w:sz w:val="26"/>
          <w:szCs w:val="26"/>
          <w:lang w:val="en-US"/>
        </w:rPr>
        <w:t>’</w:t>
      </w:r>
      <w:r>
        <w:rPr>
          <w:rFonts w:ascii="Trebuchet MS"/>
          <w:sz w:val="26"/>
          <w:szCs w:val="26"/>
          <w:lang w:val="en-US"/>
        </w:rPr>
        <w:t xml:space="preserve">. This goal explicitly reflects principles of universal design and encourages States to develop and enforce regulations and building codes that provide accessible for all. </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 xml:space="preserve">Since the adoption of the Convention on the Rights of Persons with Disabilities, conceptualisation of accessibility has evolved. We now have a stronger understanding of disability as a lack of accessibility resulting from the interaction between persons with impairments and attitudinal and environmental barriers that hinder their full and effective participation on an equal basis with others in society. </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 xml:space="preserve">This means actions and measures must ensure universal access to safe, inclusive and accessible green and public spaces, adequate and affordable housing, urban and peri-urban transport and basic services for all urban dwellers, </w:t>
      </w:r>
      <w:r>
        <w:rPr>
          <w:rFonts w:ascii="Trebuchet MS"/>
          <w:sz w:val="26"/>
          <w:szCs w:val="26"/>
          <w:lang w:val="es-ES_tradnl"/>
        </w:rPr>
        <w:t>including access to information.</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lastRenderedPageBreak/>
        <w:t>I am delighted to welcome representatives from disabled person</w:t>
      </w:r>
      <w:r>
        <w:rPr>
          <w:rFonts w:hAnsi="Trebuchet MS"/>
          <w:sz w:val="26"/>
          <w:szCs w:val="26"/>
          <w:lang w:val="en-US"/>
        </w:rPr>
        <w:t>’</w:t>
      </w:r>
      <w:r>
        <w:rPr>
          <w:rFonts w:ascii="Trebuchet MS"/>
          <w:sz w:val="26"/>
          <w:szCs w:val="26"/>
          <w:lang w:val="en-US"/>
        </w:rPr>
        <w:t>s organisations including young leaders with disabilities</w:t>
      </w:r>
      <w:r>
        <w:rPr>
          <w:rFonts w:ascii="Trebuchet MS"/>
          <w:sz w:val="26"/>
          <w:szCs w:val="26"/>
          <w:lang w:val="es-ES_tradnl"/>
        </w:rPr>
        <w:t xml:space="preserve">, who will </w:t>
      </w:r>
      <w:r w:rsidR="00374906">
        <w:rPr>
          <w:rFonts w:ascii="Trebuchet MS"/>
          <w:sz w:val="26"/>
          <w:szCs w:val="26"/>
          <w:lang w:val="es-ES_tradnl"/>
        </w:rPr>
        <w:t xml:space="preserve">share </w:t>
      </w:r>
      <w:r>
        <w:rPr>
          <w:rFonts w:ascii="Trebuchet MS"/>
          <w:sz w:val="26"/>
          <w:szCs w:val="26"/>
          <w:lang w:val="en-US"/>
        </w:rPr>
        <w:t xml:space="preserve">their experiences during the Forum. </w:t>
      </w:r>
    </w:p>
    <w:p w:rsidR="00B97C83" w:rsidRDefault="00B97C83">
      <w:pPr>
        <w:pStyle w:val="Cuerpo"/>
        <w:spacing w:line="240" w:lineRule="auto"/>
        <w:jc w:val="both"/>
        <w:rPr>
          <w:rFonts w:ascii="Trebuchet MS" w:eastAsia="Trebuchet MS" w:hAnsi="Trebuchet MS" w:cs="Trebuchet MS"/>
          <w:sz w:val="26"/>
          <w:szCs w:val="26"/>
        </w:rPr>
      </w:pP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Next year, in October, the Third Global Conference on Housing and Sustainable Development - HABITAT III - will take place in Quito</w:t>
      </w:r>
      <w:r>
        <w:rPr>
          <w:rFonts w:ascii="Trebuchet MS"/>
          <w:sz w:val="26"/>
          <w:szCs w:val="26"/>
          <w:lang w:val="es-ES_tradnl"/>
        </w:rPr>
        <w:t>, Ecuador, my country</w:t>
      </w:r>
      <w:r>
        <w:rPr>
          <w:rFonts w:ascii="Trebuchet MS"/>
          <w:sz w:val="26"/>
          <w:szCs w:val="26"/>
        </w:rPr>
        <w:t xml:space="preserve">. </w:t>
      </w:r>
    </w:p>
    <w:p w:rsidR="00B97C83" w:rsidRDefault="001B38D2">
      <w:pPr>
        <w:pStyle w:val="Cuerpo"/>
        <w:spacing w:line="240" w:lineRule="auto"/>
        <w:jc w:val="both"/>
        <w:rPr>
          <w:rFonts w:ascii="Trebuchet MS" w:eastAsia="Trebuchet MS" w:hAnsi="Trebuchet MS" w:cs="Trebuchet MS"/>
          <w:sz w:val="26"/>
          <w:szCs w:val="26"/>
          <w:lang w:val="en-US"/>
        </w:rPr>
      </w:pPr>
      <w:r>
        <w:rPr>
          <w:rFonts w:ascii="Trebuchet MS"/>
          <w:sz w:val="26"/>
          <w:szCs w:val="26"/>
          <w:lang w:val="en-US"/>
        </w:rPr>
        <w:t>This Conference will review the progress, experience and lessons learnt in the past  to design a</w:t>
      </w:r>
      <w:r>
        <w:rPr>
          <w:rFonts w:hAnsi="Trebuchet MS"/>
          <w:sz w:val="26"/>
          <w:szCs w:val="26"/>
          <w:lang w:val="en-US"/>
        </w:rPr>
        <w:t> “</w:t>
      </w:r>
      <w:r>
        <w:rPr>
          <w:rFonts w:ascii="Trebuchet MS"/>
          <w:sz w:val="26"/>
          <w:szCs w:val="26"/>
        </w:rPr>
        <w:t>New Urban Agenda</w:t>
      </w:r>
      <w:r>
        <w:rPr>
          <w:rFonts w:hAnsi="Trebuchet MS"/>
          <w:sz w:val="26"/>
          <w:szCs w:val="26"/>
          <w:lang w:val="en-US"/>
        </w:rPr>
        <w:t>”</w:t>
      </w:r>
      <w:r>
        <w:rPr>
          <w:rFonts w:ascii="Trebuchet MS"/>
          <w:sz w:val="26"/>
          <w:szCs w:val="26"/>
          <w:lang w:val="en-US"/>
        </w:rPr>
        <w:t xml:space="preserve">. </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 xml:space="preserve">Discussions for this New Urban Agenda are ongoing. I urge you, colleagues, to use this forum to develop a clear position on inclusive and accessible urban development to contribute to this process. </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I encourage everybody to grasp the unique opportunities to further raise awareness about disability inclusion and accessibility in urban development</w:t>
      </w:r>
      <w:r>
        <w:rPr>
          <w:rFonts w:ascii="Trebuchet MS"/>
          <w:sz w:val="26"/>
          <w:szCs w:val="26"/>
          <w:lang w:val="es-ES_tradnl"/>
        </w:rPr>
        <w:t>.</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I also urge our Governments including local authorities, the United Nations entities, development partners and other major stakeholders including academic and professional institutions</w:t>
      </w:r>
      <w:r>
        <w:rPr>
          <w:rFonts w:ascii="Trebuchet MS"/>
          <w:sz w:val="26"/>
          <w:szCs w:val="26"/>
          <w:lang w:val="es-ES_tradnl"/>
        </w:rPr>
        <w:t xml:space="preserve">, </w:t>
      </w:r>
      <w:r>
        <w:rPr>
          <w:rFonts w:ascii="Trebuchet MS"/>
          <w:sz w:val="26"/>
          <w:szCs w:val="26"/>
          <w:lang w:val="en-US"/>
        </w:rPr>
        <w:t xml:space="preserve">private sectors </w:t>
      </w:r>
      <w:r>
        <w:rPr>
          <w:rFonts w:ascii="Trebuchet MS"/>
          <w:sz w:val="26"/>
          <w:szCs w:val="26"/>
          <w:lang w:val="es-ES_tradnl"/>
        </w:rPr>
        <w:t xml:space="preserve">and civil society </w:t>
      </w:r>
      <w:r>
        <w:rPr>
          <w:rFonts w:ascii="Trebuchet MS"/>
          <w:sz w:val="26"/>
          <w:szCs w:val="26"/>
          <w:lang w:val="en-US"/>
        </w:rPr>
        <w:t>to engage and work with persons with disabilities and their organizations in a more proactive way</w:t>
      </w:r>
      <w:r>
        <w:rPr>
          <w:rFonts w:ascii="Trebuchet MS"/>
          <w:sz w:val="26"/>
          <w:szCs w:val="26"/>
          <w:lang w:val="es-ES_tradnl"/>
        </w:rPr>
        <w:t xml:space="preserve"> building accesibles societies and cities.</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 xml:space="preserve">The most difficult barrier to </w:t>
      </w:r>
      <w:r>
        <w:rPr>
          <w:rFonts w:ascii="Trebuchet MS"/>
          <w:sz w:val="26"/>
          <w:szCs w:val="26"/>
          <w:lang w:val="es-ES_tradnl"/>
        </w:rPr>
        <w:t>overcome</w:t>
      </w:r>
      <w:r>
        <w:rPr>
          <w:rFonts w:ascii="Trebuchet MS"/>
          <w:sz w:val="26"/>
          <w:szCs w:val="26"/>
          <w:lang w:val="en-US"/>
        </w:rPr>
        <w:t xml:space="preserve"> is the human</w:t>
      </w:r>
      <w:r w:rsidR="00374906">
        <w:rPr>
          <w:rFonts w:ascii="Trebuchet MS"/>
          <w:sz w:val="26"/>
          <w:szCs w:val="26"/>
          <w:lang w:val="en-US"/>
        </w:rPr>
        <w:t xml:space="preserve"> attitude</w:t>
      </w:r>
      <w:r>
        <w:rPr>
          <w:rFonts w:ascii="Trebuchet MS"/>
          <w:sz w:val="26"/>
          <w:szCs w:val="26"/>
          <w:lang w:val="en-US"/>
        </w:rPr>
        <w:t xml:space="preserve">. </w:t>
      </w:r>
      <w:r>
        <w:rPr>
          <w:rFonts w:ascii="Trebuchet MS"/>
          <w:sz w:val="26"/>
          <w:szCs w:val="26"/>
          <w:lang w:val="es-ES_tradnl"/>
        </w:rPr>
        <w:t>A</w:t>
      </w:r>
      <w:r>
        <w:rPr>
          <w:rFonts w:ascii="Trebuchet MS"/>
          <w:sz w:val="26"/>
          <w:szCs w:val="26"/>
          <w:lang w:val="en-US"/>
        </w:rPr>
        <w:t xml:space="preserve">ttitudes of human being </w:t>
      </w:r>
      <w:r>
        <w:rPr>
          <w:rFonts w:ascii="Trebuchet MS"/>
          <w:sz w:val="26"/>
          <w:szCs w:val="26"/>
          <w:lang w:val="es-ES_tradnl"/>
        </w:rPr>
        <w:t>make</w:t>
      </w:r>
      <w:r>
        <w:rPr>
          <w:rFonts w:ascii="Trebuchet MS"/>
          <w:sz w:val="26"/>
          <w:szCs w:val="26"/>
        </w:rPr>
        <w:t xml:space="preserve"> </w:t>
      </w:r>
      <w:r>
        <w:rPr>
          <w:rFonts w:ascii="Trebuchet MS"/>
          <w:sz w:val="26"/>
          <w:szCs w:val="26"/>
          <w:lang w:val="es-ES_tradnl"/>
        </w:rPr>
        <w:t>the world</w:t>
      </w:r>
      <w:r>
        <w:rPr>
          <w:rFonts w:ascii="Trebuchet MS"/>
          <w:sz w:val="26"/>
          <w:szCs w:val="26"/>
          <w:lang w:val="en-US"/>
        </w:rPr>
        <w:t xml:space="preserve"> inaccessible. </w:t>
      </w:r>
      <w:r>
        <w:rPr>
          <w:rFonts w:ascii="Trebuchet MS"/>
          <w:sz w:val="26"/>
          <w:szCs w:val="26"/>
          <w:lang w:val="es-ES_tradnl"/>
        </w:rPr>
        <w:t>S</w:t>
      </w:r>
      <w:r>
        <w:rPr>
          <w:rFonts w:ascii="Trebuchet MS"/>
          <w:sz w:val="26"/>
          <w:szCs w:val="26"/>
          <w:lang w:val="en-US"/>
        </w:rPr>
        <w:t>ocieties</w:t>
      </w:r>
      <w:r>
        <w:rPr>
          <w:rFonts w:ascii="Trebuchet MS"/>
          <w:sz w:val="26"/>
          <w:szCs w:val="26"/>
          <w:lang w:val="es-ES_tradnl"/>
        </w:rPr>
        <w:t xml:space="preserve"> are the ones </w:t>
      </w:r>
      <w:r>
        <w:rPr>
          <w:rFonts w:ascii="Trebuchet MS"/>
          <w:sz w:val="26"/>
          <w:szCs w:val="26"/>
          <w:lang w:val="en-US"/>
        </w:rPr>
        <w:t>that disempower. Change the discriminatory mentality toward a culture of inclusion and accessibility is imperative for an agenda of true urban development.</w:t>
      </w:r>
    </w:p>
    <w:p w:rsidR="00B97C83" w:rsidRDefault="001B38D2">
      <w:pPr>
        <w:pStyle w:val="Cuerpo"/>
        <w:spacing w:line="240" w:lineRule="auto"/>
        <w:jc w:val="both"/>
        <w:rPr>
          <w:rFonts w:ascii="Trebuchet MS" w:eastAsia="Trebuchet MS" w:hAnsi="Trebuchet MS" w:cs="Trebuchet MS"/>
          <w:sz w:val="26"/>
          <w:szCs w:val="26"/>
        </w:rPr>
      </w:pPr>
      <w:r>
        <w:rPr>
          <w:rFonts w:ascii="Trebuchet MS"/>
          <w:sz w:val="26"/>
          <w:szCs w:val="26"/>
          <w:lang w:val="en-US"/>
        </w:rPr>
        <w:t>Together we can make our cities better place for all.</w:t>
      </w:r>
    </w:p>
    <w:p w:rsidR="00B97C83" w:rsidRDefault="001B38D2">
      <w:pPr>
        <w:pStyle w:val="Cuerpo"/>
        <w:spacing w:line="240" w:lineRule="auto"/>
        <w:jc w:val="both"/>
      </w:pPr>
      <w:r>
        <w:rPr>
          <w:rFonts w:ascii="Trebuchet MS"/>
          <w:sz w:val="26"/>
          <w:szCs w:val="26"/>
          <w:lang w:val="en-US"/>
        </w:rPr>
        <w:t xml:space="preserve">I wish you a successful Forum. </w:t>
      </w:r>
    </w:p>
    <w:sectPr w:rsidR="00B97C83">
      <w:headerReference w:type="default" r:id="rId7"/>
      <w:footerReference w:type="default" r:id="rId8"/>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DB1" w:rsidRDefault="002C4DB1">
      <w:r>
        <w:separator/>
      </w:r>
    </w:p>
  </w:endnote>
  <w:endnote w:type="continuationSeparator" w:id="0">
    <w:p w:rsidR="002C4DB1" w:rsidRDefault="002C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83" w:rsidRDefault="001B38D2">
    <w:pPr>
      <w:pStyle w:val="Cabeceraypie"/>
      <w:jc w:val="center"/>
    </w:pPr>
    <w:r>
      <w:rPr>
        <w:sz w:val="18"/>
        <w:szCs w:val="18"/>
        <w:lang w:val="es-ES_tradnl"/>
      </w:rPr>
      <w:t>P</w:t>
    </w:r>
    <w:r>
      <w:rPr>
        <w:rFonts w:hAnsi="Helvetica"/>
        <w:sz w:val="18"/>
        <w:szCs w:val="18"/>
        <w:lang w:val="es-ES_tradnl"/>
      </w:rPr>
      <w:t>á</w:t>
    </w:r>
    <w:r>
      <w:rPr>
        <w:sz w:val="18"/>
        <w:szCs w:val="18"/>
        <w:lang w:val="es-ES_tradnl"/>
      </w:rPr>
      <w:t xml:space="preserve">gina </w:t>
    </w:r>
    <w:r>
      <w:rPr>
        <w:sz w:val="18"/>
        <w:szCs w:val="18"/>
      </w:rPr>
      <w:fldChar w:fldCharType="begin"/>
    </w:r>
    <w:r>
      <w:rPr>
        <w:sz w:val="18"/>
        <w:szCs w:val="18"/>
      </w:rPr>
      <w:instrText xml:space="preserve"> PAGE </w:instrText>
    </w:r>
    <w:r>
      <w:rPr>
        <w:sz w:val="18"/>
        <w:szCs w:val="18"/>
      </w:rPr>
      <w:fldChar w:fldCharType="separate"/>
    </w:r>
    <w:r w:rsidR="00516F38">
      <w:rPr>
        <w:noProof/>
        <w:sz w:val="18"/>
        <w:szCs w:val="18"/>
      </w:rPr>
      <w:t>2</w:t>
    </w:r>
    <w:r>
      <w:rPr>
        <w:sz w:val="18"/>
        <w:szCs w:val="18"/>
      </w:rPr>
      <w:fldChar w:fldCharType="end"/>
    </w:r>
    <w:r>
      <w:rPr>
        <w:sz w:val="18"/>
        <w:szCs w:val="18"/>
        <w:lang w:val="es-ES_tradnl"/>
      </w:rPr>
      <w:t xml:space="preserve"> de </w:t>
    </w:r>
    <w:r>
      <w:rPr>
        <w:sz w:val="18"/>
        <w:szCs w:val="18"/>
      </w:rPr>
      <w:fldChar w:fldCharType="begin"/>
    </w:r>
    <w:r>
      <w:rPr>
        <w:sz w:val="18"/>
        <w:szCs w:val="18"/>
      </w:rPr>
      <w:instrText xml:space="preserve"> NUMPAGES </w:instrText>
    </w:r>
    <w:r>
      <w:rPr>
        <w:sz w:val="18"/>
        <w:szCs w:val="18"/>
      </w:rPr>
      <w:fldChar w:fldCharType="separate"/>
    </w:r>
    <w:r w:rsidR="00516F38">
      <w:rPr>
        <w:noProof/>
        <w:sz w:val="18"/>
        <w:szCs w:val="18"/>
      </w:rPr>
      <w:t>2</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DB1" w:rsidRDefault="002C4DB1">
      <w:r>
        <w:separator/>
      </w:r>
    </w:p>
  </w:footnote>
  <w:footnote w:type="continuationSeparator" w:id="0">
    <w:p w:rsidR="002C4DB1" w:rsidRDefault="002C4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83" w:rsidRDefault="00B97C83">
    <w:pPr>
      <w:pStyle w:val="Cabecera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97C83"/>
    <w:rsid w:val="001B38D2"/>
    <w:rsid w:val="002C4DB1"/>
    <w:rsid w:val="00374906"/>
    <w:rsid w:val="00516F38"/>
    <w:rsid w:val="00B97C83"/>
    <w:rsid w:val="00DD3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Cuerpo">
    <w:name w:val="Cuerpo"/>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Cuerpo">
    <w:name w:val="Cuerpo"/>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Guozhong Zhang</dc:creator>
  <cp:lastModifiedBy>Talin Avades</cp:lastModifiedBy>
  <cp:revision>2</cp:revision>
  <dcterms:created xsi:type="dcterms:W3CDTF">2015-11-04T18:22:00Z</dcterms:created>
  <dcterms:modified xsi:type="dcterms:W3CDTF">2015-11-04T18:22:00Z</dcterms:modified>
</cp:coreProperties>
</file>