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C23B4C" w14:textId="16930F46" w:rsidR="00132F3B" w:rsidRPr="00FA55CF" w:rsidRDefault="00132F3B" w:rsidP="00132F3B">
      <w:pPr>
        <w:autoSpaceDE w:val="0"/>
        <w:autoSpaceDN w:val="0"/>
        <w:adjustRightInd w:val="0"/>
        <w:spacing w:after="0" w:line="240" w:lineRule="auto"/>
        <w:rPr>
          <w:rFonts w:ascii="Times New Roman" w:hAnsi="Times New Roman" w:cs="Times New Roman"/>
          <w:b/>
          <w:bCs/>
          <w:sz w:val="28"/>
          <w:szCs w:val="28"/>
        </w:rPr>
      </w:pPr>
      <w:r w:rsidRPr="00FA55CF">
        <w:rPr>
          <w:rFonts w:ascii="Times New Roman" w:hAnsi="Times New Roman" w:cs="Times New Roman"/>
          <w:b/>
          <w:bCs/>
          <w:sz w:val="28"/>
          <w:szCs w:val="28"/>
        </w:rPr>
        <w:t xml:space="preserve">United Nations system-wide policy on </w:t>
      </w:r>
      <w:r w:rsidR="00A3326A" w:rsidRPr="00FA55CF">
        <w:rPr>
          <w:rFonts w:ascii="Times New Roman" w:hAnsi="Times New Roman" w:cs="Times New Roman"/>
          <w:b/>
          <w:bCs/>
          <w:sz w:val="28"/>
          <w:szCs w:val="28"/>
        </w:rPr>
        <w:t>inclusion of persons with disabilities and their human rights</w:t>
      </w:r>
      <w:r w:rsidR="00604743" w:rsidRPr="00604743">
        <w:rPr>
          <w:rFonts w:ascii="Times New Roman" w:hAnsi="Times New Roman" w:cs="Times New Roman"/>
          <w:b/>
          <w:bCs/>
          <w:sz w:val="28"/>
          <w:szCs w:val="28"/>
        </w:rPr>
        <w:t>, well-being and perspectives</w:t>
      </w:r>
    </w:p>
    <w:p w14:paraId="79699C69" w14:textId="77777777" w:rsidR="00132F3B" w:rsidRPr="00774ABE" w:rsidRDefault="00132F3B" w:rsidP="00132F3B">
      <w:pPr>
        <w:autoSpaceDE w:val="0"/>
        <w:autoSpaceDN w:val="0"/>
        <w:adjustRightInd w:val="0"/>
        <w:spacing w:after="0" w:line="240" w:lineRule="auto"/>
        <w:rPr>
          <w:rFonts w:ascii="Times New Roman" w:hAnsi="Times New Roman" w:cs="Times New Roman"/>
          <w:b/>
          <w:bCs/>
          <w:sz w:val="20"/>
          <w:szCs w:val="20"/>
        </w:rPr>
      </w:pPr>
    </w:p>
    <w:p w14:paraId="63A26520" w14:textId="77777777" w:rsidR="00132F3B" w:rsidRPr="00FA55CF" w:rsidRDefault="00132F3B" w:rsidP="00132F3B">
      <w:pPr>
        <w:autoSpaceDE w:val="0"/>
        <w:autoSpaceDN w:val="0"/>
        <w:adjustRightInd w:val="0"/>
        <w:spacing w:after="0" w:line="240" w:lineRule="auto"/>
        <w:rPr>
          <w:rFonts w:ascii="Times New Roman" w:hAnsi="Times New Roman" w:cs="Times New Roman"/>
          <w:b/>
          <w:bCs/>
          <w:sz w:val="24"/>
          <w:szCs w:val="24"/>
        </w:rPr>
      </w:pPr>
      <w:r w:rsidRPr="00FA55CF">
        <w:rPr>
          <w:rFonts w:ascii="Times New Roman" w:hAnsi="Times New Roman" w:cs="Times New Roman"/>
          <w:b/>
          <w:bCs/>
          <w:sz w:val="24"/>
          <w:szCs w:val="24"/>
        </w:rPr>
        <w:t>Preamble</w:t>
      </w:r>
    </w:p>
    <w:p w14:paraId="680E5590" w14:textId="77777777" w:rsidR="00132F3B" w:rsidRPr="00FA55CF" w:rsidRDefault="00132F3B" w:rsidP="00132F3B">
      <w:pPr>
        <w:autoSpaceDE w:val="0"/>
        <w:autoSpaceDN w:val="0"/>
        <w:adjustRightInd w:val="0"/>
        <w:spacing w:after="0" w:line="240" w:lineRule="auto"/>
        <w:rPr>
          <w:rFonts w:ascii="Times New Roman" w:hAnsi="Times New Roman" w:cs="Times New Roman"/>
          <w:sz w:val="24"/>
          <w:szCs w:val="24"/>
        </w:rPr>
      </w:pPr>
    </w:p>
    <w:p w14:paraId="08F56675" w14:textId="3F1D92BC" w:rsidR="00132F3B" w:rsidRPr="00FA55CF" w:rsidRDefault="00C81C6C" w:rsidP="00132F3B">
      <w:pPr>
        <w:autoSpaceDE w:val="0"/>
        <w:autoSpaceDN w:val="0"/>
        <w:adjustRightInd w:val="0"/>
        <w:spacing w:after="0" w:line="240" w:lineRule="auto"/>
        <w:rPr>
          <w:rFonts w:ascii="Times New Roman" w:hAnsi="Times New Roman" w:cs="Times New Roman"/>
          <w:sz w:val="24"/>
          <w:szCs w:val="24"/>
        </w:rPr>
      </w:pPr>
      <w:r w:rsidRPr="00FA55CF">
        <w:rPr>
          <w:rFonts w:ascii="Times New Roman" w:hAnsi="Times New Roman" w:cs="Times New Roman"/>
          <w:sz w:val="24"/>
          <w:szCs w:val="24"/>
        </w:rPr>
        <w:t>Through this policy, we</w:t>
      </w:r>
      <w:r w:rsidR="00132F3B" w:rsidRPr="00FA55CF">
        <w:rPr>
          <w:rFonts w:ascii="Times New Roman" w:hAnsi="Times New Roman" w:cs="Times New Roman"/>
          <w:sz w:val="24"/>
          <w:szCs w:val="24"/>
        </w:rPr>
        <w:t xml:space="preserve">, the </w:t>
      </w:r>
      <w:r w:rsidR="00FB5DD9">
        <w:rPr>
          <w:rFonts w:ascii="Times New Roman" w:hAnsi="Times New Roman" w:cs="Times New Roman"/>
          <w:sz w:val="24"/>
          <w:szCs w:val="24"/>
        </w:rPr>
        <w:t>leaders of the entiti</w:t>
      </w:r>
      <w:r w:rsidR="00AB55BC">
        <w:rPr>
          <w:rFonts w:ascii="Times New Roman" w:hAnsi="Times New Roman" w:cs="Times New Roman"/>
          <w:sz w:val="24"/>
          <w:szCs w:val="24"/>
        </w:rPr>
        <w:t>es of the United Nations system</w:t>
      </w:r>
      <w:r w:rsidR="00CF6792" w:rsidRPr="00FA55CF">
        <w:rPr>
          <w:rFonts w:ascii="Times New Roman" w:hAnsi="Times New Roman" w:cs="Times New Roman"/>
          <w:sz w:val="24"/>
          <w:szCs w:val="24"/>
        </w:rPr>
        <w:t>,</w:t>
      </w:r>
      <w:r w:rsidR="00132F3B" w:rsidRPr="00FA55CF">
        <w:rPr>
          <w:rFonts w:ascii="Times New Roman" w:hAnsi="Times New Roman" w:cs="Times New Roman"/>
          <w:sz w:val="24"/>
          <w:szCs w:val="24"/>
        </w:rPr>
        <w:t xml:space="preserve"> </w:t>
      </w:r>
      <w:r w:rsidR="009B4A8D">
        <w:rPr>
          <w:rFonts w:ascii="Times New Roman" w:hAnsi="Times New Roman" w:cs="Times New Roman"/>
          <w:sz w:val="24"/>
          <w:szCs w:val="24"/>
        </w:rPr>
        <w:t>commit</w:t>
      </w:r>
      <w:r w:rsidR="00132F3B" w:rsidRPr="00FA55CF">
        <w:rPr>
          <w:rFonts w:ascii="Times New Roman" w:hAnsi="Times New Roman" w:cs="Times New Roman"/>
          <w:sz w:val="24"/>
          <w:szCs w:val="24"/>
        </w:rPr>
        <w:t xml:space="preserve"> to accelerating our efforts to </w:t>
      </w:r>
      <w:r w:rsidR="009B4A8D">
        <w:rPr>
          <w:rFonts w:ascii="Times New Roman" w:hAnsi="Times New Roman" w:cs="Times New Roman"/>
          <w:sz w:val="24"/>
          <w:szCs w:val="24"/>
        </w:rPr>
        <w:t>support achievement of</w:t>
      </w:r>
      <w:r w:rsidR="009B4A8D" w:rsidRPr="00FA55CF">
        <w:rPr>
          <w:rFonts w:ascii="Times New Roman" w:hAnsi="Times New Roman" w:cs="Times New Roman"/>
          <w:sz w:val="24"/>
          <w:szCs w:val="24"/>
        </w:rPr>
        <w:t xml:space="preserve"> </w:t>
      </w:r>
      <w:r w:rsidR="00132F3B" w:rsidRPr="00FA55CF">
        <w:rPr>
          <w:rFonts w:ascii="Times New Roman" w:hAnsi="Times New Roman" w:cs="Times New Roman"/>
          <w:sz w:val="24"/>
          <w:szCs w:val="24"/>
        </w:rPr>
        <w:t>inclusion of persons with disabilities and their human rights through practical implementation of the globally agreed commitments contained in the United Nations treaties, conferences and summits and their follow-up, in particular</w:t>
      </w:r>
      <w:r w:rsidR="00CF6792" w:rsidRPr="00FA55CF">
        <w:rPr>
          <w:rFonts w:ascii="Times New Roman" w:hAnsi="Times New Roman" w:cs="Times New Roman"/>
          <w:sz w:val="24"/>
          <w:szCs w:val="24"/>
        </w:rPr>
        <w:t>:</w:t>
      </w:r>
      <w:r w:rsidR="00132F3B" w:rsidRPr="00FA55CF">
        <w:rPr>
          <w:rFonts w:ascii="Times New Roman" w:hAnsi="Times New Roman" w:cs="Times New Roman"/>
          <w:sz w:val="24"/>
          <w:szCs w:val="24"/>
        </w:rPr>
        <w:t xml:space="preserve"> the 2030 Agenda for Sustainable Development</w:t>
      </w:r>
      <w:r w:rsidR="00CF6792" w:rsidRPr="00FA55CF">
        <w:rPr>
          <w:rFonts w:ascii="Times New Roman" w:hAnsi="Times New Roman" w:cs="Times New Roman"/>
          <w:sz w:val="24"/>
          <w:szCs w:val="24"/>
        </w:rPr>
        <w:t xml:space="preserve">; </w:t>
      </w:r>
      <w:r w:rsidR="00132F3B" w:rsidRPr="00FA55CF">
        <w:rPr>
          <w:rFonts w:ascii="Times New Roman" w:hAnsi="Times New Roman" w:cs="Times New Roman"/>
          <w:sz w:val="24"/>
          <w:szCs w:val="24"/>
        </w:rPr>
        <w:t>the Sendai Framework for Disaster Risk Reduction</w:t>
      </w:r>
      <w:r w:rsidR="00E8677A">
        <w:rPr>
          <w:rFonts w:ascii="Times New Roman" w:hAnsi="Times New Roman" w:cs="Times New Roman"/>
          <w:sz w:val="24"/>
          <w:szCs w:val="24"/>
        </w:rPr>
        <w:t>;</w:t>
      </w:r>
      <w:r w:rsidR="00E8677A" w:rsidRPr="00E8677A">
        <w:rPr>
          <w:rFonts w:ascii="Times New Roman" w:eastAsiaTheme="minorEastAsia" w:hAnsi="Times New Roman" w:cs="Times New Roman"/>
          <w:sz w:val="24"/>
          <w:szCs w:val="24"/>
        </w:rPr>
        <w:t xml:space="preserve"> </w:t>
      </w:r>
      <w:r w:rsidR="00E8677A">
        <w:rPr>
          <w:rFonts w:ascii="Times New Roman" w:hAnsi="Times New Roman" w:cs="Times New Roman"/>
          <w:sz w:val="24"/>
          <w:szCs w:val="24"/>
        </w:rPr>
        <w:t>t</w:t>
      </w:r>
      <w:r w:rsidR="00E8677A" w:rsidRPr="00E8677A">
        <w:rPr>
          <w:rFonts w:ascii="Times New Roman" w:hAnsi="Times New Roman" w:cs="Times New Roman"/>
          <w:sz w:val="24"/>
          <w:szCs w:val="24"/>
        </w:rPr>
        <w:t>he Addis Ababa Action Agenda</w:t>
      </w:r>
      <w:r w:rsidR="00E8677A">
        <w:rPr>
          <w:rFonts w:ascii="Times New Roman" w:hAnsi="Times New Roman" w:cs="Times New Roman"/>
          <w:sz w:val="24"/>
          <w:szCs w:val="24"/>
        </w:rPr>
        <w:t xml:space="preserve">; </w:t>
      </w:r>
      <w:r w:rsidR="00E8677A" w:rsidRPr="00E8677A">
        <w:rPr>
          <w:rFonts w:ascii="Times New Roman" w:hAnsi="Times New Roman" w:cs="Times New Roman"/>
          <w:sz w:val="24"/>
          <w:szCs w:val="24"/>
        </w:rPr>
        <w:t>the third United Nations Conference on Housing and Sustainable Urban Development</w:t>
      </w:r>
      <w:r w:rsidR="00CF6792" w:rsidRPr="00FA55CF">
        <w:rPr>
          <w:rFonts w:ascii="Times New Roman" w:hAnsi="Times New Roman" w:cs="Times New Roman"/>
          <w:sz w:val="24"/>
          <w:szCs w:val="24"/>
        </w:rPr>
        <w:t xml:space="preserve">; </w:t>
      </w:r>
      <w:r w:rsidR="00132F3B" w:rsidRPr="00FA55CF">
        <w:rPr>
          <w:rFonts w:ascii="Times New Roman" w:hAnsi="Times New Roman" w:cs="Times New Roman"/>
          <w:sz w:val="24"/>
          <w:szCs w:val="24"/>
        </w:rPr>
        <w:t>the multiple resolutions adopted by the General Assembly and the Human Rights Council</w:t>
      </w:r>
      <w:r w:rsidR="00CF6792" w:rsidRPr="00FA55CF">
        <w:rPr>
          <w:rFonts w:ascii="Times New Roman" w:hAnsi="Times New Roman" w:cs="Times New Roman"/>
          <w:sz w:val="24"/>
          <w:szCs w:val="24"/>
        </w:rPr>
        <w:t xml:space="preserve">; </w:t>
      </w:r>
      <w:r w:rsidR="007C3FDB" w:rsidRPr="00FA55CF">
        <w:rPr>
          <w:rFonts w:ascii="Times New Roman" w:hAnsi="Times New Roman" w:cs="Times New Roman"/>
          <w:sz w:val="24"/>
          <w:szCs w:val="24"/>
        </w:rPr>
        <w:t xml:space="preserve">and </w:t>
      </w:r>
      <w:r w:rsidR="00132F3B" w:rsidRPr="00FA55CF">
        <w:rPr>
          <w:rFonts w:ascii="Times New Roman" w:hAnsi="Times New Roman" w:cs="Times New Roman"/>
          <w:sz w:val="24"/>
          <w:szCs w:val="24"/>
        </w:rPr>
        <w:t>the World Humanitarian Summit</w:t>
      </w:r>
      <w:r w:rsidR="00E8677A">
        <w:rPr>
          <w:rFonts w:ascii="Times New Roman" w:hAnsi="Times New Roman" w:cs="Times New Roman"/>
          <w:sz w:val="24"/>
          <w:szCs w:val="24"/>
        </w:rPr>
        <w:t>;</w:t>
      </w:r>
      <w:r w:rsidR="001D7DD2">
        <w:rPr>
          <w:rFonts w:ascii="Times New Roman" w:hAnsi="Times New Roman" w:cs="Times New Roman"/>
          <w:sz w:val="24"/>
          <w:szCs w:val="24"/>
        </w:rPr>
        <w:t xml:space="preserve"> as well as other agreements that may be adopted in the future</w:t>
      </w:r>
      <w:r w:rsidR="00132F3B" w:rsidRPr="00FA55CF">
        <w:rPr>
          <w:rFonts w:ascii="Times New Roman" w:hAnsi="Times New Roman" w:cs="Times New Roman"/>
          <w:sz w:val="24"/>
          <w:szCs w:val="24"/>
        </w:rPr>
        <w:t>.</w:t>
      </w:r>
    </w:p>
    <w:p w14:paraId="4968549F" w14:textId="77777777" w:rsidR="00132F3B" w:rsidRPr="00FA55CF" w:rsidRDefault="00132F3B" w:rsidP="00132F3B">
      <w:pPr>
        <w:autoSpaceDE w:val="0"/>
        <w:autoSpaceDN w:val="0"/>
        <w:adjustRightInd w:val="0"/>
        <w:spacing w:after="0" w:line="240" w:lineRule="auto"/>
        <w:rPr>
          <w:rFonts w:ascii="Times New Roman" w:hAnsi="Times New Roman" w:cs="Times New Roman"/>
          <w:sz w:val="24"/>
          <w:szCs w:val="24"/>
        </w:rPr>
      </w:pPr>
    </w:p>
    <w:p w14:paraId="4283217E" w14:textId="050913B9" w:rsidR="00132F3B" w:rsidRDefault="00132F3B" w:rsidP="00132F3B">
      <w:pPr>
        <w:autoSpaceDE w:val="0"/>
        <w:autoSpaceDN w:val="0"/>
        <w:adjustRightInd w:val="0"/>
        <w:spacing w:after="0" w:line="240" w:lineRule="auto"/>
        <w:rPr>
          <w:rFonts w:ascii="Times New Roman" w:hAnsi="Times New Roman" w:cs="Times New Roman"/>
          <w:sz w:val="24"/>
          <w:szCs w:val="24"/>
        </w:rPr>
      </w:pPr>
      <w:r w:rsidRPr="00FA55CF">
        <w:rPr>
          <w:rFonts w:ascii="Times New Roman" w:hAnsi="Times New Roman" w:cs="Times New Roman"/>
          <w:sz w:val="24"/>
          <w:szCs w:val="24"/>
        </w:rPr>
        <w:t xml:space="preserve">We reaffirm </w:t>
      </w:r>
      <w:r w:rsidR="00C81C6C" w:rsidRPr="00FA55CF">
        <w:rPr>
          <w:rFonts w:ascii="Times New Roman" w:hAnsi="Times New Roman" w:cs="Times New Roman"/>
          <w:sz w:val="24"/>
          <w:szCs w:val="24"/>
        </w:rPr>
        <w:t xml:space="preserve">through this policy </w:t>
      </w:r>
      <w:r w:rsidRPr="00FA55CF">
        <w:rPr>
          <w:rFonts w:ascii="Times New Roman" w:hAnsi="Times New Roman" w:cs="Times New Roman"/>
          <w:sz w:val="24"/>
          <w:szCs w:val="24"/>
        </w:rPr>
        <w:t xml:space="preserve">that the full and complete realization of the human rights of </w:t>
      </w:r>
      <w:r w:rsidR="00664255">
        <w:rPr>
          <w:rFonts w:ascii="Times New Roman" w:hAnsi="Times New Roman" w:cs="Times New Roman"/>
          <w:sz w:val="24"/>
          <w:szCs w:val="24"/>
        </w:rPr>
        <w:t xml:space="preserve">all </w:t>
      </w:r>
      <w:r w:rsidRPr="00FA55CF">
        <w:rPr>
          <w:rFonts w:ascii="Times New Roman" w:hAnsi="Times New Roman" w:cs="Times New Roman"/>
          <w:sz w:val="24"/>
          <w:szCs w:val="24"/>
        </w:rPr>
        <w:t>persons with disabilities</w:t>
      </w:r>
      <w:r w:rsidR="00664255">
        <w:rPr>
          <w:rFonts w:ascii="Times New Roman" w:hAnsi="Times New Roman" w:cs="Times New Roman"/>
          <w:sz w:val="24"/>
          <w:szCs w:val="24"/>
        </w:rPr>
        <w:t>,</w:t>
      </w:r>
      <w:r w:rsidRPr="00FA55CF">
        <w:rPr>
          <w:rFonts w:ascii="Times New Roman" w:hAnsi="Times New Roman" w:cs="Times New Roman"/>
          <w:sz w:val="24"/>
          <w:szCs w:val="24"/>
        </w:rPr>
        <w:t xml:space="preserve"> </w:t>
      </w:r>
      <w:r w:rsidR="006B387B">
        <w:rPr>
          <w:rFonts w:ascii="Times New Roman" w:hAnsi="Times New Roman" w:cs="Times New Roman"/>
          <w:sz w:val="24"/>
          <w:szCs w:val="24"/>
        </w:rPr>
        <w:t xml:space="preserve">is </w:t>
      </w:r>
      <w:r w:rsidRPr="00FA55CF">
        <w:rPr>
          <w:rFonts w:ascii="Times New Roman" w:hAnsi="Times New Roman" w:cs="Times New Roman"/>
          <w:sz w:val="24"/>
          <w:szCs w:val="24"/>
        </w:rPr>
        <w:t xml:space="preserve">an inalienable, integral and indivisible part of all human rights and fundamental freedoms. </w:t>
      </w:r>
      <w:r w:rsidR="00CF6792" w:rsidRPr="00FA55CF">
        <w:rPr>
          <w:rFonts w:ascii="Times New Roman" w:hAnsi="Times New Roman" w:cs="Times New Roman"/>
          <w:sz w:val="24"/>
          <w:szCs w:val="24"/>
        </w:rPr>
        <w:t xml:space="preserve">This </w:t>
      </w:r>
      <w:r w:rsidRPr="00FA55CF">
        <w:rPr>
          <w:rFonts w:ascii="Times New Roman" w:hAnsi="Times New Roman" w:cs="Times New Roman"/>
          <w:sz w:val="24"/>
          <w:szCs w:val="24"/>
        </w:rPr>
        <w:t xml:space="preserve">is consistent with principles enshrined in the Charter of the United Nations, the Universal Declaration of Human Rights and other international human rights instruments, in particular the Convention on the Rights of Persons with Disabilities, </w:t>
      </w:r>
      <w:r w:rsidR="003D40DF">
        <w:rPr>
          <w:rFonts w:ascii="Times New Roman" w:hAnsi="Times New Roman" w:cs="Times New Roman"/>
          <w:sz w:val="24"/>
          <w:szCs w:val="24"/>
        </w:rPr>
        <w:t>the Conven</w:t>
      </w:r>
      <w:r w:rsidR="004E5751">
        <w:rPr>
          <w:rFonts w:ascii="Times New Roman" w:hAnsi="Times New Roman" w:cs="Times New Roman"/>
          <w:sz w:val="24"/>
          <w:szCs w:val="24"/>
        </w:rPr>
        <w:t xml:space="preserve">tion on the Rights of the Child, </w:t>
      </w:r>
      <w:r w:rsidR="003D40DF">
        <w:rPr>
          <w:rFonts w:ascii="Times New Roman" w:hAnsi="Times New Roman" w:cs="Times New Roman"/>
          <w:sz w:val="24"/>
          <w:szCs w:val="24"/>
        </w:rPr>
        <w:t xml:space="preserve">the </w:t>
      </w:r>
      <w:r w:rsidR="003D40DF" w:rsidRPr="003D40DF">
        <w:rPr>
          <w:rFonts w:ascii="Times New Roman" w:hAnsi="Times New Roman" w:cs="Times New Roman"/>
          <w:sz w:val="24"/>
          <w:szCs w:val="24"/>
        </w:rPr>
        <w:t>Convention on the Elimination of All Forms of Dis</w:t>
      </w:r>
      <w:r w:rsidR="003D40DF">
        <w:rPr>
          <w:rFonts w:ascii="Times New Roman" w:hAnsi="Times New Roman" w:cs="Times New Roman"/>
          <w:sz w:val="24"/>
          <w:szCs w:val="24"/>
        </w:rPr>
        <w:t>crimination against Women</w:t>
      </w:r>
      <w:r w:rsidR="003D40DF" w:rsidRPr="003D40DF">
        <w:rPr>
          <w:rFonts w:ascii="Times New Roman" w:hAnsi="Times New Roman" w:cs="Times New Roman"/>
          <w:sz w:val="24"/>
          <w:szCs w:val="24"/>
        </w:rPr>
        <w:t xml:space="preserve">, </w:t>
      </w:r>
      <w:r w:rsidR="004E5751">
        <w:rPr>
          <w:rFonts w:ascii="Times New Roman" w:hAnsi="Times New Roman" w:cs="Times New Roman"/>
          <w:sz w:val="24"/>
          <w:szCs w:val="24"/>
        </w:rPr>
        <w:t xml:space="preserve">and the </w:t>
      </w:r>
      <w:r w:rsidR="004E5751" w:rsidRPr="004E5751">
        <w:rPr>
          <w:rFonts w:ascii="Times New Roman" w:hAnsi="Times New Roman" w:cs="Times New Roman"/>
          <w:sz w:val="24"/>
          <w:szCs w:val="24"/>
        </w:rPr>
        <w:t>International Convention on the Elimination of All Forms of Racial Discrimination</w:t>
      </w:r>
      <w:r w:rsidR="006652AC">
        <w:rPr>
          <w:rFonts w:ascii="Times New Roman" w:hAnsi="Times New Roman" w:cs="Times New Roman"/>
          <w:sz w:val="24"/>
          <w:szCs w:val="24"/>
        </w:rPr>
        <w:t>,</w:t>
      </w:r>
      <w:r w:rsidR="004E5751" w:rsidRPr="004E5751">
        <w:rPr>
          <w:rFonts w:ascii="Times New Roman" w:hAnsi="Times New Roman" w:cs="Times New Roman"/>
          <w:sz w:val="24"/>
          <w:szCs w:val="24"/>
        </w:rPr>
        <w:t xml:space="preserve"> </w:t>
      </w:r>
      <w:r w:rsidRPr="00FA55CF">
        <w:rPr>
          <w:rFonts w:ascii="Times New Roman" w:hAnsi="Times New Roman" w:cs="Times New Roman"/>
          <w:sz w:val="24"/>
          <w:szCs w:val="24"/>
        </w:rPr>
        <w:t>and is essential for the advancement of</w:t>
      </w:r>
      <w:r w:rsidR="00242A45" w:rsidRPr="00FA55CF">
        <w:rPr>
          <w:rFonts w:ascii="Times New Roman" w:hAnsi="Times New Roman" w:cs="Times New Roman"/>
          <w:sz w:val="24"/>
          <w:szCs w:val="24"/>
        </w:rPr>
        <w:t xml:space="preserve"> </w:t>
      </w:r>
      <w:r w:rsidRPr="00FA55CF">
        <w:rPr>
          <w:rFonts w:ascii="Times New Roman" w:hAnsi="Times New Roman" w:cs="Times New Roman"/>
          <w:sz w:val="24"/>
          <w:szCs w:val="24"/>
        </w:rPr>
        <w:t>development, peace and security</w:t>
      </w:r>
      <w:r w:rsidR="00D16914" w:rsidRPr="00FA55CF">
        <w:rPr>
          <w:rFonts w:ascii="Times New Roman" w:hAnsi="Times New Roman" w:cs="Times New Roman"/>
          <w:sz w:val="24"/>
          <w:szCs w:val="24"/>
        </w:rPr>
        <w:t>.</w:t>
      </w:r>
    </w:p>
    <w:p w14:paraId="55589F03" w14:textId="67FD4BA0" w:rsidR="006B387B" w:rsidRDefault="006B387B" w:rsidP="00132F3B">
      <w:pPr>
        <w:autoSpaceDE w:val="0"/>
        <w:autoSpaceDN w:val="0"/>
        <w:adjustRightInd w:val="0"/>
        <w:spacing w:after="0" w:line="240" w:lineRule="auto"/>
        <w:rPr>
          <w:rFonts w:ascii="Times New Roman" w:hAnsi="Times New Roman" w:cs="Times New Roman"/>
          <w:sz w:val="24"/>
          <w:szCs w:val="24"/>
        </w:rPr>
      </w:pPr>
    </w:p>
    <w:p w14:paraId="7B4B1F66" w14:textId="6706E770" w:rsidR="006B387B" w:rsidRPr="00FA55CF" w:rsidRDefault="006B387B" w:rsidP="00132F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w:t>
      </w:r>
      <w:r w:rsidRPr="00EB3960">
        <w:rPr>
          <w:rFonts w:ascii="Times New Roman" w:hAnsi="Times New Roman" w:cs="Times New Roman"/>
          <w:sz w:val="24"/>
          <w:szCs w:val="24"/>
        </w:rPr>
        <w:t>recognize that</w:t>
      </w:r>
      <w:r>
        <w:rPr>
          <w:rFonts w:ascii="Times New Roman" w:hAnsi="Times New Roman" w:cs="Times New Roman"/>
          <w:sz w:val="24"/>
          <w:szCs w:val="24"/>
        </w:rPr>
        <w:t xml:space="preserve"> human rights, peace and security and</w:t>
      </w:r>
      <w:r w:rsidRPr="00EB3960">
        <w:rPr>
          <w:rFonts w:ascii="Times New Roman" w:hAnsi="Times New Roman" w:cs="Times New Roman"/>
          <w:sz w:val="24"/>
          <w:szCs w:val="24"/>
        </w:rPr>
        <w:t xml:space="preserve"> sustainable development for all can only be </w:t>
      </w:r>
      <w:r>
        <w:rPr>
          <w:rFonts w:ascii="Times New Roman" w:hAnsi="Times New Roman" w:cs="Times New Roman"/>
          <w:sz w:val="24"/>
          <w:szCs w:val="24"/>
        </w:rPr>
        <w:t>enjoyed</w:t>
      </w:r>
      <w:r w:rsidRPr="00EB3960">
        <w:rPr>
          <w:rFonts w:ascii="Times New Roman" w:hAnsi="Times New Roman" w:cs="Times New Roman"/>
          <w:sz w:val="24"/>
          <w:szCs w:val="24"/>
        </w:rPr>
        <w:t xml:space="preserve"> if persons with disabilities are included</w:t>
      </w:r>
      <w:r>
        <w:rPr>
          <w:rFonts w:ascii="Times New Roman" w:hAnsi="Times New Roman" w:cs="Times New Roman"/>
          <w:sz w:val="24"/>
          <w:szCs w:val="24"/>
        </w:rPr>
        <w:t xml:space="preserve"> in society</w:t>
      </w:r>
      <w:r w:rsidRPr="00EB3960">
        <w:rPr>
          <w:rFonts w:ascii="Times New Roman" w:hAnsi="Times New Roman" w:cs="Times New Roman"/>
          <w:sz w:val="24"/>
          <w:szCs w:val="24"/>
        </w:rPr>
        <w:t xml:space="preserve"> on an equal basis with others</w:t>
      </w:r>
      <w:r>
        <w:rPr>
          <w:rFonts w:ascii="Times New Roman" w:hAnsi="Times New Roman" w:cs="Times New Roman"/>
          <w:sz w:val="24"/>
          <w:szCs w:val="24"/>
        </w:rPr>
        <w:t>,</w:t>
      </w:r>
      <w:r w:rsidRPr="00EB3960">
        <w:rPr>
          <w:rFonts w:ascii="Times New Roman" w:hAnsi="Times New Roman" w:cs="Times New Roman"/>
          <w:sz w:val="24"/>
          <w:szCs w:val="24"/>
        </w:rPr>
        <w:t xml:space="preserve"> </w:t>
      </w:r>
      <w:r w:rsidR="006652AC">
        <w:rPr>
          <w:rFonts w:ascii="Times New Roman" w:hAnsi="Times New Roman" w:cs="Times New Roman"/>
          <w:sz w:val="24"/>
          <w:szCs w:val="24"/>
        </w:rPr>
        <w:t xml:space="preserve">and </w:t>
      </w:r>
      <w:r w:rsidRPr="00EB3960">
        <w:rPr>
          <w:rFonts w:ascii="Times New Roman" w:hAnsi="Times New Roman" w:cs="Times New Roman"/>
          <w:sz w:val="24"/>
          <w:szCs w:val="24"/>
        </w:rPr>
        <w:t xml:space="preserve">as both agents </w:t>
      </w:r>
      <w:r>
        <w:rPr>
          <w:rFonts w:ascii="Times New Roman" w:hAnsi="Times New Roman" w:cs="Times New Roman"/>
          <w:sz w:val="24"/>
          <w:szCs w:val="24"/>
        </w:rPr>
        <w:t xml:space="preserve">of change </w:t>
      </w:r>
      <w:r w:rsidRPr="00EB3960">
        <w:rPr>
          <w:rFonts w:ascii="Times New Roman" w:hAnsi="Times New Roman" w:cs="Times New Roman"/>
          <w:sz w:val="24"/>
          <w:szCs w:val="24"/>
        </w:rPr>
        <w:t>and beneficiaries</w:t>
      </w:r>
      <w:r>
        <w:rPr>
          <w:rFonts w:ascii="Times New Roman" w:hAnsi="Times New Roman" w:cs="Times New Roman"/>
          <w:sz w:val="24"/>
          <w:szCs w:val="24"/>
        </w:rPr>
        <w:t xml:space="preserve"> of the outcomes of the work of the </w:t>
      </w:r>
      <w:r w:rsidR="00DC1A79">
        <w:rPr>
          <w:rFonts w:ascii="Times New Roman" w:hAnsi="Times New Roman" w:cs="Times New Roman"/>
          <w:sz w:val="24"/>
          <w:szCs w:val="24"/>
        </w:rPr>
        <w:t>United Nations</w:t>
      </w:r>
      <w:r>
        <w:rPr>
          <w:rFonts w:ascii="Times New Roman" w:hAnsi="Times New Roman" w:cs="Times New Roman"/>
          <w:sz w:val="24"/>
          <w:szCs w:val="24"/>
        </w:rPr>
        <w:t xml:space="preserve"> system</w:t>
      </w:r>
      <w:r w:rsidRPr="00EB3960">
        <w:rPr>
          <w:rFonts w:ascii="Times New Roman" w:hAnsi="Times New Roman" w:cs="Times New Roman"/>
          <w:sz w:val="24"/>
          <w:szCs w:val="24"/>
        </w:rPr>
        <w:t>.</w:t>
      </w:r>
    </w:p>
    <w:p w14:paraId="3BA8AE6C" w14:textId="77777777" w:rsidR="00242A45" w:rsidRPr="00FA55CF" w:rsidRDefault="00242A45" w:rsidP="00132F3B">
      <w:pPr>
        <w:autoSpaceDE w:val="0"/>
        <w:autoSpaceDN w:val="0"/>
        <w:adjustRightInd w:val="0"/>
        <w:spacing w:after="0" w:line="240" w:lineRule="auto"/>
        <w:rPr>
          <w:rFonts w:ascii="Times New Roman" w:hAnsi="Times New Roman" w:cs="Times New Roman"/>
          <w:sz w:val="24"/>
          <w:szCs w:val="24"/>
        </w:rPr>
      </w:pPr>
    </w:p>
    <w:p w14:paraId="5138424B" w14:textId="77777777" w:rsidR="00132F3B" w:rsidRPr="00FA55CF" w:rsidRDefault="00132F3B" w:rsidP="00132F3B">
      <w:pPr>
        <w:autoSpaceDE w:val="0"/>
        <w:autoSpaceDN w:val="0"/>
        <w:adjustRightInd w:val="0"/>
        <w:spacing w:after="0" w:line="240" w:lineRule="auto"/>
        <w:rPr>
          <w:rFonts w:ascii="Times New Roman" w:hAnsi="Times New Roman" w:cs="Times New Roman"/>
          <w:b/>
          <w:bCs/>
          <w:sz w:val="24"/>
          <w:szCs w:val="24"/>
        </w:rPr>
      </w:pPr>
      <w:r w:rsidRPr="00FA55CF">
        <w:rPr>
          <w:rFonts w:ascii="Times New Roman" w:hAnsi="Times New Roman" w:cs="Times New Roman"/>
          <w:b/>
          <w:bCs/>
          <w:sz w:val="24"/>
          <w:szCs w:val="24"/>
        </w:rPr>
        <w:t>Policy statement</w:t>
      </w:r>
    </w:p>
    <w:p w14:paraId="76542803" w14:textId="77777777" w:rsidR="00242A45" w:rsidRPr="00FA55CF" w:rsidRDefault="00242A45" w:rsidP="00132F3B">
      <w:pPr>
        <w:autoSpaceDE w:val="0"/>
        <w:autoSpaceDN w:val="0"/>
        <w:adjustRightInd w:val="0"/>
        <w:spacing w:after="0" w:line="240" w:lineRule="auto"/>
        <w:rPr>
          <w:rFonts w:ascii="Times New Roman" w:hAnsi="Times New Roman" w:cs="Times New Roman"/>
          <w:sz w:val="24"/>
          <w:szCs w:val="24"/>
        </w:rPr>
      </w:pPr>
    </w:p>
    <w:p w14:paraId="158FE318" w14:textId="130523E2" w:rsidR="00132F3B" w:rsidRPr="00E00E90" w:rsidRDefault="00132F3B" w:rsidP="00242A45">
      <w:pPr>
        <w:autoSpaceDE w:val="0"/>
        <w:autoSpaceDN w:val="0"/>
        <w:adjustRightInd w:val="0"/>
        <w:spacing w:after="0" w:line="240" w:lineRule="auto"/>
        <w:rPr>
          <w:rFonts w:ascii="Times New Roman" w:hAnsi="Times New Roman"/>
          <w:sz w:val="24"/>
          <w:lang w:val="en-US"/>
        </w:rPr>
      </w:pPr>
      <w:r w:rsidRPr="00FA55CF">
        <w:rPr>
          <w:rFonts w:ascii="Times New Roman" w:hAnsi="Times New Roman" w:cs="Times New Roman"/>
          <w:sz w:val="24"/>
          <w:szCs w:val="24"/>
        </w:rPr>
        <w:t>We state our intention and commitment to continue to pursue the goals of</w:t>
      </w:r>
      <w:r w:rsidR="00242A45" w:rsidRPr="00FA55CF">
        <w:rPr>
          <w:rFonts w:ascii="Times New Roman" w:hAnsi="Times New Roman" w:cs="Times New Roman"/>
          <w:sz w:val="24"/>
          <w:szCs w:val="24"/>
        </w:rPr>
        <w:t xml:space="preserve"> inclusion </w:t>
      </w:r>
      <w:r w:rsidR="00F03A47">
        <w:rPr>
          <w:rFonts w:ascii="Times New Roman" w:hAnsi="Times New Roman" w:cs="Times New Roman"/>
          <w:sz w:val="24"/>
          <w:szCs w:val="24"/>
        </w:rPr>
        <w:t xml:space="preserve">and empowerment </w:t>
      </w:r>
      <w:r w:rsidR="00242A45" w:rsidRPr="00FA55CF">
        <w:rPr>
          <w:rFonts w:ascii="Times New Roman" w:hAnsi="Times New Roman" w:cs="Times New Roman"/>
          <w:sz w:val="24"/>
          <w:szCs w:val="24"/>
        </w:rPr>
        <w:t>of persons with disabilities and their human rights</w:t>
      </w:r>
      <w:r w:rsidR="00F40AD5">
        <w:rPr>
          <w:rFonts w:ascii="Times New Roman" w:hAnsi="Times New Roman" w:cs="Times New Roman"/>
          <w:sz w:val="24"/>
          <w:szCs w:val="24"/>
        </w:rPr>
        <w:t>, well-being and perspectives</w:t>
      </w:r>
      <w:r w:rsidRPr="00FA55CF">
        <w:rPr>
          <w:rFonts w:ascii="Times New Roman" w:hAnsi="Times New Roman" w:cs="Times New Roman"/>
          <w:sz w:val="24"/>
          <w:szCs w:val="24"/>
        </w:rPr>
        <w:t xml:space="preserve">, </w:t>
      </w:r>
      <w:r w:rsidR="00664255">
        <w:rPr>
          <w:rFonts w:ascii="Times New Roman" w:hAnsi="Times New Roman" w:cs="Times New Roman"/>
          <w:sz w:val="24"/>
          <w:szCs w:val="24"/>
        </w:rPr>
        <w:t xml:space="preserve">paying special attention to those who face </w:t>
      </w:r>
      <w:r w:rsidR="00604743">
        <w:rPr>
          <w:rFonts w:ascii="Times New Roman" w:hAnsi="Times New Roman" w:cs="Times New Roman"/>
          <w:sz w:val="24"/>
          <w:szCs w:val="24"/>
        </w:rPr>
        <w:t xml:space="preserve">multiple and intersecting </w:t>
      </w:r>
      <w:r w:rsidR="00664255">
        <w:rPr>
          <w:rFonts w:ascii="Times New Roman" w:hAnsi="Times New Roman" w:cs="Times New Roman"/>
          <w:sz w:val="24"/>
          <w:szCs w:val="24"/>
        </w:rPr>
        <w:t xml:space="preserve">discrimination on the basis </w:t>
      </w:r>
      <w:r w:rsidR="006F79DC">
        <w:rPr>
          <w:rFonts w:ascii="Times New Roman" w:hAnsi="Times New Roman" w:cs="Times New Roman"/>
          <w:sz w:val="24"/>
          <w:szCs w:val="24"/>
        </w:rPr>
        <w:t xml:space="preserve">of sex, </w:t>
      </w:r>
      <w:r w:rsidR="00664255" w:rsidRPr="00664255">
        <w:rPr>
          <w:rFonts w:ascii="Times New Roman" w:hAnsi="Times New Roman" w:cs="Times New Roman"/>
          <w:sz w:val="24"/>
          <w:szCs w:val="24"/>
          <w:lang w:val="en-US"/>
        </w:rPr>
        <w:t xml:space="preserve">gender, race, </w:t>
      </w:r>
      <w:r w:rsidR="00664255">
        <w:rPr>
          <w:rFonts w:ascii="Times New Roman" w:hAnsi="Times New Roman" w:cs="Times New Roman"/>
          <w:sz w:val="24"/>
          <w:szCs w:val="24"/>
          <w:lang w:val="en-US"/>
        </w:rPr>
        <w:t>ethnicity, religion</w:t>
      </w:r>
      <w:r w:rsidR="00664255" w:rsidRPr="00664255">
        <w:rPr>
          <w:rFonts w:ascii="Times New Roman" w:hAnsi="Times New Roman" w:cs="Times New Roman"/>
          <w:sz w:val="24"/>
          <w:szCs w:val="24"/>
          <w:lang w:val="en-US"/>
        </w:rPr>
        <w:t xml:space="preserve">, age </w:t>
      </w:r>
      <w:r w:rsidR="00664255">
        <w:rPr>
          <w:rFonts w:ascii="Times New Roman" w:hAnsi="Times New Roman" w:cs="Times New Roman"/>
          <w:sz w:val="24"/>
          <w:szCs w:val="24"/>
          <w:lang w:val="en-US"/>
        </w:rPr>
        <w:t xml:space="preserve">and other </w:t>
      </w:r>
      <w:r w:rsidR="006F79DC">
        <w:rPr>
          <w:rFonts w:ascii="Times New Roman" w:hAnsi="Times New Roman" w:cs="Times New Roman"/>
          <w:sz w:val="24"/>
          <w:szCs w:val="24"/>
          <w:lang w:val="en-US"/>
        </w:rPr>
        <w:t>grounds of discrimination</w:t>
      </w:r>
      <w:r w:rsidR="00F40AD5">
        <w:rPr>
          <w:rFonts w:ascii="Times New Roman" w:hAnsi="Times New Roman" w:cs="Times New Roman"/>
          <w:sz w:val="24"/>
          <w:szCs w:val="24"/>
          <w:lang w:val="en-US"/>
        </w:rPr>
        <w:t>;</w:t>
      </w:r>
      <w:r w:rsidR="00664255">
        <w:rPr>
          <w:rFonts w:ascii="Times New Roman" w:hAnsi="Times New Roman" w:cs="Times New Roman"/>
          <w:sz w:val="24"/>
          <w:szCs w:val="24"/>
          <w:lang w:val="en-US"/>
        </w:rPr>
        <w:t xml:space="preserve"> </w:t>
      </w:r>
      <w:r w:rsidRPr="00FA55CF">
        <w:rPr>
          <w:rFonts w:ascii="Times New Roman" w:hAnsi="Times New Roman" w:cs="Times New Roman"/>
          <w:sz w:val="24"/>
          <w:szCs w:val="24"/>
        </w:rPr>
        <w:t>both collectively within the</w:t>
      </w:r>
      <w:r w:rsidR="00242A45" w:rsidRPr="00FA55CF">
        <w:rPr>
          <w:rFonts w:ascii="Times New Roman" w:hAnsi="Times New Roman" w:cs="Times New Roman"/>
          <w:sz w:val="24"/>
          <w:szCs w:val="24"/>
        </w:rPr>
        <w:t xml:space="preserve"> </w:t>
      </w:r>
      <w:r w:rsidRPr="00FA55CF">
        <w:rPr>
          <w:rFonts w:ascii="Times New Roman" w:hAnsi="Times New Roman" w:cs="Times New Roman"/>
          <w:sz w:val="24"/>
          <w:szCs w:val="24"/>
        </w:rPr>
        <w:t>United Nations system and individually within our specific organizations.</w:t>
      </w:r>
      <w:r w:rsidR="00A476ED">
        <w:rPr>
          <w:rFonts w:ascii="Times New Roman" w:hAnsi="Times New Roman" w:cs="Times New Roman"/>
          <w:sz w:val="24"/>
          <w:szCs w:val="24"/>
        </w:rPr>
        <w:t xml:space="preserve"> We will build trust and confidence with persons with disabilities to ensure that they are valued and respected in their dignity and rights and that they find in our entities an enabling environment to </w:t>
      </w:r>
      <w:r w:rsidR="00A476ED">
        <w:rPr>
          <w:rFonts w:ascii="Times New Roman" w:hAnsi="Times New Roman" w:cs="Times New Roman"/>
        </w:rPr>
        <w:t xml:space="preserve">fully and effectively </w:t>
      </w:r>
      <w:r w:rsidR="00A476ED">
        <w:rPr>
          <w:rFonts w:ascii="Times New Roman" w:hAnsi="Times New Roman" w:cs="Times New Roman"/>
          <w:sz w:val="24"/>
          <w:szCs w:val="24"/>
        </w:rPr>
        <w:t xml:space="preserve">participate on an equal basis with others.  </w:t>
      </w:r>
    </w:p>
    <w:p w14:paraId="4C07C7B1" w14:textId="77777777" w:rsidR="00242A45" w:rsidRPr="00FA55CF" w:rsidRDefault="00242A45" w:rsidP="00132F3B">
      <w:pPr>
        <w:autoSpaceDE w:val="0"/>
        <w:autoSpaceDN w:val="0"/>
        <w:adjustRightInd w:val="0"/>
        <w:spacing w:after="0" w:line="240" w:lineRule="auto"/>
        <w:rPr>
          <w:rFonts w:ascii="Times New Roman" w:hAnsi="Times New Roman" w:cs="Times New Roman"/>
          <w:sz w:val="24"/>
          <w:szCs w:val="24"/>
        </w:rPr>
      </w:pPr>
    </w:p>
    <w:p w14:paraId="61849F13" w14:textId="65C0E4F0" w:rsidR="00132F3B" w:rsidRPr="00FA55CF" w:rsidRDefault="00132F3B" w:rsidP="00132F3B">
      <w:pPr>
        <w:autoSpaceDE w:val="0"/>
        <w:autoSpaceDN w:val="0"/>
        <w:adjustRightInd w:val="0"/>
        <w:spacing w:after="0" w:line="240" w:lineRule="auto"/>
        <w:rPr>
          <w:rFonts w:ascii="Times New Roman" w:hAnsi="Times New Roman" w:cs="Times New Roman"/>
          <w:sz w:val="24"/>
          <w:szCs w:val="24"/>
        </w:rPr>
      </w:pPr>
      <w:r w:rsidRPr="00FA55CF">
        <w:rPr>
          <w:rFonts w:ascii="Times New Roman" w:hAnsi="Times New Roman" w:cs="Times New Roman"/>
          <w:sz w:val="24"/>
          <w:szCs w:val="24"/>
        </w:rPr>
        <w:t>We commit ourselves</w:t>
      </w:r>
      <w:r w:rsidR="000B06BD">
        <w:rPr>
          <w:rFonts w:ascii="Times New Roman" w:hAnsi="Times New Roman" w:cs="Times New Roman"/>
          <w:sz w:val="24"/>
          <w:szCs w:val="24"/>
        </w:rPr>
        <w:t xml:space="preserve">, following the </w:t>
      </w:r>
      <w:r w:rsidR="000B06BD" w:rsidRPr="000B06BD">
        <w:rPr>
          <w:rFonts w:ascii="Times New Roman" w:hAnsi="Times New Roman" w:cs="Times New Roman"/>
          <w:sz w:val="24"/>
          <w:szCs w:val="24"/>
        </w:rPr>
        <w:t>United Nations system leadership framework</w:t>
      </w:r>
      <w:r w:rsidR="000B06BD">
        <w:rPr>
          <w:rFonts w:ascii="Times New Roman" w:hAnsi="Times New Roman" w:cs="Times New Roman"/>
          <w:sz w:val="24"/>
          <w:szCs w:val="24"/>
        </w:rPr>
        <w:t>,</w:t>
      </w:r>
      <w:r w:rsidR="000B06BD">
        <w:rPr>
          <w:rStyle w:val="FootnoteReference"/>
          <w:rFonts w:ascii="Times New Roman" w:hAnsi="Times New Roman" w:cs="Times New Roman"/>
          <w:sz w:val="24"/>
          <w:szCs w:val="24"/>
        </w:rPr>
        <w:footnoteReference w:id="2"/>
      </w:r>
      <w:r w:rsidRPr="00FA55CF">
        <w:rPr>
          <w:rFonts w:ascii="Times New Roman" w:hAnsi="Times New Roman" w:cs="Times New Roman"/>
          <w:sz w:val="24"/>
          <w:szCs w:val="24"/>
        </w:rPr>
        <w:t xml:space="preserve"> to providing strong leadership within our organizations</w:t>
      </w:r>
      <w:r w:rsidR="00242A45" w:rsidRPr="00FA55CF">
        <w:rPr>
          <w:rFonts w:ascii="Times New Roman" w:hAnsi="Times New Roman" w:cs="Times New Roman"/>
          <w:sz w:val="24"/>
          <w:szCs w:val="24"/>
        </w:rPr>
        <w:t xml:space="preserve"> </w:t>
      </w:r>
      <w:r w:rsidRPr="00FA55CF">
        <w:rPr>
          <w:rFonts w:ascii="Times New Roman" w:hAnsi="Times New Roman" w:cs="Times New Roman"/>
          <w:sz w:val="24"/>
          <w:szCs w:val="24"/>
        </w:rPr>
        <w:t xml:space="preserve">to ensure that </w:t>
      </w:r>
      <w:r w:rsidR="00242A45" w:rsidRPr="00FA55CF">
        <w:rPr>
          <w:rFonts w:ascii="Times New Roman" w:hAnsi="Times New Roman" w:cs="Times New Roman"/>
          <w:sz w:val="24"/>
          <w:szCs w:val="24"/>
        </w:rPr>
        <w:t>the human rights-based approach to disability</w:t>
      </w:r>
      <w:r w:rsidRPr="00FA55CF">
        <w:rPr>
          <w:rFonts w:ascii="Times New Roman" w:hAnsi="Times New Roman" w:cs="Times New Roman"/>
          <w:sz w:val="24"/>
          <w:szCs w:val="24"/>
        </w:rPr>
        <w:t xml:space="preserve"> is reflected in all our organizational</w:t>
      </w:r>
      <w:r w:rsidR="00242A45" w:rsidRPr="00FA55CF">
        <w:rPr>
          <w:rFonts w:ascii="Times New Roman" w:hAnsi="Times New Roman" w:cs="Times New Roman"/>
          <w:sz w:val="24"/>
          <w:szCs w:val="24"/>
        </w:rPr>
        <w:t xml:space="preserve"> </w:t>
      </w:r>
      <w:r w:rsidRPr="00FA55CF">
        <w:rPr>
          <w:rFonts w:ascii="Times New Roman" w:hAnsi="Times New Roman" w:cs="Times New Roman"/>
          <w:sz w:val="24"/>
          <w:szCs w:val="24"/>
        </w:rPr>
        <w:t>policies</w:t>
      </w:r>
      <w:r w:rsidR="00CF6792" w:rsidRPr="00FA55CF">
        <w:rPr>
          <w:rFonts w:ascii="Times New Roman" w:hAnsi="Times New Roman" w:cs="Times New Roman"/>
          <w:sz w:val="24"/>
          <w:szCs w:val="24"/>
        </w:rPr>
        <w:t xml:space="preserve">, </w:t>
      </w:r>
      <w:r w:rsidRPr="00FA55CF">
        <w:rPr>
          <w:rFonts w:ascii="Times New Roman" w:hAnsi="Times New Roman" w:cs="Times New Roman"/>
          <w:sz w:val="24"/>
          <w:szCs w:val="24"/>
        </w:rPr>
        <w:t>programmes</w:t>
      </w:r>
      <w:r w:rsidR="00F03A47">
        <w:rPr>
          <w:rFonts w:ascii="Times New Roman" w:hAnsi="Times New Roman" w:cs="Times New Roman"/>
          <w:sz w:val="24"/>
          <w:szCs w:val="24"/>
        </w:rPr>
        <w:t xml:space="preserve">, </w:t>
      </w:r>
      <w:r w:rsidR="00F03A47" w:rsidRPr="00FA55CF">
        <w:rPr>
          <w:rFonts w:ascii="Times New Roman" w:hAnsi="Times New Roman" w:cs="Times New Roman"/>
          <w:sz w:val="24"/>
          <w:szCs w:val="24"/>
        </w:rPr>
        <w:t>practices</w:t>
      </w:r>
      <w:r w:rsidR="00CF6792" w:rsidRPr="00FA55CF">
        <w:rPr>
          <w:rFonts w:ascii="Times New Roman" w:hAnsi="Times New Roman" w:cs="Times New Roman"/>
          <w:sz w:val="24"/>
          <w:szCs w:val="24"/>
        </w:rPr>
        <w:t xml:space="preserve"> and results</w:t>
      </w:r>
      <w:r w:rsidRPr="00FA55CF">
        <w:rPr>
          <w:rFonts w:ascii="Times New Roman" w:hAnsi="Times New Roman" w:cs="Times New Roman"/>
          <w:sz w:val="24"/>
          <w:szCs w:val="24"/>
        </w:rPr>
        <w:t>.</w:t>
      </w:r>
    </w:p>
    <w:p w14:paraId="37D78A92" w14:textId="77777777" w:rsidR="00242A45" w:rsidRPr="00FA55CF" w:rsidRDefault="00242A45" w:rsidP="00132F3B">
      <w:pPr>
        <w:autoSpaceDE w:val="0"/>
        <w:autoSpaceDN w:val="0"/>
        <w:adjustRightInd w:val="0"/>
        <w:spacing w:after="0" w:line="240" w:lineRule="auto"/>
        <w:rPr>
          <w:rFonts w:ascii="Times New Roman" w:hAnsi="Times New Roman" w:cs="Times New Roman"/>
          <w:b/>
          <w:bCs/>
          <w:sz w:val="24"/>
          <w:szCs w:val="24"/>
        </w:rPr>
      </w:pPr>
    </w:p>
    <w:p w14:paraId="62EBE7BE" w14:textId="64A78436" w:rsidR="00132F3B" w:rsidRPr="00FA55CF" w:rsidRDefault="00132F3B" w:rsidP="00132F3B">
      <w:pPr>
        <w:autoSpaceDE w:val="0"/>
        <w:autoSpaceDN w:val="0"/>
        <w:adjustRightInd w:val="0"/>
        <w:spacing w:after="0" w:line="240" w:lineRule="auto"/>
        <w:rPr>
          <w:rFonts w:ascii="Times New Roman" w:hAnsi="Times New Roman" w:cs="Times New Roman"/>
          <w:sz w:val="24"/>
          <w:szCs w:val="24"/>
        </w:rPr>
      </w:pPr>
      <w:r w:rsidRPr="00FA55CF">
        <w:rPr>
          <w:rFonts w:ascii="Times New Roman" w:hAnsi="Times New Roman" w:cs="Times New Roman"/>
          <w:sz w:val="24"/>
          <w:szCs w:val="24"/>
        </w:rPr>
        <w:lastRenderedPageBreak/>
        <w:t xml:space="preserve">We </w:t>
      </w:r>
      <w:r w:rsidR="00CF6792" w:rsidRPr="00FA55CF">
        <w:rPr>
          <w:rFonts w:ascii="Times New Roman" w:hAnsi="Times New Roman" w:cs="Times New Roman"/>
          <w:sz w:val="24"/>
          <w:szCs w:val="24"/>
        </w:rPr>
        <w:t xml:space="preserve">are </w:t>
      </w:r>
      <w:r w:rsidRPr="00FA55CF">
        <w:rPr>
          <w:rFonts w:ascii="Times New Roman" w:hAnsi="Times New Roman" w:cs="Times New Roman"/>
          <w:sz w:val="24"/>
          <w:szCs w:val="24"/>
        </w:rPr>
        <w:t xml:space="preserve">determined to </w:t>
      </w:r>
      <w:r w:rsidR="00277D9E">
        <w:rPr>
          <w:rFonts w:ascii="Times New Roman" w:hAnsi="Times New Roman" w:cs="Times New Roman"/>
          <w:sz w:val="24"/>
          <w:szCs w:val="24"/>
        </w:rPr>
        <w:t xml:space="preserve">raise awareness, and </w:t>
      </w:r>
      <w:r w:rsidR="006652AC" w:rsidRPr="00224B7D">
        <w:rPr>
          <w:rFonts w:ascii="Times New Roman" w:hAnsi="Times New Roman" w:cs="Times New Roman"/>
          <w:sz w:val="24"/>
          <w:szCs w:val="24"/>
        </w:rPr>
        <w:t>advanc</w:t>
      </w:r>
      <w:r w:rsidR="006652AC">
        <w:rPr>
          <w:rFonts w:ascii="Times New Roman" w:hAnsi="Times New Roman" w:cs="Times New Roman"/>
          <w:sz w:val="24"/>
          <w:szCs w:val="24"/>
        </w:rPr>
        <w:t xml:space="preserve">e </w:t>
      </w:r>
      <w:r w:rsidRPr="00FA55CF">
        <w:rPr>
          <w:rFonts w:ascii="Times New Roman" w:hAnsi="Times New Roman" w:cs="Times New Roman"/>
          <w:sz w:val="24"/>
          <w:szCs w:val="24"/>
        </w:rPr>
        <w:t xml:space="preserve">the agenda of </w:t>
      </w:r>
      <w:r w:rsidR="00ED4D69" w:rsidRPr="00FA55CF">
        <w:rPr>
          <w:rFonts w:ascii="Times New Roman" w:hAnsi="Times New Roman" w:cs="Times New Roman"/>
          <w:sz w:val="24"/>
          <w:szCs w:val="24"/>
        </w:rPr>
        <w:t xml:space="preserve">inclusion and mainstreaming of persons with disabilities and their human rights </w:t>
      </w:r>
      <w:r w:rsidRPr="00FA55CF">
        <w:rPr>
          <w:rFonts w:ascii="Times New Roman" w:hAnsi="Times New Roman" w:cs="Times New Roman"/>
          <w:sz w:val="24"/>
          <w:szCs w:val="24"/>
        </w:rPr>
        <w:t>through the utilization of knowledge, expertise and</w:t>
      </w:r>
      <w:r w:rsidR="00ED4D69" w:rsidRPr="00FA55CF">
        <w:rPr>
          <w:rFonts w:ascii="Times New Roman" w:hAnsi="Times New Roman" w:cs="Times New Roman"/>
          <w:sz w:val="24"/>
          <w:szCs w:val="24"/>
        </w:rPr>
        <w:t xml:space="preserve"> </w:t>
      </w:r>
      <w:r w:rsidRPr="00FA55CF">
        <w:rPr>
          <w:rFonts w:ascii="Times New Roman" w:hAnsi="Times New Roman" w:cs="Times New Roman"/>
          <w:sz w:val="24"/>
          <w:szCs w:val="24"/>
        </w:rPr>
        <w:t>experience available throughout the United Nations</w:t>
      </w:r>
      <w:r w:rsidR="006652AC">
        <w:rPr>
          <w:rFonts w:ascii="Times New Roman" w:hAnsi="Times New Roman" w:cs="Times New Roman"/>
          <w:sz w:val="24"/>
          <w:szCs w:val="24"/>
        </w:rPr>
        <w:t>,</w:t>
      </w:r>
      <w:r w:rsidR="00ED4D69" w:rsidRPr="00FA55CF">
        <w:rPr>
          <w:rFonts w:ascii="Times New Roman" w:hAnsi="Times New Roman" w:cs="Times New Roman"/>
          <w:sz w:val="24"/>
          <w:szCs w:val="24"/>
        </w:rPr>
        <w:t xml:space="preserve"> through building new capacities</w:t>
      </w:r>
      <w:r w:rsidR="00BC1F50">
        <w:rPr>
          <w:rFonts w:ascii="Times New Roman" w:hAnsi="Times New Roman" w:cs="Times New Roman"/>
          <w:sz w:val="24"/>
          <w:szCs w:val="24"/>
        </w:rPr>
        <w:t xml:space="preserve">, </w:t>
      </w:r>
      <w:r w:rsidR="00BC1F50" w:rsidRPr="00BC1F50">
        <w:rPr>
          <w:rFonts w:ascii="Times New Roman" w:hAnsi="Times New Roman" w:cs="Times New Roman"/>
          <w:sz w:val="24"/>
          <w:szCs w:val="24"/>
        </w:rPr>
        <w:t>closely consult</w:t>
      </w:r>
      <w:r w:rsidR="00BC1F50">
        <w:rPr>
          <w:rFonts w:ascii="Times New Roman" w:hAnsi="Times New Roman" w:cs="Times New Roman"/>
          <w:sz w:val="24"/>
          <w:szCs w:val="24"/>
        </w:rPr>
        <w:t>ing with and actively involving</w:t>
      </w:r>
      <w:r w:rsidR="00BC1F50" w:rsidRPr="00BC1F50">
        <w:rPr>
          <w:rFonts w:ascii="Times New Roman" w:hAnsi="Times New Roman" w:cs="Times New Roman"/>
          <w:sz w:val="24"/>
          <w:szCs w:val="24"/>
        </w:rPr>
        <w:t xml:space="preserve"> persons with disabilities, including children with disabilities, through their representative organizations</w:t>
      </w:r>
      <w:r w:rsidRPr="00FA55CF">
        <w:rPr>
          <w:rFonts w:ascii="Times New Roman" w:hAnsi="Times New Roman" w:cs="Times New Roman"/>
          <w:sz w:val="24"/>
          <w:szCs w:val="24"/>
        </w:rPr>
        <w:t>.</w:t>
      </w:r>
    </w:p>
    <w:p w14:paraId="0F2642A9" w14:textId="77777777" w:rsidR="00ED4D69" w:rsidRPr="00FA55CF" w:rsidRDefault="00ED4D69" w:rsidP="00132F3B">
      <w:pPr>
        <w:autoSpaceDE w:val="0"/>
        <w:autoSpaceDN w:val="0"/>
        <w:adjustRightInd w:val="0"/>
        <w:spacing w:after="0" w:line="240" w:lineRule="auto"/>
        <w:rPr>
          <w:rFonts w:ascii="Times New Roman" w:hAnsi="Times New Roman" w:cs="Times New Roman"/>
          <w:sz w:val="24"/>
          <w:szCs w:val="24"/>
        </w:rPr>
      </w:pPr>
    </w:p>
    <w:p w14:paraId="49D810AE" w14:textId="41D5D8FF" w:rsidR="00132F3B" w:rsidRPr="00FA55CF" w:rsidRDefault="00132F3B" w:rsidP="00132F3B">
      <w:pPr>
        <w:autoSpaceDE w:val="0"/>
        <w:autoSpaceDN w:val="0"/>
        <w:adjustRightInd w:val="0"/>
        <w:spacing w:after="0" w:line="240" w:lineRule="auto"/>
        <w:rPr>
          <w:rFonts w:ascii="Times New Roman" w:hAnsi="Times New Roman" w:cs="Times New Roman"/>
          <w:sz w:val="24"/>
          <w:szCs w:val="24"/>
        </w:rPr>
      </w:pPr>
      <w:r w:rsidRPr="00FA55CF">
        <w:rPr>
          <w:rFonts w:ascii="Times New Roman" w:hAnsi="Times New Roman" w:cs="Times New Roman"/>
          <w:sz w:val="24"/>
          <w:szCs w:val="24"/>
        </w:rPr>
        <w:t xml:space="preserve">We </w:t>
      </w:r>
      <w:r w:rsidR="00277D9E">
        <w:rPr>
          <w:rFonts w:ascii="Times New Roman" w:hAnsi="Times New Roman" w:cs="Times New Roman"/>
          <w:sz w:val="24"/>
          <w:szCs w:val="24"/>
        </w:rPr>
        <w:t>are committed to</w:t>
      </w:r>
      <w:r w:rsidR="00277D9E" w:rsidRPr="00FA55CF">
        <w:rPr>
          <w:rFonts w:ascii="Times New Roman" w:hAnsi="Times New Roman" w:cs="Times New Roman"/>
          <w:sz w:val="24"/>
          <w:szCs w:val="24"/>
        </w:rPr>
        <w:t xml:space="preserve"> </w:t>
      </w:r>
      <w:r w:rsidRPr="00FA55CF">
        <w:rPr>
          <w:rFonts w:ascii="Times New Roman" w:hAnsi="Times New Roman" w:cs="Times New Roman"/>
          <w:sz w:val="24"/>
          <w:szCs w:val="24"/>
        </w:rPr>
        <w:t>use the complementary and comparative advantages of each United</w:t>
      </w:r>
      <w:r w:rsidR="00ED4D69" w:rsidRPr="00FA55CF">
        <w:rPr>
          <w:rFonts w:ascii="Times New Roman" w:hAnsi="Times New Roman" w:cs="Times New Roman"/>
          <w:sz w:val="24"/>
          <w:szCs w:val="24"/>
        </w:rPr>
        <w:t xml:space="preserve"> </w:t>
      </w:r>
      <w:r w:rsidRPr="00FA55CF">
        <w:rPr>
          <w:rFonts w:ascii="Times New Roman" w:hAnsi="Times New Roman" w:cs="Times New Roman"/>
          <w:sz w:val="24"/>
          <w:szCs w:val="24"/>
        </w:rPr>
        <w:t>Nations entity</w:t>
      </w:r>
      <w:r w:rsidR="004D674A">
        <w:rPr>
          <w:rFonts w:ascii="Times New Roman" w:hAnsi="Times New Roman" w:cs="Times New Roman"/>
          <w:sz w:val="24"/>
          <w:szCs w:val="24"/>
        </w:rPr>
        <w:t xml:space="preserve">, </w:t>
      </w:r>
      <w:r w:rsidR="00FC40A9">
        <w:rPr>
          <w:rFonts w:ascii="Times New Roman" w:hAnsi="Times New Roman" w:cs="Times New Roman"/>
          <w:sz w:val="24"/>
          <w:szCs w:val="24"/>
        </w:rPr>
        <w:t xml:space="preserve">including </w:t>
      </w:r>
      <w:r w:rsidR="004D674A">
        <w:rPr>
          <w:rFonts w:ascii="Times New Roman" w:hAnsi="Times New Roman" w:cs="Times New Roman"/>
          <w:sz w:val="24"/>
          <w:szCs w:val="24"/>
        </w:rPr>
        <w:t>through appropriate coordination mechanisms and joint programmes</w:t>
      </w:r>
      <w:r w:rsidR="00921ED5">
        <w:rPr>
          <w:rFonts w:ascii="Times New Roman" w:hAnsi="Times New Roman" w:cs="Times New Roman"/>
          <w:sz w:val="24"/>
          <w:szCs w:val="24"/>
        </w:rPr>
        <w:t>,</w:t>
      </w:r>
      <w:r w:rsidRPr="00FA55CF">
        <w:rPr>
          <w:rFonts w:ascii="Times New Roman" w:hAnsi="Times New Roman" w:cs="Times New Roman"/>
          <w:sz w:val="24"/>
          <w:szCs w:val="24"/>
        </w:rPr>
        <w:t xml:space="preserve"> to </w:t>
      </w:r>
      <w:r w:rsidR="00277D9E" w:rsidRPr="00277D9E">
        <w:rPr>
          <w:rFonts w:ascii="Times New Roman" w:hAnsi="Times New Roman" w:cs="Times New Roman"/>
          <w:sz w:val="24"/>
          <w:szCs w:val="24"/>
        </w:rPr>
        <w:t xml:space="preserve">create an enabling environment, empower persons with disabilities and </w:t>
      </w:r>
      <w:r w:rsidRPr="00FA55CF">
        <w:rPr>
          <w:rFonts w:ascii="Times New Roman" w:hAnsi="Times New Roman" w:cs="Times New Roman"/>
          <w:sz w:val="24"/>
          <w:szCs w:val="24"/>
        </w:rPr>
        <w:t xml:space="preserve">address </w:t>
      </w:r>
      <w:r w:rsidR="00EB3960">
        <w:rPr>
          <w:rFonts w:ascii="Times New Roman" w:hAnsi="Times New Roman" w:cs="Times New Roman"/>
          <w:sz w:val="24"/>
          <w:szCs w:val="24"/>
        </w:rPr>
        <w:t xml:space="preserve">exclusion and </w:t>
      </w:r>
      <w:r w:rsidR="00ED4D69" w:rsidRPr="00FA55CF">
        <w:rPr>
          <w:rFonts w:ascii="Times New Roman" w:hAnsi="Times New Roman" w:cs="Times New Roman"/>
          <w:sz w:val="24"/>
          <w:szCs w:val="24"/>
        </w:rPr>
        <w:t>discrimination on the basis of disability in a</w:t>
      </w:r>
      <w:r w:rsidR="00277D9E">
        <w:rPr>
          <w:rFonts w:ascii="Times New Roman" w:hAnsi="Times New Roman" w:cs="Times New Roman"/>
          <w:sz w:val="24"/>
          <w:szCs w:val="24"/>
        </w:rPr>
        <w:t>ny</w:t>
      </w:r>
      <w:r w:rsidR="00ED4D69" w:rsidRPr="00FA55CF">
        <w:rPr>
          <w:rFonts w:ascii="Times New Roman" w:hAnsi="Times New Roman" w:cs="Times New Roman"/>
          <w:sz w:val="24"/>
          <w:szCs w:val="24"/>
        </w:rPr>
        <w:t xml:space="preserve"> form, including multiple and intersecting discrimination</w:t>
      </w:r>
      <w:r w:rsidR="004C0AFB">
        <w:rPr>
          <w:rFonts w:ascii="Times New Roman" w:hAnsi="Times New Roman" w:cs="Times New Roman"/>
          <w:sz w:val="24"/>
          <w:szCs w:val="24"/>
        </w:rPr>
        <w:t>, and discrimination by association</w:t>
      </w:r>
      <w:r w:rsidRPr="00FA55CF">
        <w:rPr>
          <w:rFonts w:ascii="Times New Roman" w:hAnsi="Times New Roman" w:cs="Times New Roman"/>
          <w:sz w:val="24"/>
          <w:szCs w:val="24"/>
        </w:rPr>
        <w:t>.</w:t>
      </w:r>
      <w:r w:rsidR="00EB3960">
        <w:rPr>
          <w:rFonts w:ascii="Times New Roman" w:hAnsi="Times New Roman" w:cs="Times New Roman"/>
          <w:sz w:val="24"/>
          <w:szCs w:val="24"/>
        </w:rPr>
        <w:t xml:space="preserve"> We will also leverage the technical competences of each United Nations’ entity to promote their f</w:t>
      </w:r>
      <w:r w:rsidR="00EB3960" w:rsidRPr="006C07F2">
        <w:rPr>
          <w:rFonts w:ascii="Times New Roman" w:hAnsi="Times New Roman" w:cs="Times New Roman"/>
          <w:sz w:val="24"/>
          <w:szCs w:val="24"/>
        </w:rPr>
        <w:t>ull and effective</w:t>
      </w:r>
      <w:r w:rsidR="00EB3960">
        <w:rPr>
          <w:rFonts w:ascii="Times New Roman" w:hAnsi="Times New Roman" w:cs="Times New Roman"/>
          <w:sz w:val="24"/>
          <w:szCs w:val="24"/>
        </w:rPr>
        <w:t xml:space="preserve"> </w:t>
      </w:r>
      <w:r w:rsidR="00EB3960" w:rsidRPr="006C07F2">
        <w:rPr>
          <w:rFonts w:ascii="Times New Roman" w:hAnsi="Times New Roman" w:cs="Times New Roman"/>
          <w:sz w:val="24"/>
          <w:szCs w:val="24"/>
        </w:rPr>
        <w:t>participation and inclusion in society</w:t>
      </w:r>
      <w:r w:rsidR="006652AC">
        <w:rPr>
          <w:rFonts w:ascii="Times New Roman" w:hAnsi="Times New Roman" w:cs="Times New Roman"/>
          <w:sz w:val="24"/>
          <w:szCs w:val="24"/>
        </w:rPr>
        <w:t>,</w:t>
      </w:r>
      <w:r w:rsidR="00EB3960">
        <w:rPr>
          <w:rFonts w:ascii="Times New Roman" w:hAnsi="Times New Roman" w:cs="Times New Roman"/>
          <w:sz w:val="24"/>
          <w:szCs w:val="24"/>
        </w:rPr>
        <w:t xml:space="preserve"> and r</w:t>
      </w:r>
      <w:r w:rsidR="00EB3960" w:rsidRPr="00056EDE">
        <w:rPr>
          <w:rFonts w:ascii="Times New Roman" w:hAnsi="Times New Roman" w:cs="Times New Roman"/>
          <w:sz w:val="24"/>
          <w:szCs w:val="24"/>
        </w:rPr>
        <w:t xml:space="preserve">espect for </w:t>
      </w:r>
      <w:r w:rsidR="00EB3960">
        <w:rPr>
          <w:rFonts w:ascii="Times New Roman" w:hAnsi="Times New Roman" w:cs="Times New Roman"/>
          <w:sz w:val="24"/>
          <w:szCs w:val="24"/>
        </w:rPr>
        <w:t>their inherent dignity and</w:t>
      </w:r>
      <w:r w:rsidR="00EB3960" w:rsidRPr="00056EDE">
        <w:rPr>
          <w:rFonts w:ascii="Times New Roman" w:hAnsi="Times New Roman" w:cs="Times New Roman"/>
          <w:sz w:val="24"/>
          <w:szCs w:val="24"/>
        </w:rPr>
        <w:t xml:space="preserve"> individual autonomy</w:t>
      </w:r>
      <w:r w:rsidR="00EB3960">
        <w:rPr>
          <w:rFonts w:ascii="Times New Roman" w:hAnsi="Times New Roman" w:cs="Times New Roman"/>
          <w:sz w:val="24"/>
          <w:szCs w:val="24"/>
        </w:rPr>
        <w:t>,</w:t>
      </w:r>
      <w:r w:rsidR="00EB3960" w:rsidRPr="00056EDE">
        <w:rPr>
          <w:rFonts w:ascii="Times New Roman" w:hAnsi="Times New Roman" w:cs="Times New Roman"/>
          <w:sz w:val="24"/>
          <w:szCs w:val="24"/>
        </w:rPr>
        <w:t xml:space="preserve"> including the</w:t>
      </w:r>
      <w:r w:rsidR="00EB3960">
        <w:rPr>
          <w:rFonts w:ascii="Times New Roman" w:hAnsi="Times New Roman" w:cs="Times New Roman"/>
          <w:sz w:val="24"/>
          <w:szCs w:val="24"/>
        </w:rPr>
        <w:t xml:space="preserve"> </w:t>
      </w:r>
      <w:r w:rsidR="00EB3960" w:rsidRPr="00056EDE">
        <w:rPr>
          <w:rFonts w:ascii="Times New Roman" w:hAnsi="Times New Roman" w:cs="Times New Roman"/>
          <w:sz w:val="24"/>
          <w:szCs w:val="24"/>
        </w:rPr>
        <w:t xml:space="preserve">freedom to make </w:t>
      </w:r>
      <w:r w:rsidR="006652AC">
        <w:rPr>
          <w:rFonts w:ascii="Times New Roman" w:hAnsi="Times New Roman" w:cs="Times New Roman"/>
          <w:sz w:val="24"/>
          <w:szCs w:val="24"/>
        </w:rPr>
        <w:t>their</w:t>
      </w:r>
      <w:r w:rsidR="006652AC" w:rsidRPr="00056EDE">
        <w:rPr>
          <w:rFonts w:ascii="Times New Roman" w:hAnsi="Times New Roman" w:cs="Times New Roman"/>
          <w:sz w:val="24"/>
          <w:szCs w:val="24"/>
        </w:rPr>
        <w:t xml:space="preserve"> </w:t>
      </w:r>
      <w:r w:rsidR="00EB3960" w:rsidRPr="00056EDE">
        <w:rPr>
          <w:rFonts w:ascii="Times New Roman" w:hAnsi="Times New Roman" w:cs="Times New Roman"/>
          <w:sz w:val="24"/>
          <w:szCs w:val="24"/>
        </w:rPr>
        <w:t>own choices, and independence of persons</w:t>
      </w:r>
      <w:r w:rsidR="00EB3960">
        <w:rPr>
          <w:rFonts w:ascii="Times New Roman" w:hAnsi="Times New Roman" w:cs="Times New Roman"/>
          <w:sz w:val="24"/>
          <w:szCs w:val="24"/>
        </w:rPr>
        <w:t>.</w:t>
      </w:r>
    </w:p>
    <w:p w14:paraId="0104C166" w14:textId="77777777" w:rsidR="00ED4D69" w:rsidRPr="00FA55CF" w:rsidRDefault="00ED4D69" w:rsidP="00132F3B">
      <w:pPr>
        <w:autoSpaceDE w:val="0"/>
        <w:autoSpaceDN w:val="0"/>
        <w:adjustRightInd w:val="0"/>
        <w:spacing w:after="0" w:line="240" w:lineRule="auto"/>
        <w:rPr>
          <w:rFonts w:ascii="Times New Roman" w:hAnsi="Times New Roman" w:cs="Times New Roman"/>
          <w:sz w:val="24"/>
          <w:szCs w:val="24"/>
        </w:rPr>
      </w:pPr>
    </w:p>
    <w:p w14:paraId="6BC692BD" w14:textId="4C30AD8F" w:rsidR="00132F3B" w:rsidRPr="00FA55CF" w:rsidRDefault="00132F3B" w:rsidP="00132F3B">
      <w:pPr>
        <w:autoSpaceDE w:val="0"/>
        <w:autoSpaceDN w:val="0"/>
        <w:adjustRightInd w:val="0"/>
        <w:spacing w:after="0" w:line="240" w:lineRule="auto"/>
        <w:rPr>
          <w:rFonts w:ascii="Times New Roman" w:hAnsi="Times New Roman" w:cs="Times New Roman"/>
          <w:sz w:val="24"/>
          <w:szCs w:val="24"/>
        </w:rPr>
      </w:pPr>
      <w:r w:rsidRPr="00FA55CF">
        <w:rPr>
          <w:rFonts w:ascii="Times New Roman" w:hAnsi="Times New Roman" w:cs="Times New Roman"/>
          <w:sz w:val="24"/>
          <w:szCs w:val="24"/>
        </w:rPr>
        <w:t xml:space="preserve">We </w:t>
      </w:r>
      <w:r w:rsidR="00CF6792" w:rsidRPr="00FA55CF">
        <w:rPr>
          <w:rFonts w:ascii="Times New Roman" w:hAnsi="Times New Roman" w:cs="Times New Roman"/>
          <w:sz w:val="24"/>
          <w:szCs w:val="24"/>
        </w:rPr>
        <w:t>will</w:t>
      </w:r>
      <w:r w:rsidRPr="00FA55CF">
        <w:rPr>
          <w:rFonts w:ascii="Times New Roman" w:hAnsi="Times New Roman" w:cs="Times New Roman"/>
          <w:sz w:val="24"/>
          <w:szCs w:val="24"/>
        </w:rPr>
        <w:t xml:space="preserve"> accelerate our efforts to achieve the goal of </w:t>
      </w:r>
      <w:r w:rsidR="00503FAD">
        <w:rPr>
          <w:rFonts w:ascii="Times New Roman" w:hAnsi="Times New Roman" w:cs="Times New Roman"/>
          <w:sz w:val="24"/>
          <w:szCs w:val="24"/>
        </w:rPr>
        <w:t xml:space="preserve">empowered, </w:t>
      </w:r>
      <w:r w:rsidR="00ED4D69" w:rsidRPr="00FA55CF">
        <w:rPr>
          <w:rFonts w:ascii="Times New Roman" w:hAnsi="Times New Roman" w:cs="Times New Roman"/>
          <w:sz w:val="24"/>
          <w:szCs w:val="24"/>
        </w:rPr>
        <w:t xml:space="preserve">progressive and </w:t>
      </w:r>
      <w:r w:rsidR="00DF5B4B">
        <w:rPr>
          <w:rFonts w:ascii="Times New Roman" w:hAnsi="Times New Roman" w:cs="Times New Roman"/>
          <w:sz w:val="24"/>
          <w:szCs w:val="24"/>
        </w:rPr>
        <w:t xml:space="preserve">substantively increased </w:t>
      </w:r>
      <w:r w:rsidR="00ED4D69" w:rsidRPr="00FA55CF">
        <w:rPr>
          <w:rFonts w:ascii="Times New Roman" w:hAnsi="Times New Roman" w:cs="Times New Roman"/>
          <w:sz w:val="24"/>
          <w:szCs w:val="24"/>
        </w:rPr>
        <w:t xml:space="preserve">representation of persons with disabilities </w:t>
      </w:r>
      <w:r w:rsidRPr="00FA55CF">
        <w:rPr>
          <w:rFonts w:ascii="Times New Roman" w:hAnsi="Times New Roman" w:cs="Times New Roman"/>
          <w:sz w:val="24"/>
          <w:szCs w:val="24"/>
        </w:rPr>
        <w:t>among all categories of United Nations employees, in particular at decision</w:t>
      </w:r>
      <w:r w:rsidR="00ED4D69" w:rsidRPr="00FA55CF">
        <w:rPr>
          <w:rFonts w:ascii="Times New Roman" w:hAnsi="Times New Roman" w:cs="Times New Roman"/>
          <w:sz w:val="24"/>
          <w:szCs w:val="24"/>
        </w:rPr>
        <w:t>-</w:t>
      </w:r>
      <w:r w:rsidRPr="00FA55CF">
        <w:rPr>
          <w:rFonts w:ascii="Times New Roman" w:hAnsi="Times New Roman" w:cs="Times New Roman"/>
          <w:sz w:val="24"/>
          <w:szCs w:val="24"/>
        </w:rPr>
        <w:t>making</w:t>
      </w:r>
      <w:r w:rsidR="00D16914" w:rsidRPr="00FA55CF">
        <w:rPr>
          <w:rFonts w:ascii="Times New Roman" w:hAnsi="Times New Roman" w:cs="Times New Roman"/>
          <w:sz w:val="24"/>
          <w:szCs w:val="24"/>
        </w:rPr>
        <w:t xml:space="preserve"> </w:t>
      </w:r>
      <w:r w:rsidRPr="00FA55CF">
        <w:rPr>
          <w:rFonts w:ascii="Times New Roman" w:hAnsi="Times New Roman" w:cs="Times New Roman"/>
          <w:sz w:val="24"/>
          <w:szCs w:val="24"/>
        </w:rPr>
        <w:t>levels.</w:t>
      </w:r>
    </w:p>
    <w:p w14:paraId="3BF84C1E" w14:textId="77777777" w:rsidR="00ED4D69" w:rsidRPr="00FA55CF" w:rsidRDefault="00ED4D69" w:rsidP="00132F3B">
      <w:pPr>
        <w:autoSpaceDE w:val="0"/>
        <w:autoSpaceDN w:val="0"/>
        <w:adjustRightInd w:val="0"/>
        <w:spacing w:after="0" w:line="240" w:lineRule="auto"/>
        <w:rPr>
          <w:rFonts w:ascii="Times New Roman" w:hAnsi="Times New Roman" w:cs="Times New Roman"/>
          <w:sz w:val="24"/>
          <w:szCs w:val="24"/>
        </w:rPr>
      </w:pPr>
    </w:p>
    <w:p w14:paraId="3F8CE8E6" w14:textId="6CF535F3" w:rsidR="00132F3B" w:rsidRPr="00FA55CF" w:rsidRDefault="00132F3B" w:rsidP="00132F3B">
      <w:pPr>
        <w:autoSpaceDE w:val="0"/>
        <w:autoSpaceDN w:val="0"/>
        <w:adjustRightInd w:val="0"/>
        <w:spacing w:after="0" w:line="240" w:lineRule="auto"/>
        <w:rPr>
          <w:rFonts w:ascii="Times New Roman" w:hAnsi="Times New Roman" w:cs="Times New Roman"/>
          <w:sz w:val="24"/>
          <w:szCs w:val="24"/>
        </w:rPr>
      </w:pPr>
      <w:r w:rsidRPr="00FA55CF">
        <w:rPr>
          <w:rFonts w:ascii="Times New Roman" w:hAnsi="Times New Roman" w:cs="Times New Roman"/>
          <w:sz w:val="24"/>
          <w:szCs w:val="24"/>
        </w:rPr>
        <w:t xml:space="preserve">We </w:t>
      </w:r>
      <w:r w:rsidR="00C430F4" w:rsidRPr="00FA55CF">
        <w:rPr>
          <w:rFonts w:ascii="Times New Roman" w:hAnsi="Times New Roman" w:cs="Times New Roman"/>
          <w:sz w:val="24"/>
          <w:szCs w:val="24"/>
        </w:rPr>
        <w:t xml:space="preserve">will </w:t>
      </w:r>
      <w:r w:rsidRPr="00FA55CF">
        <w:rPr>
          <w:rFonts w:ascii="Times New Roman" w:hAnsi="Times New Roman" w:cs="Times New Roman"/>
          <w:sz w:val="24"/>
          <w:szCs w:val="24"/>
        </w:rPr>
        <w:t>employ</w:t>
      </w:r>
      <w:r w:rsidR="00F96EA1">
        <w:rPr>
          <w:rFonts w:ascii="Times New Roman" w:hAnsi="Times New Roman" w:cs="Times New Roman"/>
          <w:sz w:val="24"/>
          <w:szCs w:val="24"/>
        </w:rPr>
        <w:t>,</w:t>
      </w:r>
      <w:r w:rsidR="00C33AC9">
        <w:rPr>
          <w:rFonts w:ascii="Times New Roman" w:hAnsi="Times New Roman" w:cs="Times New Roman"/>
          <w:sz w:val="24"/>
          <w:szCs w:val="24"/>
        </w:rPr>
        <w:t xml:space="preserve"> </w:t>
      </w:r>
      <w:r w:rsidR="00F96EA1">
        <w:rPr>
          <w:rFonts w:ascii="Times New Roman" w:hAnsi="Times New Roman" w:cs="Times New Roman"/>
          <w:sz w:val="24"/>
          <w:szCs w:val="24"/>
        </w:rPr>
        <w:t xml:space="preserve">share and learn from </w:t>
      </w:r>
      <w:r w:rsidRPr="00FA55CF">
        <w:rPr>
          <w:rFonts w:ascii="Times New Roman" w:hAnsi="Times New Roman" w:cs="Times New Roman"/>
          <w:sz w:val="24"/>
          <w:szCs w:val="24"/>
        </w:rPr>
        <w:t>the diversity of our experiences, expertise and cultures within</w:t>
      </w:r>
      <w:r w:rsidR="00ED4D69" w:rsidRPr="00FA55CF">
        <w:rPr>
          <w:rFonts w:ascii="Times New Roman" w:hAnsi="Times New Roman" w:cs="Times New Roman"/>
          <w:sz w:val="24"/>
          <w:szCs w:val="24"/>
        </w:rPr>
        <w:t xml:space="preserve"> </w:t>
      </w:r>
      <w:r w:rsidRPr="00FA55CF">
        <w:rPr>
          <w:rFonts w:ascii="Times New Roman" w:hAnsi="Times New Roman" w:cs="Times New Roman"/>
          <w:sz w:val="24"/>
          <w:szCs w:val="24"/>
        </w:rPr>
        <w:t>the United Nations system as a source of inspiration and creativity</w:t>
      </w:r>
      <w:r w:rsidR="00640E29">
        <w:rPr>
          <w:rFonts w:ascii="Times New Roman" w:hAnsi="Times New Roman" w:cs="Times New Roman"/>
          <w:sz w:val="24"/>
          <w:szCs w:val="24"/>
        </w:rPr>
        <w:t>,</w:t>
      </w:r>
      <w:r w:rsidRPr="00FA55CF">
        <w:rPr>
          <w:rFonts w:ascii="Times New Roman" w:hAnsi="Times New Roman" w:cs="Times New Roman"/>
          <w:sz w:val="24"/>
          <w:szCs w:val="24"/>
        </w:rPr>
        <w:t xml:space="preserve"> to achieve a</w:t>
      </w:r>
      <w:r w:rsidR="00ED4D69" w:rsidRPr="00FA55CF">
        <w:rPr>
          <w:rFonts w:ascii="Times New Roman" w:hAnsi="Times New Roman" w:cs="Times New Roman"/>
          <w:sz w:val="24"/>
          <w:szCs w:val="24"/>
        </w:rPr>
        <w:t xml:space="preserve"> </w:t>
      </w:r>
      <w:r w:rsidRPr="00FA55CF">
        <w:rPr>
          <w:rFonts w:ascii="Times New Roman" w:hAnsi="Times New Roman" w:cs="Times New Roman"/>
          <w:sz w:val="24"/>
          <w:szCs w:val="24"/>
        </w:rPr>
        <w:t>strong partnership among our organizations in a collective endeavour to advance our</w:t>
      </w:r>
      <w:r w:rsidR="00ED4D69" w:rsidRPr="00FA55CF">
        <w:rPr>
          <w:rFonts w:ascii="Times New Roman" w:hAnsi="Times New Roman" w:cs="Times New Roman"/>
          <w:sz w:val="24"/>
          <w:szCs w:val="24"/>
        </w:rPr>
        <w:t xml:space="preserve"> </w:t>
      </w:r>
      <w:r w:rsidRPr="00FA55CF">
        <w:rPr>
          <w:rFonts w:ascii="Times New Roman" w:hAnsi="Times New Roman" w:cs="Times New Roman"/>
          <w:sz w:val="24"/>
          <w:szCs w:val="24"/>
        </w:rPr>
        <w:t>common objective of promoting</w:t>
      </w:r>
      <w:r w:rsidR="005C2F68" w:rsidRPr="00FA55CF">
        <w:rPr>
          <w:rFonts w:ascii="Times New Roman" w:hAnsi="Times New Roman" w:cs="Times New Roman"/>
          <w:sz w:val="24"/>
          <w:szCs w:val="24"/>
        </w:rPr>
        <w:t xml:space="preserve"> </w:t>
      </w:r>
      <w:r w:rsidR="00F96EA1">
        <w:rPr>
          <w:rFonts w:ascii="Times New Roman" w:hAnsi="Times New Roman" w:cs="Times New Roman"/>
          <w:sz w:val="24"/>
          <w:szCs w:val="24"/>
        </w:rPr>
        <w:t xml:space="preserve">and ensuring the </w:t>
      </w:r>
      <w:r w:rsidR="005C2F68" w:rsidRPr="00FA55CF">
        <w:rPr>
          <w:rFonts w:ascii="Times New Roman" w:hAnsi="Times New Roman" w:cs="Times New Roman"/>
          <w:sz w:val="24"/>
          <w:szCs w:val="24"/>
        </w:rPr>
        <w:t xml:space="preserve">inclusion </w:t>
      </w:r>
      <w:r w:rsidR="00503FAD">
        <w:rPr>
          <w:rFonts w:ascii="Times New Roman" w:hAnsi="Times New Roman" w:cs="Times New Roman"/>
          <w:sz w:val="24"/>
          <w:szCs w:val="24"/>
        </w:rPr>
        <w:t xml:space="preserve">and empowerment </w:t>
      </w:r>
      <w:r w:rsidR="005C2F68" w:rsidRPr="00FA55CF">
        <w:rPr>
          <w:rFonts w:ascii="Times New Roman" w:hAnsi="Times New Roman" w:cs="Times New Roman"/>
          <w:sz w:val="24"/>
          <w:szCs w:val="24"/>
        </w:rPr>
        <w:t>of persons with disabilities and their human rights</w:t>
      </w:r>
      <w:r w:rsidR="00F96EA1">
        <w:rPr>
          <w:rFonts w:ascii="Times New Roman" w:hAnsi="Times New Roman" w:cs="Times New Roman"/>
          <w:sz w:val="24"/>
          <w:szCs w:val="24"/>
        </w:rPr>
        <w:t xml:space="preserve"> in our work</w:t>
      </w:r>
      <w:r w:rsidRPr="00FA55CF">
        <w:rPr>
          <w:rFonts w:ascii="Times New Roman" w:hAnsi="Times New Roman" w:cs="Times New Roman"/>
          <w:sz w:val="24"/>
          <w:szCs w:val="24"/>
        </w:rPr>
        <w:t>.</w:t>
      </w:r>
    </w:p>
    <w:p w14:paraId="1BCF9CC5" w14:textId="77777777" w:rsidR="00ED4D69" w:rsidRPr="00FA55CF" w:rsidRDefault="00ED4D69" w:rsidP="00132F3B">
      <w:pPr>
        <w:autoSpaceDE w:val="0"/>
        <w:autoSpaceDN w:val="0"/>
        <w:adjustRightInd w:val="0"/>
        <w:spacing w:after="0" w:line="240" w:lineRule="auto"/>
        <w:rPr>
          <w:rFonts w:ascii="Times New Roman" w:hAnsi="Times New Roman" w:cs="Times New Roman"/>
          <w:sz w:val="24"/>
          <w:szCs w:val="24"/>
        </w:rPr>
      </w:pPr>
    </w:p>
    <w:p w14:paraId="54C11A00" w14:textId="77777777" w:rsidR="00FA55CF" w:rsidRDefault="00FA55CF" w:rsidP="00132F3B">
      <w:pPr>
        <w:autoSpaceDE w:val="0"/>
        <w:autoSpaceDN w:val="0"/>
        <w:adjustRightInd w:val="0"/>
        <w:spacing w:after="0" w:line="240" w:lineRule="auto"/>
        <w:rPr>
          <w:rFonts w:ascii="Times New Roman" w:hAnsi="Times New Roman" w:cs="Times New Roman"/>
          <w:b/>
          <w:bCs/>
          <w:sz w:val="24"/>
          <w:szCs w:val="24"/>
        </w:rPr>
      </w:pPr>
    </w:p>
    <w:p w14:paraId="06BDE38C" w14:textId="77777777" w:rsidR="00132F3B" w:rsidRPr="00FA55CF" w:rsidRDefault="00132F3B" w:rsidP="00132F3B">
      <w:pPr>
        <w:autoSpaceDE w:val="0"/>
        <w:autoSpaceDN w:val="0"/>
        <w:adjustRightInd w:val="0"/>
        <w:spacing w:after="0" w:line="240" w:lineRule="auto"/>
        <w:rPr>
          <w:rFonts w:ascii="Times New Roman" w:hAnsi="Times New Roman" w:cs="Times New Roman"/>
          <w:b/>
          <w:bCs/>
          <w:sz w:val="24"/>
          <w:szCs w:val="24"/>
        </w:rPr>
      </w:pPr>
      <w:r w:rsidRPr="00FA55CF">
        <w:rPr>
          <w:rFonts w:ascii="Times New Roman" w:hAnsi="Times New Roman" w:cs="Times New Roman"/>
          <w:b/>
          <w:bCs/>
          <w:sz w:val="24"/>
          <w:szCs w:val="24"/>
        </w:rPr>
        <w:t>Strategy</w:t>
      </w:r>
    </w:p>
    <w:p w14:paraId="3DCF2B41" w14:textId="77777777" w:rsidR="00ED4D69" w:rsidRPr="00FA55CF" w:rsidRDefault="00ED4D69" w:rsidP="00132F3B">
      <w:pPr>
        <w:autoSpaceDE w:val="0"/>
        <w:autoSpaceDN w:val="0"/>
        <w:adjustRightInd w:val="0"/>
        <w:spacing w:after="0" w:line="240" w:lineRule="auto"/>
        <w:rPr>
          <w:rFonts w:ascii="Times New Roman" w:hAnsi="Times New Roman" w:cs="Times New Roman"/>
          <w:sz w:val="24"/>
          <w:szCs w:val="24"/>
        </w:rPr>
      </w:pPr>
    </w:p>
    <w:p w14:paraId="5CEE08C2" w14:textId="77088CDC" w:rsidR="00ED4D69" w:rsidRDefault="00ED4D69" w:rsidP="00132F3B">
      <w:pPr>
        <w:autoSpaceDE w:val="0"/>
        <w:autoSpaceDN w:val="0"/>
        <w:adjustRightInd w:val="0"/>
        <w:spacing w:after="0" w:line="240" w:lineRule="auto"/>
        <w:rPr>
          <w:rFonts w:ascii="Times New Roman" w:hAnsi="Times New Roman" w:cs="Times New Roman"/>
          <w:sz w:val="24"/>
          <w:szCs w:val="24"/>
        </w:rPr>
      </w:pPr>
      <w:r w:rsidRPr="00FA55CF">
        <w:rPr>
          <w:rFonts w:ascii="Times New Roman" w:hAnsi="Times New Roman" w:cs="Times New Roman"/>
          <w:sz w:val="24"/>
          <w:szCs w:val="24"/>
        </w:rPr>
        <w:t>M</w:t>
      </w:r>
      <w:r w:rsidR="00132F3B" w:rsidRPr="00FA55CF">
        <w:rPr>
          <w:rFonts w:ascii="Times New Roman" w:hAnsi="Times New Roman" w:cs="Times New Roman"/>
          <w:sz w:val="24"/>
          <w:szCs w:val="24"/>
        </w:rPr>
        <w:t>ainstreaming</w:t>
      </w:r>
      <w:r w:rsidRPr="00FA55CF">
        <w:rPr>
          <w:rFonts w:ascii="Times New Roman" w:hAnsi="Times New Roman" w:cs="Times New Roman"/>
          <w:sz w:val="24"/>
          <w:szCs w:val="24"/>
        </w:rPr>
        <w:t xml:space="preserve"> in </w:t>
      </w:r>
      <w:r w:rsidR="00A70CFC" w:rsidRPr="00FA55CF">
        <w:rPr>
          <w:rFonts w:ascii="Times New Roman" w:hAnsi="Times New Roman" w:cs="Times New Roman"/>
          <w:sz w:val="24"/>
          <w:szCs w:val="24"/>
        </w:rPr>
        <w:t xml:space="preserve">combination </w:t>
      </w:r>
      <w:r w:rsidR="008A1E96" w:rsidRPr="00FA55CF">
        <w:rPr>
          <w:rFonts w:ascii="Times New Roman" w:hAnsi="Times New Roman" w:cs="Times New Roman"/>
          <w:sz w:val="24"/>
          <w:szCs w:val="24"/>
        </w:rPr>
        <w:t xml:space="preserve">with </w:t>
      </w:r>
      <w:r w:rsidR="00D16914" w:rsidRPr="00FA55CF">
        <w:rPr>
          <w:rFonts w:ascii="Times New Roman" w:hAnsi="Times New Roman" w:cs="Times New Roman"/>
          <w:sz w:val="24"/>
          <w:szCs w:val="24"/>
        </w:rPr>
        <w:t>targeted</w:t>
      </w:r>
      <w:r w:rsidRPr="00FA55CF">
        <w:rPr>
          <w:rFonts w:ascii="Times New Roman" w:hAnsi="Times New Roman" w:cs="Times New Roman"/>
          <w:sz w:val="24"/>
          <w:szCs w:val="24"/>
        </w:rPr>
        <w:t xml:space="preserve"> measures</w:t>
      </w:r>
      <w:r w:rsidR="00132F3B" w:rsidRPr="00FA55CF">
        <w:rPr>
          <w:rFonts w:ascii="Times New Roman" w:hAnsi="Times New Roman" w:cs="Times New Roman"/>
          <w:sz w:val="24"/>
          <w:szCs w:val="24"/>
        </w:rPr>
        <w:t xml:space="preserve"> </w:t>
      </w:r>
      <w:r w:rsidR="008A1E96" w:rsidRPr="00FA55CF">
        <w:rPr>
          <w:rFonts w:ascii="Times New Roman" w:hAnsi="Times New Roman" w:cs="Times New Roman"/>
          <w:sz w:val="24"/>
          <w:szCs w:val="24"/>
        </w:rPr>
        <w:t>i</w:t>
      </w:r>
      <w:r w:rsidR="00132F3B" w:rsidRPr="00FA55CF">
        <w:rPr>
          <w:rFonts w:ascii="Times New Roman" w:hAnsi="Times New Roman" w:cs="Times New Roman"/>
          <w:sz w:val="24"/>
          <w:szCs w:val="24"/>
        </w:rPr>
        <w:t xml:space="preserve">s </w:t>
      </w:r>
      <w:r w:rsidR="008A1E96" w:rsidRPr="00FA55CF">
        <w:rPr>
          <w:rFonts w:ascii="Times New Roman" w:hAnsi="Times New Roman" w:cs="Times New Roman"/>
          <w:sz w:val="24"/>
          <w:szCs w:val="24"/>
        </w:rPr>
        <w:t xml:space="preserve">the </w:t>
      </w:r>
      <w:r w:rsidR="00132F3B" w:rsidRPr="00FA55CF">
        <w:rPr>
          <w:rFonts w:ascii="Times New Roman" w:hAnsi="Times New Roman" w:cs="Times New Roman"/>
          <w:sz w:val="24"/>
          <w:szCs w:val="24"/>
        </w:rPr>
        <w:t xml:space="preserve">key strategy for achieving </w:t>
      </w:r>
      <w:r w:rsidRPr="00FA55CF">
        <w:rPr>
          <w:rFonts w:ascii="Times New Roman" w:hAnsi="Times New Roman" w:cs="Times New Roman"/>
          <w:sz w:val="24"/>
          <w:szCs w:val="24"/>
        </w:rPr>
        <w:t>inclusion</w:t>
      </w:r>
      <w:r w:rsidR="00503FAD">
        <w:rPr>
          <w:rFonts w:ascii="Times New Roman" w:hAnsi="Times New Roman" w:cs="Times New Roman"/>
          <w:sz w:val="24"/>
          <w:szCs w:val="24"/>
        </w:rPr>
        <w:t xml:space="preserve"> and empowerment</w:t>
      </w:r>
      <w:r w:rsidRPr="00FA55CF">
        <w:rPr>
          <w:rFonts w:ascii="Times New Roman" w:hAnsi="Times New Roman" w:cs="Times New Roman"/>
          <w:sz w:val="24"/>
          <w:szCs w:val="24"/>
        </w:rPr>
        <w:t xml:space="preserve"> of persons with disabilities and their human rights</w:t>
      </w:r>
      <w:r w:rsidR="008A1E96" w:rsidRPr="00FA55CF">
        <w:rPr>
          <w:rFonts w:ascii="Times New Roman" w:hAnsi="Times New Roman" w:cs="Times New Roman"/>
          <w:sz w:val="24"/>
          <w:szCs w:val="24"/>
        </w:rPr>
        <w:t xml:space="preserve"> and will guide all initiatives</w:t>
      </w:r>
      <w:r w:rsidR="00132F3B" w:rsidRPr="00FA55CF">
        <w:rPr>
          <w:rFonts w:ascii="Times New Roman" w:hAnsi="Times New Roman" w:cs="Times New Roman"/>
          <w:sz w:val="24"/>
          <w:szCs w:val="24"/>
        </w:rPr>
        <w:t xml:space="preserve">. </w:t>
      </w:r>
      <w:r w:rsidR="00CB5189" w:rsidRPr="00421985">
        <w:rPr>
          <w:rFonts w:ascii="Times New Roman" w:hAnsi="Times New Roman" w:cs="Times New Roman"/>
          <w:sz w:val="24"/>
          <w:szCs w:val="24"/>
        </w:rPr>
        <w:t xml:space="preserve">Mainstreaming </w:t>
      </w:r>
      <w:r w:rsidR="00CB5189">
        <w:rPr>
          <w:rFonts w:ascii="Times New Roman" w:hAnsi="Times New Roman" w:cs="Times New Roman"/>
          <w:sz w:val="24"/>
          <w:szCs w:val="24"/>
        </w:rPr>
        <w:t>the human rights-based approach to disability</w:t>
      </w:r>
      <w:r w:rsidR="00CB5189" w:rsidRPr="00421985">
        <w:rPr>
          <w:rFonts w:ascii="Times New Roman" w:hAnsi="Times New Roman" w:cs="Times New Roman"/>
          <w:sz w:val="24"/>
          <w:szCs w:val="24"/>
        </w:rPr>
        <w:t xml:space="preserve"> is the process of assessing the implications for </w:t>
      </w:r>
      <w:r w:rsidR="00CB5189">
        <w:rPr>
          <w:rFonts w:ascii="Times New Roman" w:hAnsi="Times New Roman" w:cs="Times New Roman"/>
          <w:sz w:val="24"/>
          <w:szCs w:val="24"/>
        </w:rPr>
        <w:t xml:space="preserve">persons with disabilities </w:t>
      </w:r>
      <w:r w:rsidR="00CB5189" w:rsidRPr="00421985">
        <w:rPr>
          <w:rFonts w:ascii="Times New Roman" w:hAnsi="Times New Roman" w:cs="Times New Roman"/>
          <w:sz w:val="24"/>
          <w:szCs w:val="24"/>
        </w:rPr>
        <w:t xml:space="preserve">of any planned action, including legislation, policies or programs, in all areas and at all levels. It is a way to make </w:t>
      </w:r>
      <w:r w:rsidR="00640E29">
        <w:rPr>
          <w:rFonts w:ascii="Times New Roman" w:hAnsi="Times New Roman" w:cs="Times New Roman"/>
          <w:sz w:val="24"/>
          <w:szCs w:val="24"/>
        </w:rPr>
        <w:t xml:space="preserve">the concerns and experiences of </w:t>
      </w:r>
      <w:r w:rsidR="00CB5189">
        <w:rPr>
          <w:rFonts w:ascii="Times New Roman" w:hAnsi="Times New Roman" w:cs="Times New Roman"/>
          <w:sz w:val="24"/>
          <w:szCs w:val="24"/>
        </w:rPr>
        <w:t>persons with disabilities</w:t>
      </w:r>
      <w:r w:rsidR="00CB5189" w:rsidRPr="00421985">
        <w:rPr>
          <w:rFonts w:ascii="Times New Roman" w:hAnsi="Times New Roman" w:cs="Times New Roman"/>
          <w:sz w:val="24"/>
          <w:szCs w:val="24"/>
        </w:rPr>
        <w:t xml:space="preserve"> an integral dimension of the design, implementation, monitoring and evaluation of policies and programs in all political, economic and societal spheres so that </w:t>
      </w:r>
      <w:r w:rsidR="00CB5189">
        <w:rPr>
          <w:rFonts w:ascii="Times New Roman" w:hAnsi="Times New Roman" w:cs="Times New Roman"/>
          <w:sz w:val="24"/>
          <w:szCs w:val="24"/>
        </w:rPr>
        <w:t xml:space="preserve">persons with disabilities </w:t>
      </w:r>
      <w:r w:rsidR="00CB5189" w:rsidRPr="00421985">
        <w:rPr>
          <w:rFonts w:ascii="Times New Roman" w:hAnsi="Times New Roman" w:cs="Times New Roman"/>
          <w:sz w:val="24"/>
          <w:szCs w:val="24"/>
        </w:rPr>
        <w:t>benefit equally and inequality is not perpetuated. The ultimate goal is to achieve equality.</w:t>
      </w:r>
    </w:p>
    <w:p w14:paraId="0DBD09CC" w14:textId="77777777" w:rsidR="00503FAD" w:rsidRPr="00FA55CF" w:rsidRDefault="00503FAD" w:rsidP="00132F3B">
      <w:pPr>
        <w:autoSpaceDE w:val="0"/>
        <w:autoSpaceDN w:val="0"/>
        <w:adjustRightInd w:val="0"/>
        <w:spacing w:after="0" w:line="240" w:lineRule="auto"/>
        <w:rPr>
          <w:rFonts w:ascii="Times New Roman" w:hAnsi="Times New Roman" w:cs="Times New Roman"/>
          <w:sz w:val="24"/>
          <w:szCs w:val="24"/>
        </w:rPr>
      </w:pPr>
    </w:p>
    <w:p w14:paraId="6D24E48D" w14:textId="1E10D2B4" w:rsidR="00F83D3E" w:rsidRPr="00FA55CF" w:rsidRDefault="00132F3B" w:rsidP="008A1E96">
      <w:pPr>
        <w:autoSpaceDE w:val="0"/>
        <w:autoSpaceDN w:val="0"/>
        <w:adjustRightInd w:val="0"/>
        <w:spacing w:after="0" w:line="240" w:lineRule="auto"/>
        <w:rPr>
          <w:rFonts w:ascii="Times New Roman" w:hAnsi="Times New Roman" w:cs="Times New Roman"/>
          <w:sz w:val="24"/>
          <w:szCs w:val="24"/>
        </w:rPr>
      </w:pPr>
      <w:r w:rsidRPr="00FA55CF">
        <w:rPr>
          <w:rFonts w:ascii="Times New Roman" w:hAnsi="Times New Roman" w:cs="Times New Roman"/>
          <w:sz w:val="24"/>
          <w:szCs w:val="24"/>
        </w:rPr>
        <w:t xml:space="preserve">A United Nations </w:t>
      </w:r>
      <w:r w:rsidR="005C2F68" w:rsidRPr="00FA55CF">
        <w:rPr>
          <w:rFonts w:ascii="Times New Roman" w:hAnsi="Times New Roman" w:cs="Times New Roman"/>
          <w:sz w:val="24"/>
          <w:szCs w:val="24"/>
        </w:rPr>
        <w:t xml:space="preserve">system-wide </w:t>
      </w:r>
      <w:r w:rsidR="00F83D3E" w:rsidRPr="00FA55CF">
        <w:rPr>
          <w:rFonts w:ascii="Times New Roman" w:hAnsi="Times New Roman" w:cs="Times New Roman"/>
          <w:sz w:val="24"/>
          <w:szCs w:val="24"/>
        </w:rPr>
        <w:t xml:space="preserve">accountability </w:t>
      </w:r>
      <w:r w:rsidR="008A1E96" w:rsidRPr="00FA55CF">
        <w:rPr>
          <w:rFonts w:ascii="Times New Roman" w:hAnsi="Times New Roman" w:cs="Times New Roman"/>
          <w:sz w:val="24"/>
          <w:szCs w:val="24"/>
        </w:rPr>
        <w:t>framework for implementation of this policy</w:t>
      </w:r>
      <w:r w:rsidR="000B2135">
        <w:rPr>
          <w:rFonts w:ascii="Times New Roman" w:hAnsi="Times New Roman" w:cs="Times New Roman"/>
          <w:sz w:val="24"/>
          <w:szCs w:val="24"/>
        </w:rPr>
        <w:t>, on which the entire system will report,</w:t>
      </w:r>
      <w:r w:rsidR="008A1E96" w:rsidRPr="00FA55CF">
        <w:rPr>
          <w:rFonts w:ascii="Times New Roman" w:hAnsi="Times New Roman" w:cs="Times New Roman"/>
          <w:sz w:val="24"/>
          <w:szCs w:val="24"/>
        </w:rPr>
        <w:t xml:space="preserve"> </w:t>
      </w:r>
      <w:r w:rsidR="000B2135" w:rsidRPr="00FA55CF">
        <w:rPr>
          <w:rFonts w:ascii="Times New Roman" w:hAnsi="Times New Roman" w:cs="Times New Roman"/>
          <w:sz w:val="24"/>
          <w:szCs w:val="24"/>
        </w:rPr>
        <w:t xml:space="preserve">is essential to make the strategy of inclusion of persons with disabilities and their human rights operational. </w:t>
      </w:r>
      <w:r w:rsidR="000B2135">
        <w:rPr>
          <w:rFonts w:ascii="Times New Roman" w:hAnsi="Times New Roman" w:cs="Times New Roman"/>
          <w:sz w:val="24"/>
          <w:szCs w:val="24"/>
        </w:rPr>
        <w:t>The system-wide accountability framework will include</w:t>
      </w:r>
      <w:r w:rsidR="000B2135" w:rsidRPr="00FA55CF">
        <w:rPr>
          <w:rFonts w:ascii="Times New Roman" w:hAnsi="Times New Roman" w:cs="Times New Roman"/>
          <w:sz w:val="24"/>
          <w:szCs w:val="24"/>
        </w:rPr>
        <w:t xml:space="preserve"> </w:t>
      </w:r>
      <w:r w:rsidR="008A1E96" w:rsidRPr="00FA55CF">
        <w:rPr>
          <w:rFonts w:ascii="Times New Roman" w:hAnsi="Times New Roman" w:cs="Times New Roman"/>
          <w:sz w:val="24"/>
          <w:szCs w:val="24"/>
        </w:rPr>
        <w:t xml:space="preserve">indicators, timetables, </w:t>
      </w:r>
      <w:r w:rsidR="00FA352E">
        <w:rPr>
          <w:rFonts w:ascii="Times New Roman" w:hAnsi="Times New Roman" w:cs="Times New Roman"/>
          <w:sz w:val="24"/>
          <w:szCs w:val="24"/>
        </w:rPr>
        <w:t xml:space="preserve">technical guidance, </w:t>
      </w:r>
      <w:r w:rsidR="008A1E96" w:rsidRPr="00FA55CF">
        <w:rPr>
          <w:rFonts w:ascii="Times New Roman" w:hAnsi="Times New Roman" w:cs="Times New Roman"/>
          <w:sz w:val="24"/>
          <w:szCs w:val="24"/>
        </w:rPr>
        <w:t>allocation of responsibilities</w:t>
      </w:r>
      <w:r w:rsidR="000B2135">
        <w:rPr>
          <w:rFonts w:ascii="Times New Roman" w:hAnsi="Times New Roman" w:cs="Times New Roman"/>
          <w:sz w:val="24"/>
          <w:szCs w:val="24"/>
        </w:rPr>
        <w:t>,</w:t>
      </w:r>
      <w:r w:rsidR="008A1E96" w:rsidRPr="00FA55CF">
        <w:rPr>
          <w:rFonts w:ascii="Times New Roman" w:hAnsi="Times New Roman" w:cs="Times New Roman"/>
          <w:sz w:val="24"/>
          <w:szCs w:val="24"/>
        </w:rPr>
        <w:t xml:space="preserve"> and resources</w:t>
      </w:r>
      <w:r w:rsidR="000B2135">
        <w:rPr>
          <w:rFonts w:ascii="Times New Roman" w:hAnsi="Times New Roman" w:cs="Times New Roman"/>
          <w:sz w:val="24"/>
          <w:szCs w:val="24"/>
        </w:rPr>
        <w:t xml:space="preserve"> required for full implementation of th</w:t>
      </w:r>
      <w:r w:rsidR="00640E29">
        <w:rPr>
          <w:rFonts w:ascii="Times New Roman" w:hAnsi="Times New Roman" w:cs="Times New Roman"/>
          <w:sz w:val="24"/>
          <w:szCs w:val="24"/>
        </w:rPr>
        <w:t>is</w:t>
      </w:r>
      <w:r w:rsidR="000B2135">
        <w:rPr>
          <w:rFonts w:ascii="Times New Roman" w:hAnsi="Times New Roman" w:cs="Times New Roman"/>
          <w:sz w:val="24"/>
          <w:szCs w:val="24"/>
        </w:rPr>
        <w:t xml:space="preserve"> policy.</w:t>
      </w:r>
      <w:r w:rsidR="008A1E96" w:rsidRPr="00FA55CF">
        <w:rPr>
          <w:rFonts w:ascii="Times New Roman" w:hAnsi="Times New Roman" w:cs="Times New Roman"/>
          <w:sz w:val="24"/>
          <w:szCs w:val="24"/>
        </w:rPr>
        <w:t xml:space="preserve"> </w:t>
      </w:r>
      <w:r w:rsidR="000B2135">
        <w:rPr>
          <w:rFonts w:ascii="Times New Roman" w:hAnsi="Times New Roman" w:cs="Times New Roman"/>
          <w:sz w:val="24"/>
          <w:szCs w:val="24"/>
        </w:rPr>
        <w:t>This</w:t>
      </w:r>
      <w:r w:rsidR="00A70CFC" w:rsidRPr="00FA55CF">
        <w:rPr>
          <w:rFonts w:ascii="Times New Roman" w:hAnsi="Times New Roman" w:cs="Times New Roman"/>
          <w:sz w:val="24"/>
          <w:szCs w:val="24"/>
        </w:rPr>
        <w:t xml:space="preserve"> will </w:t>
      </w:r>
      <w:r w:rsidR="000B2135">
        <w:rPr>
          <w:rFonts w:ascii="Times New Roman" w:hAnsi="Times New Roman" w:cs="Times New Roman"/>
          <w:sz w:val="24"/>
          <w:szCs w:val="24"/>
        </w:rPr>
        <w:t>facilitate:</w:t>
      </w:r>
      <w:r w:rsidR="00A70CFC" w:rsidRPr="00FA55CF">
        <w:rPr>
          <w:rFonts w:ascii="Times New Roman" w:hAnsi="Times New Roman" w:cs="Times New Roman"/>
          <w:sz w:val="24"/>
          <w:szCs w:val="24"/>
        </w:rPr>
        <w:t xml:space="preserve"> </w:t>
      </w:r>
      <w:r w:rsidR="000B2135">
        <w:rPr>
          <w:rFonts w:ascii="Times New Roman" w:hAnsi="Times New Roman" w:cs="Times New Roman"/>
          <w:sz w:val="24"/>
          <w:szCs w:val="24"/>
        </w:rPr>
        <w:t xml:space="preserve">system-wide planning to determine the </w:t>
      </w:r>
      <w:r w:rsidR="00C52734">
        <w:rPr>
          <w:rFonts w:ascii="Times New Roman" w:hAnsi="Times New Roman" w:cs="Times New Roman"/>
          <w:sz w:val="24"/>
          <w:szCs w:val="24"/>
        </w:rPr>
        <w:t xml:space="preserve">comparative advantages of the </w:t>
      </w:r>
      <w:r w:rsidR="000B2135">
        <w:rPr>
          <w:rFonts w:ascii="Times New Roman" w:hAnsi="Times New Roman" w:cs="Times New Roman"/>
          <w:sz w:val="24"/>
          <w:szCs w:val="24"/>
        </w:rPr>
        <w:t xml:space="preserve">United Nations and individual entities, and reduce duplication; </w:t>
      </w:r>
      <w:r w:rsidR="00A70CFC" w:rsidRPr="00FA55CF">
        <w:rPr>
          <w:rFonts w:ascii="Times New Roman" w:hAnsi="Times New Roman" w:cs="Times New Roman"/>
          <w:sz w:val="24"/>
          <w:szCs w:val="24"/>
        </w:rPr>
        <w:t>assess</w:t>
      </w:r>
      <w:r w:rsidR="000B2135">
        <w:rPr>
          <w:rFonts w:ascii="Times New Roman" w:hAnsi="Times New Roman" w:cs="Times New Roman"/>
          <w:sz w:val="24"/>
          <w:szCs w:val="24"/>
        </w:rPr>
        <w:t>ment of</w:t>
      </w:r>
      <w:r w:rsidR="00A70CFC" w:rsidRPr="00FA55CF">
        <w:rPr>
          <w:rFonts w:ascii="Times New Roman" w:hAnsi="Times New Roman" w:cs="Times New Roman"/>
          <w:sz w:val="24"/>
          <w:szCs w:val="24"/>
        </w:rPr>
        <w:t xml:space="preserve"> progress and gaps at all levels of the Organization’s work on inclusion</w:t>
      </w:r>
      <w:r w:rsidR="00C52734">
        <w:rPr>
          <w:rFonts w:ascii="Times New Roman" w:hAnsi="Times New Roman" w:cs="Times New Roman"/>
          <w:sz w:val="24"/>
          <w:szCs w:val="24"/>
        </w:rPr>
        <w:t xml:space="preserve"> and empowerment</w:t>
      </w:r>
      <w:r w:rsidR="00A70CFC" w:rsidRPr="00FA55CF">
        <w:rPr>
          <w:rFonts w:ascii="Times New Roman" w:hAnsi="Times New Roman" w:cs="Times New Roman"/>
          <w:sz w:val="24"/>
          <w:szCs w:val="24"/>
        </w:rPr>
        <w:t xml:space="preserve"> of persons with disabilities and their human rights</w:t>
      </w:r>
      <w:r w:rsidR="00B826ED">
        <w:rPr>
          <w:rFonts w:ascii="Times New Roman" w:hAnsi="Times New Roman" w:cs="Times New Roman"/>
          <w:sz w:val="24"/>
          <w:szCs w:val="24"/>
        </w:rPr>
        <w:t>, well-being and perspectives</w:t>
      </w:r>
      <w:r w:rsidR="00A70CFC" w:rsidRPr="00FA55CF">
        <w:rPr>
          <w:rFonts w:ascii="Times New Roman" w:hAnsi="Times New Roman" w:cs="Times New Roman"/>
          <w:sz w:val="24"/>
          <w:szCs w:val="24"/>
        </w:rPr>
        <w:t>, both in policy areas and at the country level</w:t>
      </w:r>
      <w:r w:rsidR="000B2135">
        <w:rPr>
          <w:rFonts w:ascii="Times New Roman" w:hAnsi="Times New Roman" w:cs="Times New Roman"/>
          <w:sz w:val="24"/>
          <w:szCs w:val="24"/>
        </w:rPr>
        <w:t>; and tracking of individual entity and system-wide results.</w:t>
      </w:r>
      <w:r w:rsidR="000B2135" w:rsidRPr="00FA55CF">
        <w:rPr>
          <w:rFonts w:ascii="Times New Roman" w:hAnsi="Times New Roman" w:cs="Times New Roman"/>
          <w:sz w:val="24"/>
          <w:szCs w:val="24"/>
        </w:rPr>
        <w:t xml:space="preserve"> </w:t>
      </w:r>
      <w:r w:rsidR="00F83D3E" w:rsidRPr="00FA55CF">
        <w:rPr>
          <w:rFonts w:ascii="Times New Roman" w:hAnsi="Times New Roman" w:cs="Times New Roman"/>
          <w:sz w:val="24"/>
          <w:szCs w:val="24"/>
        </w:rPr>
        <w:t xml:space="preserve">Through this </w:t>
      </w:r>
      <w:r w:rsidR="00A70CFC" w:rsidRPr="00FA55CF">
        <w:rPr>
          <w:rFonts w:ascii="Times New Roman" w:hAnsi="Times New Roman" w:cs="Times New Roman"/>
          <w:sz w:val="24"/>
          <w:szCs w:val="24"/>
        </w:rPr>
        <w:t xml:space="preserve">accountability </w:t>
      </w:r>
      <w:r w:rsidR="00F83D3E" w:rsidRPr="00FA55CF">
        <w:rPr>
          <w:rFonts w:ascii="Times New Roman" w:hAnsi="Times New Roman" w:cs="Times New Roman"/>
          <w:sz w:val="24"/>
          <w:szCs w:val="24"/>
        </w:rPr>
        <w:t>framework all U</w:t>
      </w:r>
      <w:r w:rsidR="00D16914" w:rsidRPr="00FA55CF">
        <w:rPr>
          <w:rFonts w:ascii="Times New Roman" w:hAnsi="Times New Roman" w:cs="Times New Roman"/>
          <w:sz w:val="24"/>
          <w:szCs w:val="24"/>
        </w:rPr>
        <w:t xml:space="preserve">nited </w:t>
      </w:r>
      <w:r w:rsidR="00F83D3E" w:rsidRPr="00FA55CF">
        <w:rPr>
          <w:rFonts w:ascii="Times New Roman" w:hAnsi="Times New Roman" w:cs="Times New Roman"/>
          <w:sz w:val="24"/>
          <w:szCs w:val="24"/>
        </w:rPr>
        <w:t>N</w:t>
      </w:r>
      <w:r w:rsidR="00D16914" w:rsidRPr="00FA55CF">
        <w:rPr>
          <w:rFonts w:ascii="Times New Roman" w:hAnsi="Times New Roman" w:cs="Times New Roman"/>
          <w:sz w:val="24"/>
          <w:szCs w:val="24"/>
        </w:rPr>
        <w:t>ations</w:t>
      </w:r>
      <w:r w:rsidR="00F83D3E" w:rsidRPr="00FA55CF">
        <w:rPr>
          <w:rFonts w:ascii="Times New Roman" w:hAnsi="Times New Roman" w:cs="Times New Roman"/>
          <w:sz w:val="24"/>
          <w:szCs w:val="24"/>
        </w:rPr>
        <w:t xml:space="preserve"> staff will have a full understanding of their role in promoting </w:t>
      </w:r>
      <w:r w:rsidR="00F83D3E" w:rsidRPr="00FA55CF">
        <w:rPr>
          <w:rFonts w:ascii="Times New Roman" w:hAnsi="Times New Roman" w:cs="Times New Roman"/>
          <w:sz w:val="24"/>
          <w:szCs w:val="24"/>
        </w:rPr>
        <w:lastRenderedPageBreak/>
        <w:t>inclusion of persons with disabilities and their human rights</w:t>
      </w:r>
      <w:r w:rsidR="00B826ED">
        <w:rPr>
          <w:rFonts w:ascii="Times New Roman" w:hAnsi="Times New Roman" w:cs="Times New Roman"/>
          <w:sz w:val="24"/>
          <w:szCs w:val="24"/>
        </w:rPr>
        <w:t>, well-being and perspectives,</w:t>
      </w:r>
      <w:r w:rsidR="00E87A66">
        <w:rPr>
          <w:rFonts w:ascii="Times New Roman" w:hAnsi="Times New Roman" w:cs="Times New Roman"/>
          <w:sz w:val="24"/>
          <w:szCs w:val="24"/>
        </w:rPr>
        <w:t xml:space="preserve"> across the organisation</w:t>
      </w:r>
      <w:r w:rsidR="00F83D3E" w:rsidRPr="00FA55CF">
        <w:rPr>
          <w:rFonts w:ascii="Times New Roman" w:hAnsi="Times New Roman" w:cs="Times New Roman"/>
          <w:sz w:val="24"/>
          <w:szCs w:val="24"/>
        </w:rPr>
        <w:t xml:space="preserve">, and be empowered to </w:t>
      </w:r>
      <w:r w:rsidR="00A70CFC" w:rsidRPr="00FA55CF">
        <w:rPr>
          <w:rFonts w:ascii="Times New Roman" w:hAnsi="Times New Roman" w:cs="Times New Roman"/>
          <w:sz w:val="24"/>
          <w:szCs w:val="24"/>
        </w:rPr>
        <w:t>fulfil these roles.</w:t>
      </w:r>
    </w:p>
    <w:p w14:paraId="2E777C9C" w14:textId="77777777" w:rsidR="00003FD0" w:rsidRPr="00FA55CF" w:rsidRDefault="00003FD0" w:rsidP="008A1E96">
      <w:pPr>
        <w:autoSpaceDE w:val="0"/>
        <w:autoSpaceDN w:val="0"/>
        <w:adjustRightInd w:val="0"/>
        <w:spacing w:after="0" w:line="240" w:lineRule="auto"/>
        <w:rPr>
          <w:rFonts w:ascii="Times New Roman" w:hAnsi="Times New Roman" w:cs="Times New Roman"/>
          <w:sz w:val="24"/>
          <w:szCs w:val="24"/>
        </w:rPr>
      </w:pPr>
    </w:p>
    <w:p w14:paraId="5FD9DA0F" w14:textId="6FA5D731" w:rsidR="00132F3B" w:rsidRPr="00FA55CF" w:rsidRDefault="00DC1A79" w:rsidP="008A1E9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United Nations</w:t>
      </w:r>
      <w:r w:rsidR="00F83D3E" w:rsidRPr="00FA55CF">
        <w:rPr>
          <w:rFonts w:ascii="Times New Roman" w:hAnsi="Times New Roman" w:cs="Times New Roman"/>
          <w:sz w:val="24"/>
          <w:szCs w:val="24"/>
        </w:rPr>
        <w:t xml:space="preserve"> inter-agency networks</w:t>
      </w:r>
      <w:r w:rsidR="00640E29">
        <w:rPr>
          <w:rStyle w:val="FootnoteReference"/>
          <w:rFonts w:ascii="Times New Roman" w:hAnsi="Times New Roman" w:cs="Times New Roman"/>
          <w:sz w:val="24"/>
          <w:szCs w:val="24"/>
        </w:rPr>
        <w:footnoteReference w:id="3"/>
      </w:r>
      <w:r w:rsidR="005423DE" w:rsidRPr="00FA55CF">
        <w:rPr>
          <w:rFonts w:ascii="Times New Roman" w:hAnsi="Times New Roman" w:cs="Times New Roman"/>
          <w:b/>
          <w:sz w:val="24"/>
          <w:szCs w:val="24"/>
        </w:rPr>
        <w:t xml:space="preserve">, </w:t>
      </w:r>
      <w:r w:rsidR="00B45D58">
        <w:rPr>
          <w:rFonts w:ascii="Times New Roman" w:hAnsi="Times New Roman" w:cs="Times New Roman"/>
          <w:sz w:val="24"/>
          <w:szCs w:val="24"/>
        </w:rPr>
        <w:t xml:space="preserve">and internal networks of the different entities such as disability and accessibility focal points networks, inter-departmental taskforces, </w:t>
      </w:r>
      <w:r w:rsidR="00640E29">
        <w:rPr>
          <w:rFonts w:ascii="Times New Roman" w:hAnsi="Times New Roman" w:cs="Times New Roman"/>
          <w:sz w:val="24"/>
          <w:szCs w:val="24"/>
        </w:rPr>
        <w:t>and future bodies,</w:t>
      </w:r>
      <w:r w:rsidR="00C10F84">
        <w:rPr>
          <w:rFonts w:ascii="Times New Roman" w:hAnsi="Times New Roman" w:cs="Times New Roman"/>
          <w:sz w:val="24"/>
          <w:szCs w:val="24"/>
        </w:rPr>
        <w:t xml:space="preserve"> </w:t>
      </w:r>
      <w:r w:rsidR="00F83D3E" w:rsidRPr="00FA55CF">
        <w:rPr>
          <w:rFonts w:ascii="Times New Roman" w:hAnsi="Times New Roman" w:cs="Times New Roman"/>
          <w:sz w:val="24"/>
          <w:szCs w:val="24"/>
        </w:rPr>
        <w:t>will proactively support implementation of this policy</w:t>
      </w:r>
      <w:r w:rsidR="00D16914" w:rsidRPr="00FA55CF">
        <w:rPr>
          <w:rFonts w:ascii="Times New Roman" w:hAnsi="Times New Roman" w:cs="Times New Roman"/>
          <w:sz w:val="24"/>
          <w:szCs w:val="24"/>
        </w:rPr>
        <w:t>.</w:t>
      </w:r>
    </w:p>
    <w:p w14:paraId="438F533B" w14:textId="77777777" w:rsidR="005C2F68" w:rsidRPr="00FA55CF" w:rsidRDefault="005C2F68" w:rsidP="00132F3B">
      <w:pPr>
        <w:autoSpaceDE w:val="0"/>
        <w:autoSpaceDN w:val="0"/>
        <w:adjustRightInd w:val="0"/>
        <w:spacing w:after="0" w:line="240" w:lineRule="auto"/>
        <w:rPr>
          <w:rFonts w:ascii="Times New Roman" w:hAnsi="Times New Roman" w:cs="Times New Roman"/>
          <w:sz w:val="24"/>
          <w:szCs w:val="24"/>
        </w:rPr>
      </w:pPr>
    </w:p>
    <w:p w14:paraId="6C78D9D8" w14:textId="77777777" w:rsidR="00132F3B" w:rsidRPr="00FA55CF" w:rsidRDefault="00132F3B" w:rsidP="00132F3B">
      <w:pPr>
        <w:autoSpaceDE w:val="0"/>
        <w:autoSpaceDN w:val="0"/>
        <w:adjustRightInd w:val="0"/>
        <w:spacing w:after="0" w:line="240" w:lineRule="auto"/>
        <w:rPr>
          <w:rFonts w:ascii="Times New Roman" w:hAnsi="Times New Roman" w:cs="Times New Roman"/>
          <w:sz w:val="24"/>
          <w:szCs w:val="24"/>
        </w:rPr>
      </w:pPr>
      <w:r w:rsidRPr="00FA55CF">
        <w:rPr>
          <w:rFonts w:ascii="Times New Roman" w:hAnsi="Times New Roman" w:cs="Times New Roman"/>
          <w:sz w:val="24"/>
          <w:szCs w:val="24"/>
        </w:rPr>
        <w:t>The main elements of the strategy include:</w:t>
      </w:r>
    </w:p>
    <w:p w14:paraId="734A2462" w14:textId="77777777" w:rsidR="005C2F68" w:rsidRPr="00FA55CF" w:rsidRDefault="005C2F68" w:rsidP="00132F3B">
      <w:pPr>
        <w:autoSpaceDE w:val="0"/>
        <w:autoSpaceDN w:val="0"/>
        <w:adjustRightInd w:val="0"/>
        <w:spacing w:after="0" w:line="240" w:lineRule="auto"/>
        <w:rPr>
          <w:rFonts w:ascii="Times New Roman" w:hAnsi="Times New Roman" w:cs="Times New Roman"/>
          <w:sz w:val="24"/>
          <w:szCs w:val="24"/>
        </w:rPr>
      </w:pPr>
    </w:p>
    <w:p w14:paraId="1009F7C4" w14:textId="483D53AF" w:rsidR="00DD202D" w:rsidRPr="00FA55CF" w:rsidRDefault="00DD202D" w:rsidP="00DD202D">
      <w:pPr>
        <w:autoSpaceDE w:val="0"/>
        <w:autoSpaceDN w:val="0"/>
        <w:adjustRightInd w:val="0"/>
        <w:spacing w:after="0" w:line="240" w:lineRule="auto"/>
        <w:rPr>
          <w:rFonts w:ascii="Times New Roman" w:hAnsi="Times New Roman" w:cs="Times New Roman"/>
          <w:sz w:val="24"/>
          <w:szCs w:val="24"/>
        </w:rPr>
      </w:pPr>
      <w:r w:rsidRPr="00FA55CF">
        <w:rPr>
          <w:rFonts w:ascii="Times New Roman" w:hAnsi="Times New Roman" w:cs="Times New Roman"/>
          <w:sz w:val="24"/>
          <w:szCs w:val="24"/>
        </w:rPr>
        <w:t>(</w:t>
      </w:r>
      <w:r w:rsidR="00DC32CE">
        <w:rPr>
          <w:rFonts w:ascii="Times New Roman" w:hAnsi="Times New Roman" w:cs="Times New Roman"/>
          <w:sz w:val="24"/>
          <w:szCs w:val="24"/>
        </w:rPr>
        <w:t>a</w:t>
      </w:r>
      <w:r w:rsidRPr="00FA55CF">
        <w:rPr>
          <w:rFonts w:ascii="Times New Roman" w:hAnsi="Times New Roman" w:cs="Times New Roman"/>
          <w:sz w:val="24"/>
          <w:szCs w:val="24"/>
        </w:rPr>
        <w:t xml:space="preserve">) </w:t>
      </w:r>
      <w:r w:rsidRPr="00FA55CF">
        <w:rPr>
          <w:rFonts w:ascii="Times New Roman" w:hAnsi="Times New Roman" w:cs="Times New Roman"/>
          <w:i/>
          <w:iCs/>
          <w:sz w:val="24"/>
          <w:szCs w:val="24"/>
        </w:rPr>
        <w:t xml:space="preserve">Strategic planning on inclusion </w:t>
      </w:r>
      <w:r w:rsidR="00DC1A79">
        <w:rPr>
          <w:rFonts w:ascii="Times New Roman" w:hAnsi="Times New Roman" w:cs="Times New Roman"/>
          <w:i/>
          <w:iCs/>
          <w:sz w:val="24"/>
          <w:szCs w:val="24"/>
        </w:rPr>
        <w:t xml:space="preserve">and empowerment </w:t>
      </w:r>
      <w:r w:rsidRPr="00FA55CF">
        <w:rPr>
          <w:rFonts w:ascii="Times New Roman" w:hAnsi="Times New Roman" w:cs="Times New Roman"/>
          <w:i/>
          <w:iCs/>
          <w:sz w:val="24"/>
          <w:szCs w:val="24"/>
        </w:rPr>
        <w:t>of persons with disabilities and their human rights</w:t>
      </w:r>
      <w:r w:rsidRPr="00FA55CF">
        <w:rPr>
          <w:rFonts w:ascii="Times New Roman" w:hAnsi="Times New Roman" w:cs="Times New Roman"/>
          <w:sz w:val="24"/>
          <w:szCs w:val="24"/>
        </w:rPr>
        <w:t xml:space="preserve">. Strategic planning on inclusion </w:t>
      </w:r>
      <w:r w:rsidR="00DC1A79">
        <w:rPr>
          <w:rFonts w:ascii="Times New Roman" w:hAnsi="Times New Roman" w:cs="Times New Roman"/>
          <w:sz w:val="24"/>
          <w:szCs w:val="24"/>
        </w:rPr>
        <w:t xml:space="preserve">and empowerment </w:t>
      </w:r>
      <w:r w:rsidRPr="00FA55CF">
        <w:rPr>
          <w:rFonts w:ascii="Times New Roman" w:hAnsi="Times New Roman" w:cs="Times New Roman"/>
          <w:sz w:val="24"/>
          <w:szCs w:val="24"/>
        </w:rPr>
        <w:t xml:space="preserve">of persons with disabilities and their human rights will be further strengthened throughout the United Nations system. United Nations entities will include reflection on inclusion of persons with disabilities and their human rights, related to the </w:t>
      </w:r>
      <w:r w:rsidR="00DC1A79">
        <w:rPr>
          <w:rFonts w:ascii="Times New Roman" w:hAnsi="Times New Roman" w:cs="Times New Roman"/>
          <w:sz w:val="24"/>
          <w:szCs w:val="24"/>
        </w:rPr>
        <w:t>Sustainable Development Goals (</w:t>
      </w:r>
      <w:r w:rsidRPr="00FA55CF">
        <w:rPr>
          <w:rFonts w:ascii="Times New Roman" w:hAnsi="Times New Roman" w:cs="Times New Roman"/>
          <w:sz w:val="24"/>
          <w:szCs w:val="24"/>
        </w:rPr>
        <w:t>SDGs</w:t>
      </w:r>
      <w:r w:rsidR="00DC1A79">
        <w:rPr>
          <w:rFonts w:ascii="Times New Roman" w:hAnsi="Times New Roman" w:cs="Times New Roman"/>
          <w:sz w:val="24"/>
          <w:szCs w:val="24"/>
        </w:rPr>
        <w:t>)</w:t>
      </w:r>
      <w:r w:rsidRPr="00FA55CF">
        <w:rPr>
          <w:rFonts w:ascii="Times New Roman" w:hAnsi="Times New Roman" w:cs="Times New Roman"/>
          <w:sz w:val="24"/>
          <w:szCs w:val="24"/>
        </w:rPr>
        <w:t>, in their main strategic planning documents</w:t>
      </w:r>
      <w:r w:rsidR="002C6394">
        <w:rPr>
          <w:rFonts w:ascii="Times New Roman" w:hAnsi="Times New Roman" w:cs="Times New Roman"/>
          <w:sz w:val="24"/>
          <w:szCs w:val="24"/>
        </w:rPr>
        <w:t>,</w:t>
      </w:r>
      <w:r w:rsidRPr="00FA55CF">
        <w:rPr>
          <w:rFonts w:ascii="Times New Roman" w:hAnsi="Times New Roman" w:cs="Times New Roman"/>
          <w:sz w:val="24"/>
          <w:szCs w:val="24"/>
        </w:rPr>
        <w:t xml:space="preserve"> in relation to their mandates. The United Nations system will plan, implement and report at the system-wide level on its contributions to inclusion of persons with disabilities and their human rights in relation to full implementation of the SDGs</w:t>
      </w:r>
      <w:r>
        <w:rPr>
          <w:rFonts w:ascii="Times New Roman" w:hAnsi="Times New Roman" w:cs="Times New Roman"/>
          <w:sz w:val="24"/>
          <w:szCs w:val="24"/>
        </w:rPr>
        <w:t>, including at the country level</w:t>
      </w:r>
      <w:r w:rsidRPr="00FA55CF">
        <w:rPr>
          <w:rFonts w:ascii="Times New Roman" w:hAnsi="Times New Roman" w:cs="Times New Roman"/>
          <w:sz w:val="24"/>
          <w:szCs w:val="24"/>
        </w:rPr>
        <w:t xml:space="preserve">. The results-based focus will be on both processes, how these processes lead to desired results, and </w:t>
      </w:r>
      <w:r w:rsidR="002C6394">
        <w:rPr>
          <w:rFonts w:ascii="Times New Roman" w:hAnsi="Times New Roman" w:cs="Times New Roman"/>
          <w:sz w:val="24"/>
          <w:szCs w:val="24"/>
        </w:rPr>
        <w:t>after the mainstreaming elements of the accountability framework has been institutionalized, actual</w:t>
      </w:r>
      <w:r w:rsidRPr="00FA55CF">
        <w:rPr>
          <w:rFonts w:ascii="Times New Roman" w:hAnsi="Times New Roman" w:cs="Times New Roman"/>
          <w:sz w:val="24"/>
          <w:szCs w:val="24"/>
        </w:rPr>
        <w:t xml:space="preserve"> results achieved. </w:t>
      </w:r>
    </w:p>
    <w:p w14:paraId="2CF38B93" w14:textId="77777777" w:rsidR="00DD202D" w:rsidRDefault="00DD202D" w:rsidP="00DD202D">
      <w:pPr>
        <w:autoSpaceDE w:val="0"/>
        <w:autoSpaceDN w:val="0"/>
        <w:adjustRightInd w:val="0"/>
        <w:spacing w:after="0" w:line="240" w:lineRule="auto"/>
        <w:rPr>
          <w:rFonts w:ascii="Times New Roman" w:hAnsi="Times New Roman" w:cs="Times New Roman"/>
          <w:sz w:val="24"/>
          <w:szCs w:val="24"/>
        </w:rPr>
      </w:pPr>
      <w:r w:rsidRPr="00FA55CF">
        <w:rPr>
          <w:rFonts w:ascii="Times New Roman" w:hAnsi="Times New Roman" w:cs="Times New Roman"/>
          <w:sz w:val="24"/>
          <w:szCs w:val="24"/>
        </w:rPr>
        <w:t xml:space="preserve"> </w:t>
      </w:r>
    </w:p>
    <w:p w14:paraId="01E0A51F" w14:textId="2FB41D99" w:rsidR="00DD202D" w:rsidRDefault="00DD202D" w:rsidP="00DD202D">
      <w:pPr>
        <w:autoSpaceDE w:val="0"/>
        <w:autoSpaceDN w:val="0"/>
        <w:adjustRightInd w:val="0"/>
        <w:spacing w:after="0" w:line="240" w:lineRule="auto"/>
        <w:rPr>
          <w:rFonts w:ascii="Times New Roman" w:hAnsi="Times New Roman" w:cs="Times New Roman"/>
          <w:color w:val="000000" w:themeColor="text1"/>
          <w:sz w:val="24"/>
          <w:szCs w:val="24"/>
        </w:rPr>
      </w:pPr>
      <w:r w:rsidRPr="00E00E90">
        <w:rPr>
          <w:rFonts w:ascii="Times New Roman" w:hAnsi="Times New Roman" w:cs="Times New Roman"/>
          <w:color w:val="000000" w:themeColor="text1"/>
          <w:sz w:val="24"/>
          <w:szCs w:val="24"/>
        </w:rPr>
        <w:t>(</w:t>
      </w:r>
      <w:r w:rsidR="000B06BD">
        <w:rPr>
          <w:rFonts w:ascii="Times New Roman" w:hAnsi="Times New Roman" w:cs="Times New Roman"/>
          <w:color w:val="000000" w:themeColor="text1"/>
          <w:sz w:val="24"/>
          <w:szCs w:val="24"/>
        </w:rPr>
        <w:t>b</w:t>
      </w:r>
      <w:r w:rsidRPr="00E00E90">
        <w:rPr>
          <w:rFonts w:ascii="Times New Roman" w:hAnsi="Times New Roman" w:cs="Times New Roman"/>
          <w:color w:val="000000" w:themeColor="text1"/>
          <w:sz w:val="24"/>
          <w:szCs w:val="24"/>
        </w:rPr>
        <w:t xml:space="preserve">) </w:t>
      </w:r>
      <w:r w:rsidRPr="00E00E90">
        <w:rPr>
          <w:rFonts w:ascii="Times New Roman" w:hAnsi="Times New Roman" w:cs="Times New Roman"/>
          <w:i/>
          <w:color w:val="000000" w:themeColor="text1"/>
          <w:sz w:val="24"/>
          <w:szCs w:val="24"/>
        </w:rPr>
        <w:t>Participation</w:t>
      </w:r>
      <w:r w:rsidRPr="00E00E90">
        <w:rPr>
          <w:rFonts w:ascii="Times New Roman" w:hAnsi="Times New Roman" w:cs="Times New Roman"/>
          <w:color w:val="000000" w:themeColor="text1"/>
          <w:sz w:val="24"/>
          <w:szCs w:val="24"/>
        </w:rPr>
        <w:t>. The United Nations, in the development and implementation of normative frameworks and policies, and in other decision-making processes concerning issues relating to persons with disabilities and beyond, will closely consult with and actively involve persons with disabilities, including women and children with disabilities, through their representative organizations.</w:t>
      </w:r>
      <w:r>
        <w:rPr>
          <w:rFonts w:ascii="Times New Roman" w:hAnsi="Times New Roman" w:cs="Times New Roman"/>
          <w:color w:val="000000" w:themeColor="text1"/>
          <w:sz w:val="24"/>
          <w:szCs w:val="24"/>
        </w:rPr>
        <w:t xml:space="preserve"> Staff members with disabilities and families with members with disabilities themselves or through their representative organizations will also be consulted and involved, particularly on matters involving their career advancement, well-being, social benefits, and health coverage.</w:t>
      </w:r>
    </w:p>
    <w:p w14:paraId="4D72B1F8" w14:textId="4B919CAB" w:rsidR="00DC32CE" w:rsidRDefault="00DC32CE" w:rsidP="00DD202D">
      <w:pPr>
        <w:autoSpaceDE w:val="0"/>
        <w:autoSpaceDN w:val="0"/>
        <w:adjustRightInd w:val="0"/>
        <w:spacing w:after="0" w:line="240" w:lineRule="auto"/>
        <w:rPr>
          <w:rFonts w:ascii="Times New Roman" w:hAnsi="Times New Roman" w:cs="Times New Roman"/>
          <w:color w:val="000000" w:themeColor="text1"/>
          <w:sz w:val="24"/>
          <w:szCs w:val="24"/>
        </w:rPr>
      </w:pPr>
    </w:p>
    <w:p w14:paraId="2C34279D" w14:textId="355EFCAD" w:rsidR="00DC32CE" w:rsidRPr="00792858" w:rsidRDefault="000B06BD" w:rsidP="00DD202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themeColor="text1"/>
          <w:sz w:val="24"/>
          <w:szCs w:val="24"/>
        </w:rPr>
        <w:t>(c</w:t>
      </w:r>
      <w:r w:rsidR="00DC32CE">
        <w:rPr>
          <w:rFonts w:ascii="Times New Roman" w:hAnsi="Times New Roman" w:cs="Times New Roman"/>
          <w:color w:val="000000" w:themeColor="text1"/>
          <w:sz w:val="24"/>
          <w:szCs w:val="24"/>
        </w:rPr>
        <w:t xml:space="preserve">) </w:t>
      </w:r>
      <w:r w:rsidR="00DC32CE" w:rsidRPr="00201DF8">
        <w:rPr>
          <w:rFonts w:ascii="Times New Roman" w:hAnsi="Times New Roman" w:cs="Times New Roman"/>
          <w:i/>
          <w:color w:val="000000" w:themeColor="text1"/>
          <w:sz w:val="24"/>
          <w:szCs w:val="24"/>
        </w:rPr>
        <w:t>Data.</w:t>
      </w:r>
      <w:r w:rsidR="00DC32CE">
        <w:rPr>
          <w:rFonts w:ascii="Times New Roman" w:hAnsi="Times New Roman" w:cs="Times New Roman"/>
          <w:color w:val="000000" w:themeColor="text1"/>
          <w:sz w:val="24"/>
          <w:szCs w:val="24"/>
        </w:rPr>
        <w:t xml:space="preserve"> </w:t>
      </w:r>
      <w:r w:rsidR="00DC32CE" w:rsidRPr="00FA55CF">
        <w:rPr>
          <w:rFonts w:ascii="Times New Roman" w:hAnsi="Times New Roman" w:cs="Times New Roman"/>
          <w:sz w:val="24"/>
          <w:szCs w:val="24"/>
        </w:rPr>
        <w:t>The lack of disability-disaggregated data is one of the major barriers to the accurate assessment of how policies and programmes to promote inclusion of persons with disabilities and their human rights should be refined, designed and implemented. This policy and accountability framework will address this gap.</w:t>
      </w:r>
      <w:r w:rsidR="00DC32CE">
        <w:rPr>
          <w:rFonts w:ascii="Times New Roman" w:hAnsi="Times New Roman" w:cs="Times New Roman"/>
          <w:sz w:val="24"/>
          <w:szCs w:val="24"/>
        </w:rPr>
        <w:t xml:space="preserve"> Entities commit to abide by the </w:t>
      </w:r>
      <w:r w:rsidR="00DC32CE" w:rsidRPr="00DC32CE">
        <w:rPr>
          <w:rFonts w:ascii="Times New Roman" w:hAnsi="Times New Roman" w:cs="Times New Roman"/>
          <w:sz w:val="24"/>
          <w:szCs w:val="24"/>
        </w:rPr>
        <w:t>Personal Data Protection and Privacy Principles</w:t>
      </w:r>
      <w:r w:rsidR="00DC32CE">
        <w:rPr>
          <w:rFonts w:ascii="Times New Roman" w:hAnsi="Times New Roman" w:cs="Times New Roman"/>
          <w:sz w:val="24"/>
          <w:szCs w:val="24"/>
        </w:rPr>
        <w:t xml:space="preserve"> of this board or by other instruments that meet equal or higher standards</w:t>
      </w:r>
      <w:r w:rsidR="000210D1">
        <w:rPr>
          <w:rFonts w:ascii="Times New Roman" w:hAnsi="Times New Roman" w:cs="Times New Roman"/>
          <w:sz w:val="24"/>
          <w:szCs w:val="24"/>
        </w:rPr>
        <w:t>, and will ensure the confidentiality of personal data</w:t>
      </w:r>
      <w:r w:rsidR="00DC32CE">
        <w:rPr>
          <w:rFonts w:ascii="Times New Roman" w:hAnsi="Times New Roman" w:cs="Times New Roman"/>
          <w:sz w:val="24"/>
          <w:szCs w:val="24"/>
        </w:rPr>
        <w:t>.</w:t>
      </w:r>
      <w:r w:rsidR="00DC32CE">
        <w:rPr>
          <w:rStyle w:val="FootnoteReference"/>
          <w:rFonts w:ascii="Times New Roman" w:hAnsi="Times New Roman" w:cs="Times New Roman"/>
          <w:sz w:val="24"/>
          <w:szCs w:val="24"/>
        </w:rPr>
        <w:footnoteReference w:id="4"/>
      </w:r>
      <w:r w:rsidR="00DC32CE">
        <w:rPr>
          <w:rFonts w:ascii="Times New Roman" w:hAnsi="Times New Roman" w:cs="Times New Roman"/>
          <w:sz w:val="24"/>
          <w:szCs w:val="24"/>
        </w:rPr>
        <w:t xml:space="preserve"> </w:t>
      </w:r>
      <w:r w:rsidR="000172E9">
        <w:rPr>
          <w:rFonts w:ascii="Times New Roman" w:hAnsi="Times New Roman" w:cs="Times New Roman"/>
          <w:sz w:val="24"/>
          <w:szCs w:val="24"/>
        </w:rPr>
        <w:t>Data collected and administered to fulfil the purpose of this policy is considered fair and legitimate processing.</w:t>
      </w:r>
      <w:r w:rsidR="000210D1">
        <w:rPr>
          <w:rFonts w:ascii="Times New Roman" w:hAnsi="Times New Roman" w:cs="Times New Roman"/>
          <w:sz w:val="24"/>
          <w:szCs w:val="24"/>
        </w:rPr>
        <w:t xml:space="preserve"> </w:t>
      </w:r>
    </w:p>
    <w:p w14:paraId="214160CA" w14:textId="77777777" w:rsidR="00DD202D" w:rsidRDefault="00DD202D" w:rsidP="00DD202D">
      <w:pPr>
        <w:autoSpaceDE w:val="0"/>
        <w:autoSpaceDN w:val="0"/>
        <w:adjustRightInd w:val="0"/>
        <w:spacing w:after="0" w:line="240" w:lineRule="auto"/>
        <w:rPr>
          <w:rFonts w:ascii="Times New Roman" w:hAnsi="Times New Roman" w:cs="Times New Roman"/>
          <w:sz w:val="24"/>
          <w:szCs w:val="24"/>
        </w:rPr>
      </w:pPr>
      <w:r w:rsidRPr="00FA55CF">
        <w:rPr>
          <w:rFonts w:ascii="Times New Roman" w:hAnsi="Times New Roman" w:cs="Times New Roman"/>
          <w:sz w:val="24"/>
          <w:szCs w:val="24"/>
        </w:rPr>
        <w:t xml:space="preserve"> </w:t>
      </w:r>
    </w:p>
    <w:p w14:paraId="7B14D0BC" w14:textId="6CF62B0B" w:rsidR="00DC32CE" w:rsidRDefault="00DC32CE" w:rsidP="00DC32CE">
      <w:pPr>
        <w:autoSpaceDE w:val="0"/>
        <w:autoSpaceDN w:val="0"/>
        <w:adjustRightInd w:val="0"/>
        <w:spacing w:after="0" w:line="240" w:lineRule="auto"/>
        <w:rPr>
          <w:rFonts w:ascii="Times New Roman" w:hAnsi="Times New Roman" w:cs="Times New Roman"/>
          <w:sz w:val="24"/>
          <w:szCs w:val="24"/>
        </w:rPr>
      </w:pPr>
      <w:r w:rsidRPr="00FA55CF">
        <w:rPr>
          <w:rFonts w:ascii="Times New Roman" w:hAnsi="Times New Roman" w:cs="Times New Roman"/>
          <w:sz w:val="24"/>
          <w:szCs w:val="24"/>
        </w:rPr>
        <w:t>(</w:t>
      </w:r>
      <w:r w:rsidR="005376B4">
        <w:rPr>
          <w:rFonts w:ascii="Times New Roman" w:hAnsi="Times New Roman" w:cs="Times New Roman"/>
          <w:sz w:val="24"/>
          <w:szCs w:val="24"/>
        </w:rPr>
        <w:t>d</w:t>
      </w:r>
      <w:r w:rsidRPr="00FA55CF">
        <w:rPr>
          <w:rFonts w:ascii="Times New Roman" w:hAnsi="Times New Roman" w:cs="Times New Roman"/>
          <w:sz w:val="24"/>
          <w:szCs w:val="24"/>
        </w:rPr>
        <w:t xml:space="preserve">) </w:t>
      </w:r>
      <w:r w:rsidRPr="00FA55CF">
        <w:rPr>
          <w:rFonts w:ascii="Times New Roman" w:hAnsi="Times New Roman" w:cs="Times New Roman"/>
          <w:i/>
          <w:iCs/>
          <w:sz w:val="24"/>
          <w:szCs w:val="24"/>
        </w:rPr>
        <w:t>Coherence, coordination and knowledge and information management</w:t>
      </w:r>
      <w:r w:rsidRPr="00FA55CF">
        <w:rPr>
          <w:rFonts w:ascii="Times New Roman" w:hAnsi="Times New Roman" w:cs="Times New Roman"/>
          <w:sz w:val="24"/>
          <w:szCs w:val="24"/>
        </w:rPr>
        <w:t xml:space="preserve">. Coherence and coordination of efforts in the implementation of the strategy for inclusion of persons with disabilities and their human rights are essential if there are to be meaningful results towards the achievement of the agreed goals. Notwithstanding the specific mandates of United Nations entities, the overall system must reinforce common goals and consistent working methods in promoting inclusion of persons with disabilities and their human rights. This is </w:t>
      </w:r>
      <w:r w:rsidRPr="00FA55CF">
        <w:rPr>
          <w:rFonts w:ascii="Times New Roman" w:hAnsi="Times New Roman" w:cs="Times New Roman"/>
          <w:sz w:val="24"/>
          <w:szCs w:val="24"/>
        </w:rPr>
        <w:lastRenderedPageBreak/>
        <w:t xml:space="preserve">especially important at the country level in order to allow Member States to interact with a </w:t>
      </w:r>
      <w:r w:rsidR="002C6394">
        <w:rPr>
          <w:rFonts w:ascii="Times New Roman" w:hAnsi="Times New Roman" w:cs="Times New Roman"/>
          <w:sz w:val="24"/>
          <w:szCs w:val="24"/>
        </w:rPr>
        <w:t>coherent</w:t>
      </w:r>
      <w:r w:rsidR="002C6394" w:rsidRPr="00FA55CF">
        <w:rPr>
          <w:rFonts w:ascii="Times New Roman" w:hAnsi="Times New Roman" w:cs="Times New Roman"/>
          <w:sz w:val="24"/>
          <w:szCs w:val="24"/>
        </w:rPr>
        <w:t xml:space="preserve"> </w:t>
      </w:r>
      <w:r w:rsidRPr="00FA55CF">
        <w:rPr>
          <w:rFonts w:ascii="Times New Roman" w:hAnsi="Times New Roman" w:cs="Times New Roman"/>
          <w:sz w:val="24"/>
          <w:szCs w:val="24"/>
        </w:rPr>
        <w:t>United</w:t>
      </w:r>
      <w:r>
        <w:rPr>
          <w:rFonts w:ascii="Times New Roman" w:hAnsi="Times New Roman" w:cs="Times New Roman"/>
          <w:sz w:val="24"/>
          <w:szCs w:val="24"/>
        </w:rPr>
        <w:t xml:space="preserve"> </w:t>
      </w:r>
      <w:r w:rsidRPr="00FA55CF">
        <w:rPr>
          <w:rFonts w:ascii="Times New Roman" w:hAnsi="Times New Roman" w:cs="Times New Roman"/>
          <w:sz w:val="24"/>
          <w:szCs w:val="24"/>
        </w:rPr>
        <w:t xml:space="preserve">Nations team. </w:t>
      </w:r>
      <w:r w:rsidRPr="00C25F09">
        <w:rPr>
          <w:rFonts w:ascii="Times New Roman" w:hAnsi="Times New Roman" w:cs="Times New Roman"/>
          <w:sz w:val="24"/>
          <w:szCs w:val="24"/>
        </w:rPr>
        <w:t>Given the multi-sectoral nature of disability</w:t>
      </w:r>
      <w:r>
        <w:rPr>
          <w:rFonts w:ascii="Times New Roman" w:hAnsi="Times New Roman" w:cs="Times New Roman"/>
          <w:sz w:val="24"/>
          <w:szCs w:val="24"/>
        </w:rPr>
        <w:t>-inclusive policies</w:t>
      </w:r>
      <w:r w:rsidRPr="00C25F09">
        <w:rPr>
          <w:rFonts w:ascii="Times New Roman" w:hAnsi="Times New Roman" w:cs="Times New Roman"/>
          <w:sz w:val="24"/>
          <w:szCs w:val="24"/>
        </w:rPr>
        <w:t xml:space="preserve">, effective platforms for joint programming will be critical for coordination and to leverage the comparative advantages of individual </w:t>
      </w:r>
      <w:r>
        <w:rPr>
          <w:rFonts w:ascii="Times New Roman" w:hAnsi="Times New Roman" w:cs="Times New Roman"/>
          <w:sz w:val="24"/>
          <w:szCs w:val="24"/>
        </w:rPr>
        <w:t>United Nations</w:t>
      </w:r>
      <w:r w:rsidRPr="00C25F09">
        <w:rPr>
          <w:rFonts w:ascii="Times New Roman" w:hAnsi="Times New Roman" w:cs="Times New Roman"/>
          <w:sz w:val="24"/>
          <w:szCs w:val="24"/>
        </w:rPr>
        <w:t xml:space="preserve"> entities</w:t>
      </w:r>
      <w:r>
        <w:rPr>
          <w:rFonts w:ascii="Times New Roman" w:hAnsi="Times New Roman" w:cs="Times New Roman"/>
          <w:sz w:val="24"/>
          <w:szCs w:val="24"/>
        </w:rPr>
        <w:t xml:space="preserve">. </w:t>
      </w:r>
      <w:r w:rsidRPr="00FA55CF">
        <w:rPr>
          <w:rFonts w:ascii="Times New Roman" w:hAnsi="Times New Roman" w:cs="Times New Roman"/>
          <w:sz w:val="24"/>
          <w:szCs w:val="24"/>
        </w:rPr>
        <w:t>A knowledge management system that will include experiences,</w:t>
      </w:r>
      <w:r w:rsidRPr="00FA55CF">
        <w:rPr>
          <w:rFonts w:ascii="Times New Roman" w:hAnsi="Times New Roman" w:cs="Times New Roman"/>
          <w:b/>
          <w:bCs/>
          <w:sz w:val="24"/>
          <w:szCs w:val="24"/>
        </w:rPr>
        <w:t xml:space="preserve"> </w:t>
      </w:r>
      <w:r w:rsidRPr="00FA55CF">
        <w:rPr>
          <w:rFonts w:ascii="Times New Roman" w:hAnsi="Times New Roman" w:cs="Times New Roman"/>
          <w:sz w:val="24"/>
          <w:szCs w:val="24"/>
        </w:rPr>
        <w:t>expertise and practices of various United Nations entities on the promotion of inclusion of persons with disabilities and their human rights will be established for use by United Nations entities themselves, country teams</w:t>
      </w:r>
      <w:r w:rsidR="00B958C4">
        <w:rPr>
          <w:rFonts w:ascii="Times New Roman" w:hAnsi="Times New Roman" w:cs="Times New Roman"/>
          <w:sz w:val="24"/>
          <w:szCs w:val="24"/>
        </w:rPr>
        <w:t>,</w:t>
      </w:r>
      <w:r w:rsidR="00501CEC">
        <w:rPr>
          <w:rFonts w:ascii="Times New Roman" w:hAnsi="Times New Roman" w:cs="Times New Roman"/>
          <w:sz w:val="24"/>
          <w:szCs w:val="24"/>
        </w:rPr>
        <w:t xml:space="preserve"> </w:t>
      </w:r>
      <w:r w:rsidRPr="00FA55CF">
        <w:rPr>
          <w:rFonts w:ascii="Times New Roman" w:hAnsi="Times New Roman" w:cs="Times New Roman"/>
          <w:sz w:val="24"/>
          <w:szCs w:val="24"/>
        </w:rPr>
        <w:t>Member States</w:t>
      </w:r>
      <w:r w:rsidR="00B958C4">
        <w:rPr>
          <w:rFonts w:ascii="Times New Roman" w:hAnsi="Times New Roman" w:cs="Times New Roman"/>
          <w:sz w:val="24"/>
          <w:szCs w:val="24"/>
        </w:rPr>
        <w:t>,</w:t>
      </w:r>
      <w:r w:rsidRPr="00FA55CF">
        <w:rPr>
          <w:rFonts w:ascii="Times New Roman" w:hAnsi="Times New Roman" w:cs="Times New Roman"/>
          <w:sz w:val="24"/>
          <w:szCs w:val="24"/>
        </w:rPr>
        <w:t xml:space="preserve"> and other partners. Such a coordinated effort, when managed well and made easily accessible, will form a powerful asset for technical and advisory services, including in-country training, designed to achieve results on inclusion of persons with disabilities and their human rights.</w:t>
      </w:r>
    </w:p>
    <w:p w14:paraId="4FD268A6" w14:textId="77777777" w:rsidR="00F56F42" w:rsidRPr="00FA55CF" w:rsidRDefault="00F56F42" w:rsidP="00DC32CE">
      <w:pPr>
        <w:autoSpaceDE w:val="0"/>
        <w:autoSpaceDN w:val="0"/>
        <w:adjustRightInd w:val="0"/>
        <w:spacing w:after="0" w:line="240" w:lineRule="auto"/>
        <w:rPr>
          <w:rFonts w:ascii="Times New Roman" w:hAnsi="Times New Roman" w:cs="Times New Roman"/>
          <w:sz w:val="24"/>
          <w:szCs w:val="24"/>
        </w:rPr>
      </w:pPr>
    </w:p>
    <w:p w14:paraId="453BB580" w14:textId="3ADE2727" w:rsidR="00A476ED" w:rsidRPr="00FA55CF" w:rsidRDefault="00A476ED" w:rsidP="00DC32CE">
      <w:pPr>
        <w:autoSpaceDE w:val="0"/>
        <w:autoSpaceDN w:val="0"/>
        <w:adjustRightInd w:val="0"/>
        <w:spacing w:after="0" w:line="240" w:lineRule="auto"/>
        <w:rPr>
          <w:rFonts w:ascii="Times New Roman" w:hAnsi="Times New Roman" w:cs="Times New Roman"/>
          <w:sz w:val="24"/>
          <w:szCs w:val="24"/>
        </w:rPr>
      </w:pPr>
      <w:r w:rsidRPr="00FA55CF">
        <w:rPr>
          <w:rFonts w:ascii="Times New Roman" w:hAnsi="Times New Roman" w:cs="Times New Roman"/>
          <w:sz w:val="24"/>
          <w:szCs w:val="24"/>
        </w:rPr>
        <w:t xml:space="preserve">(e) </w:t>
      </w:r>
      <w:r w:rsidRPr="00FA55CF">
        <w:rPr>
          <w:rFonts w:ascii="Times New Roman" w:hAnsi="Times New Roman" w:cs="Times New Roman"/>
          <w:i/>
          <w:iCs/>
          <w:sz w:val="24"/>
          <w:szCs w:val="24"/>
        </w:rPr>
        <w:t>Capacity development</w:t>
      </w:r>
      <w:r w:rsidRPr="00FA55CF">
        <w:rPr>
          <w:rFonts w:ascii="Times New Roman" w:hAnsi="Times New Roman" w:cs="Times New Roman"/>
          <w:sz w:val="24"/>
          <w:szCs w:val="24"/>
        </w:rPr>
        <w:t xml:space="preserve">. Developing and/or strengthening staff capacity and competency in analysis under the human rights-based approach to disability is essential to the successful mainstreaming of a </w:t>
      </w:r>
      <w:r w:rsidR="00B958C4">
        <w:rPr>
          <w:rFonts w:ascii="Times New Roman" w:hAnsi="Times New Roman" w:cs="Times New Roman"/>
          <w:sz w:val="24"/>
          <w:szCs w:val="24"/>
        </w:rPr>
        <w:t xml:space="preserve">disability </w:t>
      </w:r>
      <w:r w:rsidRPr="00FA55CF">
        <w:rPr>
          <w:rFonts w:ascii="Times New Roman" w:hAnsi="Times New Roman" w:cs="Times New Roman"/>
          <w:sz w:val="24"/>
          <w:szCs w:val="24"/>
        </w:rPr>
        <w:t>perspective into policies and programmes</w:t>
      </w:r>
      <w:r w:rsidR="003042BC">
        <w:rPr>
          <w:rFonts w:ascii="Times New Roman" w:hAnsi="Times New Roman" w:cs="Times New Roman"/>
          <w:sz w:val="24"/>
          <w:szCs w:val="24"/>
        </w:rPr>
        <w:t>, and to bridge the current capacity gap</w:t>
      </w:r>
      <w:r w:rsidRPr="00FA55CF">
        <w:rPr>
          <w:rFonts w:ascii="Times New Roman" w:hAnsi="Times New Roman" w:cs="Times New Roman"/>
          <w:sz w:val="24"/>
          <w:szCs w:val="24"/>
        </w:rPr>
        <w:t xml:space="preserve">. Staff members who are responsible for programme design and implementation, as well as those responsible for technical advisory services, require capacity development in order to ensure that a human rights-based approach to disability is reflected in their work at all times. These capacity gaps </w:t>
      </w:r>
      <w:r>
        <w:rPr>
          <w:rFonts w:ascii="Times New Roman" w:hAnsi="Times New Roman" w:cs="Times New Roman"/>
          <w:sz w:val="24"/>
          <w:szCs w:val="24"/>
        </w:rPr>
        <w:t>will</w:t>
      </w:r>
      <w:r w:rsidRPr="00FA55CF">
        <w:rPr>
          <w:rFonts w:ascii="Times New Roman" w:hAnsi="Times New Roman" w:cs="Times New Roman"/>
          <w:sz w:val="24"/>
          <w:szCs w:val="24"/>
        </w:rPr>
        <w:t xml:space="preserve"> be addressed comprehensively and systematically, including through awareness-raising campaigns and training, at the individual, entity and system-wide levels so that the United Nations system becomes fully capable of delivering results on inclusion of persons with disabilities and their human rights. Both system</w:t>
      </w:r>
      <w:r w:rsidR="003042BC">
        <w:rPr>
          <w:rFonts w:ascii="Times New Roman" w:hAnsi="Times New Roman" w:cs="Times New Roman"/>
          <w:sz w:val="24"/>
          <w:szCs w:val="24"/>
        </w:rPr>
        <w:t>-wide</w:t>
      </w:r>
      <w:r w:rsidRPr="00FA55CF">
        <w:rPr>
          <w:rFonts w:ascii="Times New Roman" w:hAnsi="Times New Roman" w:cs="Times New Roman"/>
          <w:sz w:val="24"/>
          <w:szCs w:val="24"/>
        </w:rPr>
        <w:t xml:space="preserve"> and individual organizations’ approaches to capacity development for inclusion of persons with disabilities and their human rights will be used.</w:t>
      </w:r>
    </w:p>
    <w:p w14:paraId="1AEEE34D" w14:textId="77777777" w:rsidR="00A476ED" w:rsidRDefault="00A476ED" w:rsidP="00A476ED">
      <w:pPr>
        <w:autoSpaceDE w:val="0"/>
        <w:autoSpaceDN w:val="0"/>
        <w:adjustRightInd w:val="0"/>
        <w:spacing w:after="0" w:line="240" w:lineRule="auto"/>
        <w:rPr>
          <w:rFonts w:ascii="Times New Roman" w:hAnsi="Times New Roman" w:cs="Times New Roman"/>
          <w:sz w:val="24"/>
          <w:szCs w:val="24"/>
        </w:rPr>
      </w:pPr>
      <w:r w:rsidRPr="00FA55CF">
        <w:rPr>
          <w:rFonts w:ascii="Times New Roman" w:hAnsi="Times New Roman" w:cs="Times New Roman"/>
          <w:sz w:val="24"/>
          <w:szCs w:val="24"/>
        </w:rPr>
        <w:t xml:space="preserve"> </w:t>
      </w:r>
    </w:p>
    <w:p w14:paraId="72D0EBA2" w14:textId="0B366A81" w:rsidR="00A476ED" w:rsidRPr="00FA55CF" w:rsidRDefault="00A476ED" w:rsidP="00A476ED">
      <w:pPr>
        <w:autoSpaceDE w:val="0"/>
        <w:autoSpaceDN w:val="0"/>
        <w:adjustRightInd w:val="0"/>
        <w:spacing w:after="0" w:line="240" w:lineRule="auto"/>
        <w:rPr>
          <w:rFonts w:ascii="Times New Roman" w:hAnsi="Times New Roman" w:cs="Times New Roman"/>
          <w:sz w:val="24"/>
          <w:szCs w:val="24"/>
        </w:rPr>
      </w:pPr>
      <w:r w:rsidRPr="00FA55CF">
        <w:rPr>
          <w:rFonts w:ascii="Times New Roman" w:hAnsi="Times New Roman" w:cs="Times New Roman"/>
          <w:sz w:val="24"/>
          <w:szCs w:val="24"/>
        </w:rPr>
        <w:t>(</w:t>
      </w:r>
      <w:r w:rsidR="001975A7">
        <w:rPr>
          <w:rFonts w:ascii="Times New Roman" w:hAnsi="Times New Roman" w:cs="Times New Roman"/>
          <w:sz w:val="24"/>
          <w:szCs w:val="24"/>
        </w:rPr>
        <w:t>f</w:t>
      </w:r>
      <w:r w:rsidRPr="00FA55CF">
        <w:rPr>
          <w:rFonts w:ascii="Times New Roman" w:hAnsi="Times New Roman" w:cs="Times New Roman"/>
          <w:sz w:val="24"/>
          <w:szCs w:val="24"/>
        </w:rPr>
        <w:t xml:space="preserve">) </w:t>
      </w:r>
      <w:r w:rsidRPr="00FA55CF">
        <w:rPr>
          <w:rFonts w:ascii="Times New Roman" w:hAnsi="Times New Roman" w:cs="Times New Roman"/>
          <w:i/>
          <w:sz w:val="24"/>
          <w:szCs w:val="24"/>
        </w:rPr>
        <w:t>Awareness raising</w:t>
      </w:r>
      <w:r w:rsidR="00B046CB">
        <w:rPr>
          <w:rFonts w:ascii="Times New Roman" w:hAnsi="Times New Roman" w:cs="Times New Roman"/>
          <w:i/>
          <w:sz w:val="24"/>
          <w:szCs w:val="24"/>
        </w:rPr>
        <w:t xml:space="preserve"> and trust building</w:t>
      </w:r>
      <w:r w:rsidRPr="00FA55CF">
        <w:rPr>
          <w:rFonts w:ascii="Times New Roman" w:hAnsi="Times New Roman" w:cs="Times New Roman"/>
          <w:sz w:val="24"/>
          <w:szCs w:val="24"/>
        </w:rPr>
        <w:t xml:space="preserve">. The United Nations will </w:t>
      </w:r>
      <w:r>
        <w:rPr>
          <w:rFonts w:ascii="Times New Roman" w:hAnsi="Times New Roman" w:cs="Times New Roman"/>
          <w:sz w:val="24"/>
          <w:szCs w:val="24"/>
        </w:rPr>
        <w:t>implement</w:t>
      </w:r>
      <w:r w:rsidRPr="00FA55CF">
        <w:rPr>
          <w:rFonts w:ascii="Times New Roman" w:hAnsi="Times New Roman" w:cs="Times New Roman"/>
          <w:sz w:val="24"/>
          <w:szCs w:val="24"/>
        </w:rPr>
        <w:t xml:space="preserve"> a system-wide communication strategy </w:t>
      </w:r>
      <w:r>
        <w:rPr>
          <w:rFonts w:ascii="Times New Roman" w:hAnsi="Times New Roman" w:cs="Times New Roman"/>
          <w:sz w:val="24"/>
          <w:szCs w:val="24"/>
        </w:rPr>
        <w:t>on inclusion of persons</w:t>
      </w:r>
      <w:r w:rsidRPr="00FA55CF">
        <w:rPr>
          <w:rFonts w:ascii="Times New Roman" w:hAnsi="Times New Roman" w:cs="Times New Roman"/>
          <w:sz w:val="24"/>
          <w:szCs w:val="24"/>
        </w:rPr>
        <w:t xml:space="preserve"> </w:t>
      </w:r>
      <w:r w:rsidR="00B046CB">
        <w:rPr>
          <w:rFonts w:ascii="Times New Roman" w:hAnsi="Times New Roman" w:cs="Times New Roman"/>
          <w:sz w:val="24"/>
          <w:szCs w:val="24"/>
        </w:rPr>
        <w:t xml:space="preserve">with </w:t>
      </w:r>
      <w:r w:rsidRPr="00FA55CF">
        <w:rPr>
          <w:rFonts w:ascii="Times New Roman" w:hAnsi="Times New Roman" w:cs="Times New Roman"/>
          <w:sz w:val="24"/>
          <w:szCs w:val="24"/>
        </w:rPr>
        <w:t xml:space="preserve">disabilities and </w:t>
      </w:r>
      <w:r>
        <w:rPr>
          <w:rFonts w:ascii="Times New Roman" w:hAnsi="Times New Roman" w:cs="Times New Roman"/>
          <w:sz w:val="24"/>
          <w:szCs w:val="24"/>
        </w:rPr>
        <w:t>their rights</w:t>
      </w:r>
      <w:r w:rsidRPr="00FA55CF">
        <w:rPr>
          <w:rFonts w:ascii="Times New Roman" w:hAnsi="Times New Roman" w:cs="Times New Roman"/>
          <w:sz w:val="24"/>
          <w:szCs w:val="24"/>
        </w:rPr>
        <w:t xml:space="preserve">, and for the dissemination of good practices within the system and beyond with the purpose of reducing and ultimately eliminating stigma and discrimination </w:t>
      </w:r>
      <w:r w:rsidR="00B958C4">
        <w:rPr>
          <w:rFonts w:ascii="Times New Roman" w:hAnsi="Times New Roman" w:cs="Times New Roman"/>
          <w:sz w:val="24"/>
          <w:szCs w:val="24"/>
        </w:rPr>
        <w:t>related to</w:t>
      </w:r>
      <w:r w:rsidR="00B958C4" w:rsidRPr="00FA55CF">
        <w:rPr>
          <w:rFonts w:ascii="Times New Roman" w:hAnsi="Times New Roman" w:cs="Times New Roman"/>
          <w:sz w:val="24"/>
          <w:szCs w:val="24"/>
        </w:rPr>
        <w:t xml:space="preserve"> </w:t>
      </w:r>
      <w:r w:rsidRPr="00FA55CF">
        <w:rPr>
          <w:rFonts w:ascii="Times New Roman" w:hAnsi="Times New Roman" w:cs="Times New Roman"/>
          <w:sz w:val="24"/>
          <w:szCs w:val="24"/>
        </w:rPr>
        <w:t xml:space="preserve">persons with disabilities. </w:t>
      </w:r>
      <w:r>
        <w:rPr>
          <w:rFonts w:ascii="Times New Roman" w:hAnsi="Times New Roman" w:cs="Times New Roman"/>
          <w:sz w:val="24"/>
          <w:szCs w:val="24"/>
        </w:rPr>
        <w:t xml:space="preserve">The strategy will be implemented in a participatory fashion </w:t>
      </w:r>
      <w:r w:rsidR="00B958C4">
        <w:rPr>
          <w:rFonts w:ascii="Times New Roman" w:hAnsi="Times New Roman" w:cs="Times New Roman"/>
          <w:sz w:val="24"/>
          <w:szCs w:val="24"/>
        </w:rPr>
        <w:t xml:space="preserve">which includes </w:t>
      </w:r>
      <w:r>
        <w:rPr>
          <w:rFonts w:ascii="Times New Roman" w:hAnsi="Times New Roman" w:cs="Times New Roman"/>
          <w:sz w:val="24"/>
          <w:szCs w:val="24"/>
        </w:rPr>
        <w:t>persons with disabilities.</w:t>
      </w:r>
    </w:p>
    <w:p w14:paraId="50681A80" w14:textId="77777777" w:rsidR="00A476ED" w:rsidRDefault="00A476ED" w:rsidP="00A476ED">
      <w:pPr>
        <w:autoSpaceDE w:val="0"/>
        <w:autoSpaceDN w:val="0"/>
        <w:adjustRightInd w:val="0"/>
        <w:spacing w:after="0" w:line="240" w:lineRule="auto"/>
        <w:rPr>
          <w:rFonts w:ascii="Times New Roman" w:hAnsi="Times New Roman" w:cs="Times New Roman"/>
          <w:sz w:val="24"/>
          <w:szCs w:val="24"/>
        </w:rPr>
      </w:pPr>
    </w:p>
    <w:p w14:paraId="4D4CDE10" w14:textId="41A0A038" w:rsidR="00A476ED" w:rsidRPr="00FA55CF" w:rsidRDefault="00A476ED" w:rsidP="00A476ED">
      <w:pPr>
        <w:autoSpaceDE w:val="0"/>
        <w:autoSpaceDN w:val="0"/>
        <w:adjustRightInd w:val="0"/>
        <w:spacing w:after="0" w:line="240" w:lineRule="auto"/>
        <w:rPr>
          <w:rFonts w:ascii="Times New Roman" w:hAnsi="Times New Roman" w:cs="Times New Roman"/>
          <w:sz w:val="24"/>
          <w:szCs w:val="24"/>
        </w:rPr>
      </w:pPr>
      <w:r w:rsidRPr="00FA55CF">
        <w:rPr>
          <w:rFonts w:ascii="Times New Roman" w:hAnsi="Times New Roman" w:cs="Times New Roman"/>
          <w:sz w:val="24"/>
          <w:szCs w:val="24"/>
        </w:rPr>
        <w:t>(</w:t>
      </w:r>
      <w:r w:rsidR="001975A7">
        <w:rPr>
          <w:rFonts w:ascii="Times New Roman" w:hAnsi="Times New Roman" w:cs="Times New Roman"/>
          <w:sz w:val="24"/>
          <w:szCs w:val="24"/>
        </w:rPr>
        <w:t>g</w:t>
      </w:r>
      <w:r w:rsidRPr="00FA55CF">
        <w:rPr>
          <w:rFonts w:ascii="Times New Roman" w:hAnsi="Times New Roman" w:cs="Times New Roman"/>
          <w:sz w:val="24"/>
          <w:szCs w:val="24"/>
        </w:rPr>
        <w:t xml:space="preserve">) </w:t>
      </w:r>
      <w:r w:rsidRPr="00FA55CF">
        <w:rPr>
          <w:rFonts w:ascii="Times New Roman" w:hAnsi="Times New Roman" w:cs="Times New Roman"/>
          <w:i/>
          <w:iCs/>
          <w:sz w:val="24"/>
          <w:szCs w:val="24"/>
        </w:rPr>
        <w:t>Human and financial resources</w:t>
      </w:r>
      <w:r w:rsidRPr="00FA55CF">
        <w:rPr>
          <w:rFonts w:ascii="Times New Roman" w:hAnsi="Times New Roman" w:cs="Times New Roman"/>
          <w:sz w:val="24"/>
          <w:szCs w:val="24"/>
        </w:rPr>
        <w:t>. To achieve desired outcomes, adequate human and financial resources will be allocated to the implementation of inclusion of persons with disabilities and their human rights</w:t>
      </w:r>
      <w:r>
        <w:rPr>
          <w:rFonts w:ascii="Times New Roman" w:hAnsi="Times New Roman" w:cs="Times New Roman"/>
          <w:sz w:val="24"/>
          <w:szCs w:val="24"/>
        </w:rPr>
        <w:t xml:space="preserve"> </w:t>
      </w:r>
      <w:r w:rsidR="005376B4">
        <w:rPr>
          <w:rFonts w:ascii="Times New Roman" w:hAnsi="Times New Roman" w:cs="Times New Roman"/>
          <w:sz w:val="24"/>
          <w:szCs w:val="24"/>
        </w:rPr>
        <w:t xml:space="preserve">and empowerment </w:t>
      </w:r>
      <w:r>
        <w:rPr>
          <w:rFonts w:ascii="Times New Roman" w:hAnsi="Times New Roman" w:cs="Times New Roman"/>
          <w:sz w:val="24"/>
          <w:szCs w:val="24"/>
        </w:rPr>
        <w:t xml:space="preserve">in our </w:t>
      </w:r>
      <w:r w:rsidR="00B958C4">
        <w:rPr>
          <w:rFonts w:ascii="Times New Roman" w:hAnsi="Times New Roman" w:cs="Times New Roman"/>
          <w:sz w:val="24"/>
          <w:szCs w:val="24"/>
        </w:rPr>
        <w:t>O</w:t>
      </w:r>
      <w:r w:rsidR="005376B4">
        <w:rPr>
          <w:rFonts w:ascii="Times New Roman" w:hAnsi="Times New Roman" w:cs="Times New Roman"/>
          <w:sz w:val="24"/>
          <w:szCs w:val="24"/>
        </w:rPr>
        <w:t>rganisation</w:t>
      </w:r>
      <w:r w:rsidRPr="00FA55CF">
        <w:rPr>
          <w:rFonts w:ascii="Times New Roman" w:hAnsi="Times New Roman" w:cs="Times New Roman"/>
          <w:sz w:val="24"/>
          <w:szCs w:val="24"/>
        </w:rPr>
        <w:t xml:space="preserve">. This will entail better utilization of current resources, the assignment of additional resources where required, and the alignment of resources with expected outcomes. At the same time, opportunities for joint programming, including with Member States through the United Nations country teams, will be created. Establishing a </w:t>
      </w:r>
      <w:r w:rsidR="00C33AC9">
        <w:rPr>
          <w:rFonts w:ascii="Times New Roman" w:hAnsi="Times New Roman" w:cs="Times New Roman"/>
          <w:sz w:val="24"/>
          <w:szCs w:val="24"/>
        </w:rPr>
        <w:t>mechanism</w:t>
      </w:r>
      <w:r w:rsidRPr="00FA55CF">
        <w:rPr>
          <w:rFonts w:ascii="Times New Roman" w:hAnsi="Times New Roman" w:cs="Times New Roman"/>
          <w:sz w:val="24"/>
          <w:szCs w:val="24"/>
        </w:rPr>
        <w:t xml:space="preserve"> on the rights of persons with disabilities at the highest level </w:t>
      </w:r>
      <w:r>
        <w:rPr>
          <w:rFonts w:ascii="Times New Roman" w:hAnsi="Times New Roman" w:cs="Times New Roman"/>
          <w:sz w:val="24"/>
          <w:szCs w:val="24"/>
        </w:rPr>
        <w:t xml:space="preserve">with a defined role and dedicated capacity </w:t>
      </w:r>
      <w:r w:rsidRPr="00FA55CF">
        <w:rPr>
          <w:rFonts w:ascii="Times New Roman" w:hAnsi="Times New Roman" w:cs="Times New Roman"/>
          <w:sz w:val="24"/>
          <w:szCs w:val="24"/>
        </w:rPr>
        <w:t>is crucial to ensure coordination, mainstreaming and strategic programming that is inclusive of persons with disabilities</w:t>
      </w:r>
      <w:r>
        <w:rPr>
          <w:rFonts w:ascii="Times New Roman" w:hAnsi="Times New Roman" w:cs="Times New Roman"/>
          <w:sz w:val="24"/>
          <w:szCs w:val="24"/>
        </w:rPr>
        <w:t xml:space="preserve"> at all levels and in all areas</w:t>
      </w:r>
      <w:r w:rsidRPr="00FA55CF">
        <w:rPr>
          <w:rFonts w:ascii="Times New Roman" w:hAnsi="Times New Roman" w:cs="Times New Roman"/>
          <w:sz w:val="24"/>
          <w:szCs w:val="24"/>
        </w:rPr>
        <w:t>.</w:t>
      </w:r>
    </w:p>
    <w:p w14:paraId="1E7DD87F" w14:textId="63542B3D" w:rsidR="00A476ED" w:rsidRDefault="00A476ED" w:rsidP="00A476ED">
      <w:pPr>
        <w:autoSpaceDE w:val="0"/>
        <w:autoSpaceDN w:val="0"/>
        <w:adjustRightInd w:val="0"/>
        <w:spacing w:after="0" w:line="240" w:lineRule="auto"/>
        <w:rPr>
          <w:rFonts w:ascii="Times New Roman" w:hAnsi="Times New Roman" w:cs="Times New Roman"/>
          <w:sz w:val="24"/>
          <w:szCs w:val="24"/>
        </w:rPr>
      </w:pPr>
    </w:p>
    <w:p w14:paraId="7F5D7FCA" w14:textId="707D1DE2" w:rsidR="00DC1A79" w:rsidRPr="00FA55CF" w:rsidRDefault="00DC1A79" w:rsidP="00DC1A79">
      <w:pPr>
        <w:autoSpaceDE w:val="0"/>
        <w:autoSpaceDN w:val="0"/>
        <w:adjustRightInd w:val="0"/>
        <w:spacing w:after="0" w:line="240" w:lineRule="auto"/>
        <w:rPr>
          <w:rFonts w:ascii="Times New Roman" w:hAnsi="Times New Roman" w:cs="Times New Roman"/>
          <w:sz w:val="24"/>
          <w:szCs w:val="24"/>
        </w:rPr>
      </w:pPr>
      <w:r w:rsidRPr="00FA55CF">
        <w:rPr>
          <w:rFonts w:ascii="Times New Roman" w:hAnsi="Times New Roman" w:cs="Times New Roman"/>
          <w:sz w:val="24"/>
          <w:szCs w:val="24"/>
        </w:rPr>
        <w:t>(</w:t>
      </w:r>
      <w:r w:rsidR="001975A7">
        <w:rPr>
          <w:rFonts w:ascii="Times New Roman" w:hAnsi="Times New Roman" w:cs="Times New Roman"/>
          <w:sz w:val="24"/>
          <w:szCs w:val="24"/>
        </w:rPr>
        <w:t>h</w:t>
      </w:r>
      <w:r w:rsidRPr="00FA55CF">
        <w:rPr>
          <w:rFonts w:ascii="Times New Roman" w:hAnsi="Times New Roman" w:cs="Times New Roman"/>
          <w:sz w:val="24"/>
          <w:szCs w:val="24"/>
        </w:rPr>
        <w:t xml:space="preserve">) </w:t>
      </w:r>
      <w:r w:rsidRPr="00FA55CF">
        <w:rPr>
          <w:rFonts w:ascii="Times New Roman" w:hAnsi="Times New Roman" w:cs="Times New Roman"/>
          <w:i/>
          <w:sz w:val="24"/>
          <w:szCs w:val="24"/>
        </w:rPr>
        <w:t>Universal design, accessibility and reasonable accommodation</w:t>
      </w:r>
      <w:r w:rsidRPr="00FA55CF">
        <w:rPr>
          <w:rFonts w:ascii="Times New Roman" w:hAnsi="Times New Roman" w:cs="Times New Roman"/>
          <w:sz w:val="24"/>
          <w:szCs w:val="24"/>
        </w:rPr>
        <w:t xml:space="preserve">. The United Nations will </w:t>
      </w:r>
      <w:r>
        <w:rPr>
          <w:rFonts w:ascii="Times New Roman" w:hAnsi="Times New Roman" w:cs="Times New Roman"/>
          <w:sz w:val="24"/>
          <w:szCs w:val="24"/>
        </w:rPr>
        <w:t>aim</w:t>
      </w:r>
      <w:bookmarkStart w:id="0" w:name="_GoBack"/>
      <w:bookmarkEnd w:id="0"/>
      <w:r w:rsidR="00501CEC">
        <w:rPr>
          <w:rStyle w:val="CommentReference"/>
        </w:rPr>
        <w:t xml:space="preserve"> </w:t>
      </w:r>
      <w:r>
        <w:rPr>
          <w:rFonts w:ascii="Times New Roman" w:hAnsi="Times New Roman" w:cs="Times New Roman"/>
          <w:sz w:val="24"/>
          <w:szCs w:val="24"/>
        </w:rPr>
        <w:t xml:space="preserve">to </w:t>
      </w:r>
      <w:r w:rsidRPr="00FA55CF">
        <w:rPr>
          <w:rFonts w:ascii="Times New Roman" w:hAnsi="Times New Roman" w:cs="Times New Roman"/>
          <w:sz w:val="24"/>
          <w:szCs w:val="24"/>
        </w:rPr>
        <w:t xml:space="preserve">implement and apply </w:t>
      </w:r>
      <w:r>
        <w:rPr>
          <w:rFonts w:ascii="Times New Roman" w:hAnsi="Times New Roman" w:cs="Times New Roman"/>
          <w:sz w:val="24"/>
          <w:szCs w:val="24"/>
        </w:rPr>
        <w:t xml:space="preserve">the principles of </w:t>
      </w:r>
      <w:r w:rsidRPr="00FA55CF">
        <w:rPr>
          <w:rFonts w:ascii="Times New Roman" w:hAnsi="Times New Roman" w:cs="Times New Roman"/>
          <w:sz w:val="24"/>
          <w:szCs w:val="24"/>
        </w:rPr>
        <w:t xml:space="preserve">universal design in all its policies and activities, </w:t>
      </w:r>
      <w:r>
        <w:rPr>
          <w:rFonts w:ascii="Times New Roman" w:hAnsi="Times New Roman" w:cs="Times New Roman"/>
          <w:sz w:val="24"/>
          <w:szCs w:val="24"/>
        </w:rPr>
        <w:t xml:space="preserve">and </w:t>
      </w:r>
      <w:r w:rsidRPr="00FA55CF">
        <w:rPr>
          <w:rFonts w:ascii="Times New Roman" w:hAnsi="Times New Roman" w:cs="Times New Roman"/>
          <w:sz w:val="24"/>
          <w:szCs w:val="24"/>
        </w:rPr>
        <w:t xml:space="preserve">particularly in </w:t>
      </w:r>
      <w:r>
        <w:rPr>
          <w:rFonts w:ascii="Times New Roman" w:hAnsi="Times New Roman" w:cs="Times New Roman"/>
          <w:sz w:val="24"/>
          <w:szCs w:val="24"/>
        </w:rPr>
        <w:t xml:space="preserve">programmes, </w:t>
      </w:r>
      <w:r w:rsidR="00B046CB">
        <w:rPr>
          <w:rFonts w:ascii="Times New Roman" w:hAnsi="Times New Roman" w:cs="Times New Roman"/>
          <w:sz w:val="24"/>
          <w:szCs w:val="24"/>
        </w:rPr>
        <w:t xml:space="preserve">human resources, </w:t>
      </w:r>
      <w:r w:rsidRPr="00FA55CF">
        <w:rPr>
          <w:rFonts w:ascii="Times New Roman" w:hAnsi="Times New Roman" w:cs="Times New Roman"/>
          <w:sz w:val="24"/>
          <w:szCs w:val="24"/>
        </w:rPr>
        <w:t xml:space="preserve">communication, construction, documentation, transportation and travel, work and employment, and procurement. Implementation of universal design at the onset of planning will reduce the possibility of building new barriers. Accessibility barriers should be properly </w:t>
      </w:r>
      <w:r>
        <w:rPr>
          <w:rFonts w:ascii="Times New Roman" w:hAnsi="Times New Roman" w:cs="Times New Roman"/>
          <w:sz w:val="24"/>
          <w:szCs w:val="24"/>
        </w:rPr>
        <w:t>identified,</w:t>
      </w:r>
      <w:r w:rsidRPr="00FA55CF">
        <w:rPr>
          <w:rFonts w:ascii="Times New Roman" w:hAnsi="Times New Roman" w:cs="Times New Roman"/>
          <w:sz w:val="24"/>
          <w:szCs w:val="24"/>
        </w:rPr>
        <w:t xml:space="preserve"> addressed and removed in order to facilitate </w:t>
      </w:r>
      <w:r>
        <w:rPr>
          <w:rFonts w:ascii="Times New Roman" w:hAnsi="Times New Roman" w:cs="Times New Roman"/>
          <w:sz w:val="24"/>
          <w:szCs w:val="24"/>
        </w:rPr>
        <w:t>effective and full</w:t>
      </w:r>
      <w:r w:rsidRPr="00FA55CF">
        <w:rPr>
          <w:rFonts w:ascii="Times New Roman" w:hAnsi="Times New Roman" w:cs="Times New Roman"/>
          <w:sz w:val="24"/>
          <w:szCs w:val="24"/>
        </w:rPr>
        <w:t xml:space="preserve"> participation of persons with disabilities in all areas and activities undertaken by the United Nations. Persons with disabilities engaging with </w:t>
      </w:r>
      <w:r w:rsidRPr="00FA55CF">
        <w:rPr>
          <w:rFonts w:ascii="Times New Roman" w:hAnsi="Times New Roman" w:cs="Times New Roman"/>
          <w:sz w:val="24"/>
          <w:szCs w:val="24"/>
        </w:rPr>
        <w:lastRenderedPageBreak/>
        <w:t>the United Nations in any capacity will benefit from reasonable accommodation.</w:t>
      </w:r>
      <w:r>
        <w:rPr>
          <w:rFonts w:ascii="Times New Roman" w:hAnsi="Times New Roman" w:cs="Times New Roman"/>
          <w:sz w:val="24"/>
          <w:szCs w:val="24"/>
        </w:rPr>
        <w:t xml:space="preserve"> Persons with disabilities will be closely consulted and actively involved, particularly when decision-making involves accessibility and reasonable accommodation. </w:t>
      </w:r>
    </w:p>
    <w:p w14:paraId="5C3ED334" w14:textId="77777777" w:rsidR="00DC32CE" w:rsidRDefault="00DC32CE" w:rsidP="00DC32CE">
      <w:pPr>
        <w:autoSpaceDE w:val="0"/>
        <w:autoSpaceDN w:val="0"/>
        <w:adjustRightInd w:val="0"/>
        <w:spacing w:after="0" w:line="240" w:lineRule="auto"/>
        <w:rPr>
          <w:rFonts w:ascii="Times New Roman" w:hAnsi="Times New Roman" w:cs="Times New Roman"/>
          <w:sz w:val="24"/>
          <w:szCs w:val="24"/>
        </w:rPr>
      </w:pPr>
      <w:r w:rsidRPr="00FA55CF">
        <w:rPr>
          <w:rFonts w:ascii="Times New Roman" w:hAnsi="Times New Roman" w:cs="Times New Roman"/>
          <w:sz w:val="24"/>
          <w:szCs w:val="24"/>
        </w:rPr>
        <w:t xml:space="preserve"> </w:t>
      </w:r>
    </w:p>
    <w:p w14:paraId="7A445080" w14:textId="516DA1A5" w:rsidR="00DC1A79" w:rsidRPr="00FA55CF" w:rsidRDefault="00DC1A79" w:rsidP="00DC32CE">
      <w:pPr>
        <w:autoSpaceDE w:val="0"/>
        <w:autoSpaceDN w:val="0"/>
        <w:adjustRightInd w:val="0"/>
        <w:spacing w:after="0" w:line="240" w:lineRule="auto"/>
        <w:rPr>
          <w:rFonts w:ascii="Times New Roman" w:hAnsi="Times New Roman" w:cs="Times New Roman"/>
          <w:sz w:val="24"/>
          <w:szCs w:val="24"/>
        </w:rPr>
      </w:pPr>
      <w:r w:rsidRPr="00FA55CF">
        <w:rPr>
          <w:rFonts w:ascii="Times New Roman" w:hAnsi="Times New Roman" w:cs="Times New Roman"/>
          <w:sz w:val="24"/>
          <w:szCs w:val="24"/>
        </w:rPr>
        <w:t>(</w:t>
      </w:r>
      <w:r w:rsidR="001975A7">
        <w:rPr>
          <w:rFonts w:ascii="Times New Roman" w:hAnsi="Times New Roman" w:cs="Times New Roman"/>
          <w:sz w:val="24"/>
          <w:szCs w:val="24"/>
        </w:rPr>
        <w:t>i</w:t>
      </w:r>
      <w:r w:rsidRPr="00FA55CF">
        <w:rPr>
          <w:rFonts w:ascii="Times New Roman" w:hAnsi="Times New Roman" w:cs="Times New Roman"/>
          <w:sz w:val="24"/>
          <w:szCs w:val="24"/>
        </w:rPr>
        <w:t xml:space="preserve">) </w:t>
      </w:r>
      <w:r w:rsidRPr="00FA55CF">
        <w:rPr>
          <w:rFonts w:ascii="Times New Roman" w:hAnsi="Times New Roman" w:cs="Times New Roman"/>
          <w:i/>
          <w:iCs/>
          <w:sz w:val="24"/>
          <w:szCs w:val="24"/>
        </w:rPr>
        <w:t>Oversight through monitoring, evaluation, and audit</w:t>
      </w:r>
      <w:r w:rsidRPr="00FA55CF">
        <w:rPr>
          <w:rFonts w:ascii="Times New Roman" w:hAnsi="Times New Roman" w:cs="Times New Roman"/>
          <w:sz w:val="24"/>
          <w:szCs w:val="24"/>
        </w:rPr>
        <w:t>. Enhancing oversight through improved monitoring, evaluation, and audit procedures is critical to ensuring accountability of United Nations system agencies for their performance on inclusion of persons with disabilities and their human ri</w:t>
      </w:r>
      <w:r w:rsidR="00501CEC">
        <w:rPr>
          <w:rFonts w:ascii="Times New Roman" w:hAnsi="Times New Roman" w:cs="Times New Roman"/>
          <w:sz w:val="24"/>
          <w:szCs w:val="24"/>
        </w:rPr>
        <w:t>ghts</w:t>
      </w:r>
      <w:r w:rsidRPr="00FA55CF">
        <w:rPr>
          <w:rFonts w:ascii="Times New Roman" w:hAnsi="Times New Roman" w:cs="Times New Roman"/>
          <w:sz w:val="24"/>
          <w:szCs w:val="24"/>
        </w:rPr>
        <w:t xml:space="preserve">. </w:t>
      </w:r>
    </w:p>
    <w:p w14:paraId="73231411" w14:textId="77777777" w:rsidR="00DC1A79" w:rsidRDefault="00DC1A79" w:rsidP="00DC1A79">
      <w:pPr>
        <w:autoSpaceDE w:val="0"/>
        <w:autoSpaceDN w:val="0"/>
        <w:adjustRightInd w:val="0"/>
        <w:spacing w:after="0" w:line="240" w:lineRule="auto"/>
        <w:rPr>
          <w:rFonts w:ascii="Times New Roman" w:hAnsi="Times New Roman" w:cs="Times New Roman"/>
          <w:sz w:val="24"/>
          <w:szCs w:val="24"/>
        </w:rPr>
      </w:pPr>
      <w:r w:rsidRPr="00FA55CF">
        <w:rPr>
          <w:rFonts w:ascii="Times New Roman" w:hAnsi="Times New Roman" w:cs="Times New Roman"/>
          <w:sz w:val="24"/>
          <w:szCs w:val="24"/>
        </w:rPr>
        <w:t xml:space="preserve"> </w:t>
      </w:r>
    </w:p>
    <w:p w14:paraId="7E62B99C" w14:textId="43D89B68" w:rsidR="00132F3B" w:rsidRPr="00FA55CF" w:rsidRDefault="00132F3B" w:rsidP="00DC1A79">
      <w:pPr>
        <w:autoSpaceDE w:val="0"/>
        <w:autoSpaceDN w:val="0"/>
        <w:adjustRightInd w:val="0"/>
        <w:spacing w:after="0" w:line="240" w:lineRule="auto"/>
        <w:rPr>
          <w:rFonts w:ascii="Times New Roman" w:hAnsi="Times New Roman" w:cs="Times New Roman"/>
          <w:sz w:val="24"/>
          <w:szCs w:val="24"/>
        </w:rPr>
      </w:pPr>
      <w:r w:rsidRPr="00FA55CF">
        <w:rPr>
          <w:rFonts w:ascii="Times New Roman" w:hAnsi="Times New Roman" w:cs="Times New Roman"/>
          <w:sz w:val="24"/>
          <w:szCs w:val="24"/>
        </w:rPr>
        <w:t>(</w:t>
      </w:r>
      <w:r w:rsidR="001975A7">
        <w:rPr>
          <w:rFonts w:ascii="Times New Roman" w:hAnsi="Times New Roman" w:cs="Times New Roman"/>
          <w:sz w:val="24"/>
          <w:szCs w:val="24"/>
        </w:rPr>
        <w:t>j</w:t>
      </w:r>
      <w:r w:rsidRPr="00FA55CF">
        <w:rPr>
          <w:rFonts w:ascii="Times New Roman" w:hAnsi="Times New Roman" w:cs="Times New Roman"/>
          <w:sz w:val="24"/>
          <w:szCs w:val="24"/>
        </w:rPr>
        <w:t xml:space="preserve">) </w:t>
      </w:r>
      <w:r w:rsidRPr="00FA55CF">
        <w:rPr>
          <w:rFonts w:ascii="Times New Roman" w:hAnsi="Times New Roman" w:cs="Times New Roman"/>
          <w:i/>
          <w:iCs/>
          <w:sz w:val="24"/>
          <w:szCs w:val="24"/>
        </w:rPr>
        <w:t>Accountability</w:t>
      </w:r>
      <w:r w:rsidRPr="00FA55CF">
        <w:rPr>
          <w:rFonts w:ascii="Times New Roman" w:hAnsi="Times New Roman" w:cs="Times New Roman"/>
          <w:sz w:val="24"/>
          <w:szCs w:val="24"/>
        </w:rPr>
        <w:t xml:space="preserve">. </w:t>
      </w:r>
      <w:r w:rsidR="00F83D3E" w:rsidRPr="00FA55CF">
        <w:rPr>
          <w:rFonts w:ascii="Times New Roman" w:hAnsi="Times New Roman" w:cs="Times New Roman"/>
          <w:sz w:val="24"/>
          <w:szCs w:val="24"/>
        </w:rPr>
        <w:t xml:space="preserve">Individual entity and inter-agency </w:t>
      </w:r>
      <w:r w:rsidR="002A60F2" w:rsidRPr="00FA55CF">
        <w:rPr>
          <w:rFonts w:ascii="Times New Roman" w:hAnsi="Times New Roman" w:cs="Times New Roman"/>
          <w:sz w:val="24"/>
          <w:szCs w:val="24"/>
        </w:rPr>
        <w:t xml:space="preserve">accountability </w:t>
      </w:r>
      <w:r w:rsidRPr="00FA55CF">
        <w:rPr>
          <w:rFonts w:ascii="Times New Roman" w:hAnsi="Times New Roman" w:cs="Times New Roman"/>
          <w:sz w:val="24"/>
          <w:szCs w:val="24"/>
        </w:rPr>
        <w:t>mechanisms will be</w:t>
      </w:r>
      <w:r w:rsidR="005C2F68" w:rsidRPr="00FA55CF">
        <w:rPr>
          <w:rFonts w:ascii="Times New Roman" w:hAnsi="Times New Roman" w:cs="Times New Roman"/>
          <w:sz w:val="24"/>
          <w:szCs w:val="24"/>
        </w:rPr>
        <w:t xml:space="preserve"> </w:t>
      </w:r>
      <w:r w:rsidRPr="00FA55CF">
        <w:rPr>
          <w:rFonts w:ascii="Times New Roman" w:hAnsi="Times New Roman" w:cs="Times New Roman"/>
          <w:sz w:val="24"/>
          <w:szCs w:val="24"/>
        </w:rPr>
        <w:t xml:space="preserve">strengthened </w:t>
      </w:r>
      <w:r w:rsidR="0085715C" w:rsidRPr="00FA55CF">
        <w:rPr>
          <w:rFonts w:ascii="Times New Roman" w:hAnsi="Times New Roman" w:cs="Times New Roman"/>
          <w:sz w:val="24"/>
          <w:szCs w:val="24"/>
        </w:rPr>
        <w:t xml:space="preserve">and </w:t>
      </w:r>
      <w:r w:rsidRPr="00FA55CF">
        <w:rPr>
          <w:rFonts w:ascii="Times New Roman" w:hAnsi="Times New Roman" w:cs="Times New Roman"/>
          <w:sz w:val="24"/>
          <w:szCs w:val="24"/>
        </w:rPr>
        <w:t>developed within the United Nations system in a coherent,</w:t>
      </w:r>
      <w:r w:rsidR="005C2F68" w:rsidRPr="00FA55CF">
        <w:rPr>
          <w:rFonts w:ascii="Times New Roman" w:hAnsi="Times New Roman" w:cs="Times New Roman"/>
          <w:sz w:val="24"/>
          <w:szCs w:val="24"/>
        </w:rPr>
        <w:t xml:space="preserve"> </w:t>
      </w:r>
      <w:r w:rsidRPr="00FA55CF">
        <w:rPr>
          <w:rFonts w:ascii="Times New Roman" w:hAnsi="Times New Roman" w:cs="Times New Roman"/>
          <w:sz w:val="24"/>
          <w:szCs w:val="24"/>
        </w:rPr>
        <w:t xml:space="preserve">coordinated and consistent manner. </w:t>
      </w:r>
      <w:r w:rsidR="00A70CFC" w:rsidRPr="00FA55CF">
        <w:rPr>
          <w:rFonts w:ascii="Times New Roman" w:hAnsi="Times New Roman" w:cs="Times New Roman"/>
          <w:sz w:val="24"/>
          <w:szCs w:val="24"/>
        </w:rPr>
        <w:t xml:space="preserve">To ensure coherence, </w:t>
      </w:r>
      <w:r w:rsidR="00DC1A79">
        <w:rPr>
          <w:rFonts w:ascii="Times New Roman" w:hAnsi="Times New Roman" w:cs="Times New Roman"/>
          <w:sz w:val="24"/>
          <w:szCs w:val="24"/>
        </w:rPr>
        <w:t>United Nations</w:t>
      </w:r>
      <w:r w:rsidR="00A70CFC" w:rsidRPr="00FA55CF">
        <w:rPr>
          <w:rFonts w:ascii="Times New Roman" w:hAnsi="Times New Roman" w:cs="Times New Roman"/>
          <w:sz w:val="24"/>
          <w:szCs w:val="24"/>
        </w:rPr>
        <w:t xml:space="preserve"> entities will develop policies on the rights of persons with disabilit</w:t>
      </w:r>
      <w:r w:rsidR="005423DE" w:rsidRPr="00FA55CF">
        <w:rPr>
          <w:rFonts w:ascii="Times New Roman" w:hAnsi="Times New Roman" w:cs="Times New Roman"/>
          <w:sz w:val="24"/>
          <w:szCs w:val="24"/>
        </w:rPr>
        <w:t>ies</w:t>
      </w:r>
      <w:r w:rsidR="00D16914" w:rsidRPr="00FA55CF">
        <w:rPr>
          <w:rFonts w:ascii="Times New Roman" w:hAnsi="Times New Roman" w:cs="Times New Roman"/>
          <w:sz w:val="24"/>
          <w:szCs w:val="24"/>
        </w:rPr>
        <w:t xml:space="preserve"> aligned to the accountability </w:t>
      </w:r>
      <w:r w:rsidR="00A70CFC" w:rsidRPr="00FA55CF">
        <w:rPr>
          <w:rFonts w:ascii="Times New Roman" w:hAnsi="Times New Roman" w:cs="Times New Roman"/>
          <w:sz w:val="24"/>
          <w:szCs w:val="24"/>
        </w:rPr>
        <w:t>framework</w:t>
      </w:r>
      <w:r w:rsidR="00CD3681" w:rsidRPr="00FA55CF">
        <w:rPr>
          <w:rFonts w:ascii="Times New Roman" w:hAnsi="Times New Roman" w:cs="Times New Roman"/>
          <w:sz w:val="24"/>
          <w:szCs w:val="24"/>
        </w:rPr>
        <w:t>, with senior managers held accountable for implementation of these policies</w:t>
      </w:r>
      <w:r w:rsidR="00A70CFC" w:rsidRPr="00FA55CF">
        <w:rPr>
          <w:rFonts w:ascii="Times New Roman" w:hAnsi="Times New Roman" w:cs="Times New Roman"/>
          <w:sz w:val="24"/>
          <w:szCs w:val="24"/>
        </w:rPr>
        <w:t xml:space="preserve">. </w:t>
      </w:r>
      <w:r w:rsidR="0085715C" w:rsidRPr="00FA55CF">
        <w:rPr>
          <w:rFonts w:ascii="Times New Roman" w:hAnsi="Times New Roman" w:cs="Times New Roman"/>
          <w:sz w:val="24"/>
          <w:szCs w:val="24"/>
        </w:rPr>
        <w:t>A</w:t>
      </w:r>
      <w:r w:rsidRPr="00FA55CF">
        <w:rPr>
          <w:rFonts w:ascii="Times New Roman" w:hAnsi="Times New Roman" w:cs="Times New Roman"/>
          <w:sz w:val="24"/>
          <w:szCs w:val="24"/>
        </w:rPr>
        <w:t xml:space="preserve">ccountability mechanisms will incorporate and build on those that have </w:t>
      </w:r>
      <w:r w:rsidR="00A70CFC" w:rsidRPr="00FA55CF">
        <w:rPr>
          <w:rFonts w:ascii="Times New Roman" w:hAnsi="Times New Roman" w:cs="Times New Roman"/>
          <w:sz w:val="24"/>
          <w:szCs w:val="24"/>
        </w:rPr>
        <w:t xml:space="preserve">proven </w:t>
      </w:r>
      <w:r w:rsidRPr="00FA55CF">
        <w:rPr>
          <w:rFonts w:ascii="Times New Roman" w:hAnsi="Times New Roman" w:cs="Times New Roman"/>
          <w:sz w:val="24"/>
          <w:szCs w:val="24"/>
        </w:rPr>
        <w:t>most effective in their use by United Nations entities and/or partner</w:t>
      </w:r>
      <w:r w:rsidR="005C2F68" w:rsidRPr="00FA55CF">
        <w:rPr>
          <w:rFonts w:ascii="Times New Roman" w:hAnsi="Times New Roman" w:cs="Times New Roman"/>
          <w:sz w:val="24"/>
          <w:szCs w:val="24"/>
        </w:rPr>
        <w:t xml:space="preserve"> </w:t>
      </w:r>
      <w:r w:rsidRPr="00FA55CF">
        <w:rPr>
          <w:rFonts w:ascii="Times New Roman" w:hAnsi="Times New Roman" w:cs="Times New Roman"/>
          <w:sz w:val="24"/>
          <w:szCs w:val="24"/>
        </w:rPr>
        <w:t xml:space="preserve">organizations. </w:t>
      </w:r>
      <w:r w:rsidR="00553175">
        <w:rPr>
          <w:rFonts w:ascii="Times New Roman" w:hAnsi="Times New Roman" w:cs="Times New Roman"/>
          <w:sz w:val="24"/>
          <w:szCs w:val="24"/>
        </w:rPr>
        <w:t xml:space="preserve">Internal and public championing by senior managers of inclusion of persons with disabilities and their rights will be a key element </w:t>
      </w:r>
      <w:r w:rsidR="00F56F42">
        <w:rPr>
          <w:rFonts w:ascii="Times New Roman" w:hAnsi="Times New Roman" w:cs="Times New Roman"/>
          <w:sz w:val="24"/>
          <w:szCs w:val="24"/>
        </w:rPr>
        <w:t>in the</w:t>
      </w:r>
      <w:r w:rsidR="00553175">
        <w:rPr>
          <w:rFonts w:ascii="Times New Roman" w:hAnsi="Times New Roman" w:cs="Times New Roman"/>
          <w:sz w:val="24"/>
          <w:szCs w:val="24"/>
        </w:rPr>
        <w:t xml:space="preserve"> implementation of this policy. </w:t>
      </w:r>
      <w:r w:rsidR="0085715C" w:rsidRPr="00FA55CF">
        <w:rPr>
          <w:rFonts w:ascii="Times New Roman" w:hAnsi="Times New Roman" w:cs="Times New Roman"/>
          <w:sz w:val="24"/>
          <w:szCs w:val="24"/>
        </w:rPr>
        <w:t>I</w:t>
      </w:r>
      <w:r w:rsidRPr="00FA55CF">
        <w:rPr>
          <w:rFonts w:ascii="Times New Roman" w:hAnsi="Times New Roman" w:cs="Times New Roman"/>
          <w:sz w:val="24"/>
          <w:szCs w:val="24"/>
        </w:rPr>
        <w:t>ndividual United Nations entities will retain their ability to add or enhance their</w:t>
      </w:r>
      <w:r w:rsidR="005C2F68" w:rsidRPr="00FA55CF">
        <w:rPr>
          <w:rFonts w:ascii="Times New Roman" w:hAnsi="Times New Roman" w:cs="Times New Roman"/>
          <w:sz w:val="24"/>
          <w:szCs w:val="24"/>
        </w:rPr>
        <w:t xml:space="preserve"> </w:t>
      </w:r>
      <w:r w:rsidRPr="00FA55CF">
        <w:rPr>
          <w:rFonts w:ascii="Times New Roman" w:hAnsi="Times New Roman" w:cs="Times New Roman"/>
          <w:sz w:val="24"/>
          <w:szCs w:val="24"/>
        </w:rPr>
        <w:t>internal approaches to accountability and to take into account their specific</w:t>
      </w:r>
      <w:r w:rsidR="005C2F68" w:rsidRPr="00FA55CF">
        <w:rPr>
          <w:rFonts w:ascii="Times New Roman" w:hAnsi="Times New Roman" w:cs="Times New Roman"/>
          <w:sz w:val="24"/>
          <w:szCs w:val="24"/>
        </w:rPr>
        <w:t xml:space="preserve"> </w:t>
      </w:r>
      <w:r w:rsidRPr="00FA55CF">
        <w:rPr>
          <w:rFonts w:ascii="Times New Roman" w:hAnsi="Times New Roman" w:cs="Times New Roman"/>
          <w:sz w:val="24"/>
          <w:szCs w:val="24"/>
        </w:rPr>
        <w:t>mandates and roles. However, such efforts should not circumvent, diminish or</w:t>
      </w:r>
      <w:r w:rsidR="005C2F68" w:rsidRPr="00FA55CF">
        <w:rPr>
          <w:rFonts w:ascii="Times New Roman" w:hAnsi="Times New Roman" w:cs="Times New Roman"/>
          <w:sz w:val="24"/>
          <w:szCs w:val="24"/>
        </w:rPr>
        <w:t xml:space="preserve"> </w:t>
      </w:r>
      <w:r w:rsidRPr="00FA55CF">
        <w:rPr>
          <w:rFonts w:ascii="Times New Roman" w:hAnsi="Times New Roman" w:cs="Times New Roman"/>
          <w:sz w:val="24"/>
          <w:szCs w:val="24"/>
        </w:rPr>
        <w:t>otherwise compromise system-wide efforts.</w:t>
      </w:r>
    </w:p>
    <w:p w14:paraId="67CFE985" w14:textId="77777777" w:rsidR="001975A7" w:rsidRDefault="001975A7" w:rsidP="00C95C80">
      <w:pPr>
        <w:autoSpaceDE w:val="0"/>
        <w:autoSpaceDN w:val="0"/>
        <w:adjustRightInd w:val="0"/>
        <w:spacing w:after="0" w:line="240" w:lineRule="auto"/>
        <w:rPr>
          <w:rFonts w:ascii="Times New Roman" w:hAnsi="Times New Roman" w:cs="Times New Roman"/>
          <w:sz w:val="24"/>
          <w:szCs w:val="24"/>
        </w:rPr>
      </w:pPr>
    </w:p>
    <w:p w14:paraId="2B694309" w14:textId="2ADAAC5D" w:rsidR="00AB55BC" w:rsidRDefault="003042BC" w:rsidP="00C95C8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w:t>
      </w:r>
      <w:r w:rsidR="00AB55BC">
        <w:rPr>
          <w:rFonts w:ascii="Times New Roman" w:hAnsi="Times New Roman" w:cs="Times New Roman"/>
          <w:sz w:val="24"/>
          <w:szCs w:val="24"/>
        </w:rPr>
        <w:t xml:space="preserve">lements </w:t>
      </w:r>
      <w:r w:rsidR="001975A7">
        <w:rPr>
          <w:rFonts w:ascii="Times New Roman" w:hAnsi="Times New Roman" w:cs="Times New Roman"/>
          <w:sz w:val="24"/>
          <w:szCs w:val="24"/>
        </w:rPr>
        <w:t>(b), (c), (f), and (h)</w:t>
      </w:r>
      <w:r>
        <w:rPr>
          <w:rFonts w:ascii="Times New Roman" w:hAnsi="Times New Roman" w:cs="Times New Roman"/>
          <w:sz w:val="24"/>
          <w:szCs w:val="24"/>
        </w:rPr>
        <w:t xml:space="preserve"> </w:t>
      </w:r>
      <w:r w:rsidR="00AB55BC">
        <w:rPr>
          <w:rFonts w:ascii="Times New Roman" w:hAnsi="Times New Roman" w:cs="Times New Roman"/>
          <w:sz w:val="24"/>
          <w:szCs w:val="24"/>
        </w:rPr>
        <w:t xml:space="preserve">of the strategy should be considered cross-cutting elements and should </w:t>
      </w:r>
      <w:r>
        <w:rPr>
          <w:rFonts w:ascii="Times New Roman" w:hAnsi="Times New Roman" w:cs="Times New Roman"/>
          <w:sz w:val="24"/>
          <w:szCs w:val="24"/>
        </w:rPr>
        <w:t xml:space="preserve">be </w:t>
      </w:r>
      <w:r w:rsidR="00AB55BC">
        <w:rPr>
          <w:rFonts w:ascii="Times New Roman" w:hAnsi="Times New Roman" w:cs="Times New Roman"/>
          <w:sz w:val="24"/>
          <w:szCs w:val="24"/>
        </w:rPr>
        <w:t xml:space="preserve">equally considered on their own and as facilitators </w:t>
      </w:r>
      <w:r w:rsidR="001975A7">
        <w:rPr>
          <w:rFonts w:ascii="Times New Roman" w:hAnsi="Times New Roman" w:cs="Times New Roman"/>
          <w:sz w:val="24"/>
          <w:szCs w:val="24"/>
        </w:rPr>
        <w:t xml:space="preserve">for </w:t>
      </w:r>
      <w:r w:rsidR="00AB55BC">
        <w:rPr>
          <w:rFonts w:ascii="Times New Roman" w:hAnsi="Times New Roman" w:cs="Times New Roman"/>
          <w:sz w:val="24"/>
          <w:szCs w:val="24"/>
        </w:rPr>
        <w:t>the implementation of the strategy</w:t>
      </w:r>
      <w:r>
        <w:rPr>
          <w:rFonts w:ascii="Times New Roman" w:hAnsi="Times New Roman" w:cs="Times New Roman"/>
          <w:sz w:val="24"/>
          <w:szCs w:val="24"/>
        </w:rPr>
        <w:t>.</w:t>
      </w:r>
    </w:p>
    <w:p w14:paraId="779D385F" w14:textId="77777777" w:rsidR="001975A7" w:rsidRDefault="001975A7" w:rsidP="00C95C80">
      <w:pPr>
        <w:autoSpaceDE w:val="0"/>
        <w:autoSpaceDN w:val="0"/>
        <w:adjustRightInd w:val="0"/>
        <w:spacing w:after="0" w:line="240" w:lineRule="auto"/>
        <w:rPr>
          <w:rFonts w:ascii="Times New Roman" w:hAnsi="Times New Roman" w:cs="Times New Roman"/>
          <w:sz w:val="24"/>
          <w:szCs w:val="24"/>
        </w:rPr>
      </w:pPr>
    </w:p>
    <w:p w14:paraId="1CCCB5FF" w14:textId="71AF92BC" w:rsidR="00CD3681" w:rsidRPr="00FA55CF" w:rsidRDefault="00CD3681" w:rsidP="00C95C80">
      <w:pPr>
        <w:autoSpaceDE w:val="0"/>
        <w:autoSpaceDN w:val="0"/>
        <w:adjustRightInd w:val="0"/>
        <w:spacing w:after="0" w:line="240" w:lineRule="auto"/>
        <w:rPr>
          <w:rFonts w:ascii="Times New Roman" w:hAnsi="Times New Roman" w:cs="Times New Roman"/>
          <w:b/>
          <w:sz w:val="24"/>
          <w:szCs w:val="24"/>
        </w:rPr>
      </w:pPr>
      <w:r w:rsidRPr="00FA55CF">
        <w:rPr>
          <w:rFonts w:ascii="Times New Roman" w:hAnsi="Times New Roman" w:cs="Times New Roman"/>
          <w:b/>
          <w:sz w:val="24"/>
          <w:szCs w:val="24"/>
        </w:rPr>
        <w:t>Tracking implementation of this policy</w:t>
      </w:r>
    </w:p>
    <w:p w14:paraId="5D67B61E" w14:textId="77777777" w:rsidR="00CD3681" w:rsidRPr="00FA55CF" w:rsidRDefault="00CD3681" w:rsidP="00C95C80">
      <w:pPr>
        <w:autoSpaceDE w:val="0"/>
        <w:autoSpaceDN w:val="0"/>
        <w:adjustRightInd w:val="0"/>
        <w:spacing w:after="0" w:line="240" w:lineRule="auto"/>
        <w:rPr>
          <w:rFonts w:ascii="Times New Roman" w:hAnsi="Times New Roman" w:cs="Times New Roman"/>
          <w:b/>
          <w:sz w:val="24"/>
          <w:szCs w:val="24"/>
        </w:rPr>
      </w:pPr>
    </w:p>
    <w:p w14:paraId="6EC2795B" w14:textId="7D60C962" w:rsidR="00CD3681" w:rsidRPr="00FA55CF" w:rsidRDefault="00CD3681" w:rsidP="00CD3681">
      <w:pPr>
        <w:autoSpaceDE w:val="0"/>
        <w:autoSpaceDN w:val="0"/>
        <w:adjustRightInd w:val="0"/>
        <w:spacing w:after="0" w:line="240" w:lineRule="auto"/>
        <w:rPr>
          <w:rFonts w:ascii="Times New Roman" w:hAnsi="Times New Roman" w:cs="Times New Roman"/>
          <w:b/>
          <w:sz w:val="24"/>
          <w:szCs w:val="24"/>
        </w:rPr>
      </w:pPr>
      <w:r w:rsidRPr="00FA55CF">
        <w:rPr>
          <w:rFonts w:ascii="Times New Roman" w:hAnsi="Times New Roman" w:cs="Times New Roman"/>
          <w:sz w:val="24"/>
          <w:szCs w:val="24"/>
        </w:rPr>
        <w:t>The United Nations S</w:t>
      </w:r>
      <w:r w:rsidR="00B766AB">
        <w:rPr>
          <w:rFonts w:ascii="Times New Roman" w:hAnsi="Times New Roman" w:cs="Times New Roman"/>
          <w:sz w:val="24"/>
          <w:szCs w:val="24"/>
        </w:rPr>
        <w:t>ecretary General</w:t>
      </w:r>
      <w:r w:rsidRPr="00FA55CF">
        <w:rPr>
          <w:rFonts w:ascii="Times New Roman" w:hAnsi="Times New Roman" w:cs="Times New Roman"/>
          <w:sz w:val="24"/>
          <w:szCs w:val="24"/>
        </w:rPr>
        <w:t xml:space="preserve"> will </w:t>
      </w:r>
      <w:r w:rsidR="00B766AB">
        <w:rPr>
          <w:rFonts w:ascii="Times New Roman" w:hAnsi="Times New Roman" w:cs="Times New Roman"/>
          <w:sz w:val="24"/>
          <w:szCs w:val="24"/>
        </w:rPr>
        <w:t xml:space="preserve">establish a mechanism to </w:t>
      </w:r>
      <w:r w:rsidRPr="00FA55CF">
        <w:rPr>
          <w:rFonts w:ascii="Times New Roman" w:hAnsi="Times New Roman" w:cs="Times New Roman"/>
          <w:sz w:val="24"/>
          <w:szCs w:val="24"/>
        </w:rPr>
        <w:t>review this policy and its accompanying accountability framework</w:t>
      </w:r>
      <w:r w:rsidR="001975A7">
        <w:rPr>
          <w:rFonts w:ascii="Times New Roman" w:hAnsi="Times New Roman" w:cs="Times New Roman"/>
          <w:sz w:val="24"/>
          <w:szCs w:val="24"/>
        </w:rPr>
        <w:t>,</w:t>
      </w:r>
      <w:r w:rsidR="00B766AB">
        <w:rPr>
          <w:rFonts w:ascii="Times New Roman" w:hAnsi="Times New Roman" w:cs="Times New Roman"/>
          <w:sz w:val="24"/>
          <w:szCs w:val="24"/>
        </w:rPr>
        <w:t xml:space="preserve"> evaluate its implementation</w:t>
      </w:r>
      <w:r w:rsidRPr="00FA55CF">
        <w:rPr>
          <w:rFonts w:ascii="Times New Roman" w:hAnsi="Times New Roman" w:cs="Times New Roman"/>
          <w:sz w:val="24"/>
          <w:szCs w:val="24"/>
        </w:rPr>
        <w:t xml:space="preserve"> every two years</w:t>
      </w:r>
      <w:r w:rsidR="00B40952" w:rsidRPr="00FA55CF">
        <w:rPr>
          <w:rFonts w:ascii="Times New Roman" w:hAnsi="Times New Roman" w:cs="Times New Roman"/>
          <w:sz w:val="24"/>
          <w:szCs w:val="24"/>
        </w:rPr>
        <w:t>,</w:t>
      </w:r>
      <w:r w:rsidRPr="00FA55CF">
        <w:rPr>
          <w:rFonts w:ascii="Times New Roman" w:hAnsi="Times New Roman" w:cs="Times New Roman"/>
          <w:sz w:val="24"/>
          <w:szCs w:val="24"/>
        </w:rPr>
        <w:t xml:space="preserve"> and take remedial action whe</w:t>
      </w:r>
      <w:r w:rsidR="0007246E">
        <w:rPr>
          <w:rFonts w:ascii="Times New Roman" w:hAnsi="Times New Roman" w:cs="Times New Roman"/>
          <w:sz w:val="24"/>
          <w:szCs w:val="24"/>
        </w:rPr>
        <w:t>n needed</w:t>
      </w:r>
      <w:r w:rsidRPr="00FA55CF">
        <w:rPr>
          <w:rFonts w:ascii="Times New Roman" w:hAnsi="Times New Roman" w:cs="Times New Roman"/>
          <w:sz w:val="24"/>
          <w:szCs w:val="24"/>
        </w:rPr>
        <w:t>.</w:t>
      </w:r>
    </w:p>
    <w:sectPr w:rsidR="00CD3681" w:rsidRPr="00FA55CF">
      <w:headerReference w:type="default" r:id="rId10"/>
      <w:footerReference w:type="default" r:id="rId11"/>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202742" w16cid:durableId="1FF41A5E"/>
  <w16cid:commentId w16cid:paraId="5187226A" w16cid:durableId="1FF45398"/>
  <w16cid:commentId w16cid:paraId="36C8382C" w16cid:durableId="1FF41ACD"/>
  <w16cid:commentId w16cid:paraId="1C23B72F" w16cid:durableId="1FF41AFE"/>
  <w16cid:commentId w16cid:paraId="706D036A" w16cid:durableId="1FF41A77"/>
  <w16cid:commentId w16cid:paraId="3F5B2553" w16cid:durableId="1FF41A34"/>
  <w16cid:commentId w16cid:paraId="2C4FE67F" w16cid:durableId="1FF1A098"/>
  <w16cid:commentId w16cid:paraId="03246B6D" w16cid:durableId="1FF1A140"/>
  <w16cid:commentId w16cid:paraId="0821AFA6" w16cid:durableId="1FF2EC2D"/>
  <w16cid:commentId w16cid:paraId="58FE9F65" w16cid:durableId="1FF1BCF9"/>
  <w16cid:commentId w16cid:paraId="6200C26E" w16cid:durableId="1FF1A249"/>
  <w16cid:commentId w16cid:paraId="3BD3B06F" w16cid:durableId="1FF41A35"/>
  <w16cid:commentId w16cid:paraId="2ECE1627" w16cid:durableId="1FF41A36"/>
  <w16cid:commentId w16cid:paraId="17B2C8C2" w16cid:durableId="1FF2EC30"/>
  <w16cid:commentId w16cid:paraId="0263AD99" w16cid:durableId="1FF41A37"/>
  <w16cid:commentId w16cid:paraId="01B44E01" w16cid:durableId="1FF1A3B0"/>
  <w16cid:commentId w16cid:paraId="6E284D08" w16cid:durableId="1FF1A34E"/>
  <w16cid:commentId w16cid:paraId="72FC8434" w16cid:durableId="1FF2EC33"/>
  <w16cid:commentId w16cid:paraId="4479F8AA" w16cid:durableId="1FF1A422"/>
  <w16cid:commentId w16cid:paraId="5E03020C" w16cid:durableId="1FF1A472"/>
  <w16cid:commentId w16cid:paraId="46955B9C" w16cid:durableId="1FF1A4E4"/>
  <w16cid:commentId w16cid:paraId="46C9E01D" w16cid:durableId="1FF2EEA4"/>
  <w16cid:commentId w16cid:paraId="5F9E2237" w16cid:durableId="1FF49EA9"/>
  <w16cid:commentId w16cid:paraId="7AFBE620" w16cid:durableId="1FF1A55A"/>
  <w16cid:commentId w16cid:paraId="34CE5188" w16cid:durableId="1FF41A39"/>
  <w16cid:commentId w16cid:paraId="08CF2AC0" w16cid:durableId="1FF1A64F"/>
  <w16cid:commentId w16cid:paraId="5281130B" w16cid:durableId="1FF1A731"/>
  <w16cid:commentId w16cid:paraId="5CF6165A" w16cid:durableId="1FF2EC3A"/>
  <w16cid:commentId w16cid:paraId="44069103" w16cid:durableId="1FF49EAA"/>
  <w16cid:commentId w16cid:paraId="7C98450B" w16cid:durableId="1FF1A8B5"/>
  <w16cid:commentId w16cid:paraId="68ED695F" w16cid:durableId="1FF1A8C0"/>
  <w16cid:commentId w16cid:paraId="0211516C" w16cid:durableId="1FF1A8A2"/>
  <w16cid:commentId w16cid:paraId="3D216E51" w16cid:durableId="1FF1A9A5"/>
  <w16cid:commentId w16cid:paraId="69AFBB5A" w16cid:durableId="1FF2EC3F"/>
  <w16cid:commentId w16cid:paraId="4F896204" w16cid:durableId="1FF1AA19"/>
  <w16cid:commentId w16cid:paraId="42CD85D3" w16cid:durableId="1FF2EC41"/>
  <w16cid:commentId w16cid:paraId="4AF5FBBA" w16cid:durableId="1FF49EA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87D211" w14:textId="77777777" w:rsidR="00B4031A" w:rsidRDefault="00B4031A" w:rsidP="00FA55CF">
      <w:pPr>
        <w:spacing w:after="0" w:line="240" w:lineRule="auto"/>
      </w:pPr>
      <w:r>
        <w:separator/>
      </w:r>
    </w:p>
  </w:endnote>
  <w:endnote w:type="continuationSeparator" w:id="0">
    <w:p w14:paraId="6BB4BD77" w14:textId="77777777" w:rsidR="00B4031A" w:rsidRDefault="00B4031A" w:rsidP="00FA55CF">
      <w:pPr>
        <w:spacing w:after="0" w:line="240" w:lineRule="auto"/>
      </w:pPr>
      <w:r>
        <w:continuationSeparator/>
      </w:r>
    </w:p>
  </w:endnote>
  <w:endnote w:type="continuationNotice" w:id="1">
    <w:p w14:paraId="0CED13AA" w14:textId="77777777" w:rsidR="00B4031A" w:rsidRDefault="00B403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Yu Mincho">
    <w:panose1 w:val="00000000000000000000"/>
    <w:charset w:val="4E"/>
    <w:family w:val="roman"/>
    <w:notTrueType/>
    <w:pitch w:val="default"/>
  </w:font>
  <w:font w:name="Calibri body">
    <w:altName w:val="Times New Roman"/>
    <w:panose1 w:val="00000000000000000000"/>
    <w:charset w:val="00"/>
    <w:family w:val="roman"/>
    <w:notTrueType/>
    <w:pitch w:val="default"/>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2117025445"/>
      <w:docPartObj>
        <w:docPartGallery w:val="Page Numbers (Bottom of Page)"/>
        <w:docPartUnique/>
      </w:docPartObj>
    </w:sdtPr>
    <w:sdtEndPr>
      <w:rPr>
        <w:noProof/>
      </w:rPr>
    </w:sdtEndPr>
    <w:sdtContent>
      <w:p w14:paraId="2BE0FFD8" w14:textId="7B14DDEA" w:rsidR="002C6394" w:rsidRPr="00501CEC" w:rsidRDefault="002C6394">
        <w:pPr>
          <w:pStyle w:val="Footer"/>
          <w:jc w:val="right"/>
          <w:rPr>
            <w:rFonts w:ascii="Times New Roman" w:hAnsi="Times New Roman" w:cs="Times New Roman"/>
          </w:rPr>
        </w:pPr>
        <w:r w:rsidRPr="00501CEC">
          <w:rPr>
            <w:rFonts w:ascii="Times New Roman" w:hAnsi="Times New Roman" w:cs="Times New Roman"/>
          </w:rPr>
          <w:fldChar w:fldCharType="begin"/>
        </w:r>
        <w:r w:rsidRPr="00501CEC">
          <w:rPr>
            <w:rFonts w:ascii="Times New Roman" w:hAnsi="Times New Roman" w:cs="Times New Roman"/>
          </w:rPr>
          <w:instrText xml:space="preserve"> PAGE   \* MERGEFORMAT </w:instrText>
        </w:r>
        <w:r w:rsidRPr="00501CEC">
          <w:rPr>
            <w:rFonts w:ascii="Times New Roman" w:hAnsi="Times New Roman" w:cs="Times New Roman"/>
          </w:rPr>
          <w:fldChar w:fldCharType="separate"/>
        </w:r>
        <w:r w:rsidR="002341D5">
          <w:rPr>
            <w:rFonts w:ascii="Times New Roman" w:hAnsi="Times New Roman" w:cs="Times New Roman"/>
            <w:noProof/>
          </w:rPr>
          <w:t>5</w:t>
        </w:r>
        <w:r w:rsidRPr="00501CEC">
          <w:rPr>
            <w:rFonts w:ascii="Times New Roman" w:hAnsi="Times New Roman" w:cs="Times New Roman"/>
            <w:noProof/>
          </w:rPr>
          <w:fldChar w:fldCharType="end"/>
        </w:r>
      </w:p>
    </w:sdtContent>
  </w:sdt>
  <w:p w14:paraId="05CBFAD1" w14:textId="2FBE4C7E" w:rsidR="002C6394" w:rsidRPr="00501CEC" w:rsidRDefault="002341D5" w:rsidP="00501CEC">
    <w:pPr>
      <w:pStyle w:val="Footer"/>
      <w:jc w:val="right"/>
      <w:rPr>
        <w:rFonts w:ascii="Times New Roman" w:hAnsi="Times New Roman" w:cs="Times New Roman"/>
      </w:rPr>
    </w:pPr>
    <w:r>
      <w:rPr>
        <w:rFonts w:ascii="Times New Roman" w:hAnsi="Times New Roman" w:cs="Times New Roman"/>
      </w:rPr>
      <w:t>6</w:t>
    </w:r>
    <w:r w:rsidR="00501CEC" w:rsidRPr="00501CEC">
      <w:rPr>
        <w:rFonts w:ascii="Times New Roman" w:hAnsi="Times New Roman" w:cs="Times New Roman"/>
      </w:rPr>
      <w:t xml:space="preserve"> February</w:t>
    </w:r>
    <w:r w:rsidR="002C6394" w:rsidRPr="00501CEC">
      <w:rPr>
        <w:rFonts w:ascii="Times New Roman" w:hAnsi="Times New Roman" w:cs="Times New Roman"/>
      </w:rPr>
      <w:t xml:space="preserve">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356F0C" w14:textId="77777777" w:rsidR="00B4031A" w:rsidRDefault="00B4031A" w:rsidP="00FA55CF">
      <w:pPr>
        <w:spacing w:after="0" w:line="240" w:lineRule="auto"/>
      </w:pPr>
      <w:r>
        <w:separator/>
      </w:r>
    </w:p>
  </w:footnote>
  <w:footnote w:type="continuationSeparator" w:id="0">
    <w:p w14:paraId="03E0C2FB" w14:textId="77777777" w:rsidR="00B4031A" w:rsidRDefault="00B4031A" w:rsidP="00FA55CF">
      <w:pPr>
        <w:spacing w:after="0" w:line="240" w:lineRule="auto"/>
      </w:pPr>
      <w:r>
        <w:continuationSeparator/>
      </w:r>
    </w:p>
  </w:footnote>
  <w:footnote w:type="continuationNotice" w:id="1">
    <w:p w14:paraId="2F470CD1" w14:textId="77777777" w:rsidR="00B4031A" w:rsidRDefault="00B4031A">
      <w:pPr>
        <w:spacing w:after="0" w:line="240" w:lineRule="auto"/>
      </w:pPr>
    </w:p>
  </w:footnote>
  <w:footnote w:id="2">
    <w:p w14:paraId="02213FB3" w14:textId="4C78372D" w:rsidR="002C6394" w:rsidRDefault="002C6394">
      <w:pPr>
        <w:pStyle w:val="FootnoteText"/>
      </w:pPr>
      <w:r>
        <w:rPr>
          <w:rStyle w:val="FootnoteReference"/>
        </w:rPr>
        <w:footnoteRef/>
      </w:r>
      <w:r>
        <w:t xml:space="preserve"> </w:t>
      </w:r>
      <w:r w:rsidRPr="000B06BD">
        <w:t>CEB/2017/1</w:t>
      </w:r>
      <w:r>
        <w:t>.</w:t>
      </w:r>
    </w:p>
  </w:footnote>
  <w:footnote w:id="3">
    <w:p w14:paraId="1C17712B" w14:textId="5121C5C9" w:rsidR="002C6394" w:rsidRPr="00501CEC" w:rsidRDefault="002C6394">
      <w:pPr>
        <w:pStyle w:val="FootnoteText"/>
        <w:rPr>
          <w:rFonts w:ascii="Calibri body" w:hAnsi="Calibri body"/>
          <w:lang w:val="en-US"/>
        </w:rPr>
      </w:pPr>
      <w:r>
        <w:rPr>
          <w:rStyle w:val="FootnoteReference"/>
        </w:rPr>
        <w:footnoteRef/>
      </w:r>
      <w:r>
        <w:t xml:space="preserve"> </w:t>
      </w:r>
      <w:r w:rsidRPr="00501CEC">
        <w:rPr>
          <w:rFonts w:ascii="Calibri body" w:hAnsi="Calibri body"/>
          <w:lang w:val="en-US"/>
        </w:rPr>
        <w:t xml:space="preserve">Including </w:t>
      </w:r>
      <w:r w:rsidRPr="00501CEC">
        <w:rPr>
          <w:rFonts w:ascii="Calibri body" w:hAnsi="Calibri body" w:cs="Times New Roman"/>
        </w:rPr>
        <w:t>the United Nations Partnership to Promote the Rights of Persons with Disabilities, United Nations Evaluation Group, United Nations Representatives of Internal Audit Services, the Strategic Planning Network, the Human Resources Network, the Procurement Network, the Information and Communication Technology Network, the Finance and Budget Network, Inter-Agency Standing Committee, Interagency Network of Facility Managers, and the Communications Network, among others.</w:t>
      </w:r>
    </w:p>
  </w:footnote>
  <w:footnote w:id="4">
    <w:p w14:paraId="62FACC63" w14:textId="110BFE31" w:rsidR="002C6394" w:rsidRDefault="002C6394" w:rsidP="000210D1">
      <w:pPr>
        <w:pStyle w:val="FootnoteText"/>
      </w:pPr>
      <w:r>
        <w:rPr>
          <w:rStyle w:val="FootnoteReference"/>
        </w:rPr>
        <w:footnoteRef/>
      </w:r>
      <w:r>
        <w:t xml:space="preserve"> </w:t>
      </w:r>
      <w:r w:rsidRPr="00DC32CE">
        <w:t>https://www.unsystem.org/personal-data-protection-and-privacy-principles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015FC" w14:textId="4F7C0F66" w:rsidR="002C6394" w:rsidRPr="00FA55CF" w:rsidRDefault="002C6394" w:rsidP="00FA55CF">
    <w:pPr>
      <w:pStyle w:val="Header"/>
      <w:jc w:val="center"/>
      <w:rPr>
        <w:color w:val="A6A6A6" w:themeColor="background1" w:themeShade="A6"/>
        <w:sz w:val="40"/>
      </w:rPr>
    </w:pPr>
    <w:r>
      <w:rPr>
        <w:color w:val="A6A6A6" w:themeColor="background1" w:themeShade="A6"/>
        <w:sz w:val="40"/>
      </w:rPr>
      <w:t>Draft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F3B"/>
    <w:rsid w:val="00003FD0"/>
    <w:rsid w:val="000172E9"/>
    <w:rsid w:val="000210D1"/>
    <w:rsid w:val="00027A99"/>
    <w:rsid w:val="0007150F"/>
    <w:rsid w:val="0007246E"/>
    <w:rsid w:val="00083346"/>
    <w:rsid w:val="000A6E3C"/>
    <w:rsid w:val="000B06BD"/>
    <w:rsid w:val="000B2135"/>
    <w:rsid w:val="000D2CBD"/>
    <w:rsid w:val="000D48D3"/>
    <w:rsid w:val="000F1802"/>
    <w:rsid w:val="000F649D"/>
    <w:rsid w:val="00131024"/>
    <w:rsid w:val="00132F3B"/>
    <w:rsid w:val="001365DC"/>
    <w:rsid w:val="001526E6"/>
    <w:rsid w:val="00156A24"/>
    <w:rsid w:val="00166CA8"/>
    <w:rsid w:val="00171B1B"/>
    <w:rsid w:val="00177269"/>
    <w:rsid w:val="00177BCD"/>
    <w:rsid w:val="001975A7"/>
    <w:rsid w:val="001C4103"/>
    <w:rsid w:val="001D7DD2"/>
    <w:rsid w:val="0020080B"/>
    <w:rsid w:val="00201DF8"/>
    <w:rsid w:val="00204FE2"/>
    <w:rsid w:val="002341D5"/>
    <w:rsid w:val="00242A45"/>
    <w:rsid w:val="00253B79"/>
    <w:rsid w:val="0026181B"/>
    <w:rsid w:val="00266ABB"/>
    <w:rsid w:val="002703FD"/>
    <w:rsid w:val="002772D0"/>
    <w:rsid w:val="00277D9E"/>
    <w:rsid w:val="002A60F2"/>
    <w:rsid w:val="002C449B"/>
    <w:rsid w:val="002C6394"/>
    <w:rsid w:val="002C6B9E"/>
    <w:rsid w:val="002D6A22"/>
    <w:rsid w:val="002E77C7"/>
    <w:rsid w:val="003042BC"/>
    <w:rsid w:val="00326BEF"/>
    <w:rsid w:val="003422A2"/>
    <w:rsid w:val="00351AF1"/>
    <w:rsid w:val="00377355"/>
    <w:rsid w:val="00384B44"/>
    <w:rsid w:val="003A7B5E"/>
    <w:rsid w:val="003D40DF"/>
    <w:rsid w:val="003D4C9C"/>
    <w:rsid w:val="003D7D4D"/>
    <w:rsid w:val="003E1FC9"/>
    <w:rsid w:val="003F185F"/>
    <w:rsid w:val="0040490A"/>
    <w:rsid w:val="00404B2E"/>
    <w:rsid w:val="00421985"/>
    <w:rsid w:val="004C053D"/>
    <w:rsid w:val="004C0AFB"/>
    <w:rsid w:val="004D0B49"/>
    <w:rsid w:val="004D674A"/>
    <w:rsid w:val="004E04AE"/>
    <w:rsid w:val="004E5751"/>
    <w:rsid w:val="00501CEC"/>
    <w:rsid w:val="00503FAD"/>
    <w:rsid w:val="005376B4"/>
    <w:rsid w:val="005423DE"/>
    <w:rsid w:val="00553175"/>
    <w:rsid w:val="00562AF6"/>
    <w:rsid w:val="00564448"/>
    <w:rsid w:val="005749C9"/>
    <w:rsid w:val="005C2F68"/>
    <w:rsid w:val="005E39AD"/>
    <w:rsid w:val="005E5276"/>
    <w:rsid w:val="006013AB"/>
    <w:rsid w:val="00601ACA"/>
    <w:rsid w:val="00604743"/>
    <w:rsid w:val="00606669"/>
    <w:rsid w:val="00640E29"/>
    <w:rsid w:val="00646311"/>
    <w:rsid w:val="00660D43"/>
    <w:rsid w:val="00664255"/>
    <w:rsid w:val="006652AC"/>
    <w:rsid w:val="00670182"/>
    <w:rsid w:val="006A4771"/>
    <w:rsid w:val="006B387B"/>
    <w:rsid w:val="006B41A9"/>
    <w:rsid w:val="006F79DC"/>
    <w:rsid w:val="00705C40"/>
    <w:rsid w:val="00725FE6"/>
    <w:rsid w:val="00730A98"/>
    <w:rsid w:val="00774ABE"/>
    <w:rsid w:val="00792858"/>
    <w:rsid w:val="0079385A"/>
    <w:rsid w:val="007C1868"/>
    <w:rsid w:val="007C3FDB"/>
    <w:rsid w:val="007D2C46"/>
    <w:rsid w:val="008027A0"/>
    <w:rsid w:val="00820C22"/>
    <w:rsid w:val="0085715C"/>
    <w:rsid w:val="0086129E"/>
    <w:rsid w:val="00865040"/>
    <w:rsid w:val="0088011E"/>
    <w:rsid w:val="0089120F"/>
    <w:rsid w:val="008A1E96"/>
    <w:rsid w:val="008A52A3"/>
    <w:rsid w:val="008B05BE"/>
    <w:rsid w:val="008C0141"/>
    <w:rsid w:val="008D21A7"/>
    <w:rsid w:val="008D762E"/>
    <w:rsid w:val="008E31C2"/>
    <w:rsid w:val="008E5F5E"/>
    <w:rsid w:val="008F0241"/>
    <w:rsid w:val="008F0517"/>
    <w:rsid w:val="0090079F"/>
    <w:rsid w:val="0090311E"/>
    <w:rsid w:val="00921ED5"/>
    <w:rsid w:val="009305CF"/>
    <w:rsid w:val="009461E0"/>
    <w:rsid w:val="00951619"/>
    <w:rsid w:val="00956A3C"/>
    <w:rsid w:val="00965023"/>
    <w:rsid w:val="009B0636"/>
    <w:rsid w:val="009B4A8D"/>
    <w:rsid w:val="009E2A75"/>
    <w:rsid w:val="00A02117"/>
    <w:rsid w:val="00A234DD"/>
    <w:rsid w:val="00A248A5"/>
    <w:rsid w:val="00A3264F"/>
    <w:rsid w:val="00A3326A"/>
    <w:rsid w:val="00A427DB"/>
    <w:rsid w:val="00A476ED"/>
    <w:rsid w:val="00A51382"/>
    <w:rsid w:val="00A52161"/>
    <w:rsid w:val="00A70CFC"/>
    <w:rsid w:val="00A768B7"/>
    <w:rsid w:val="00AB55BC"/>
    <w:rsid w:val="00B046CB"/>
    <w:rsid w:val="00B05201"/>
    <w:rsid w:val="00B312C3"/>
    <w:rsid w:val="00B3291D"/>
    <w:rsid w:val="00B4031A"/>
    <w:rsid w:val="00B40952"/>
    <w:rsid w:val="00B45D58"/>
    <w:rsid w:val="00B766AB"/>
    <w:rsid w:val="00B826ED"/>
    <w:rsid w:val="00B958C4"/>
    <w:rsid w:val="00BA6D27"/>
    <w:rsid w:val="00BC1F50"/>
    <w:rsid w:val="00BE2BFB"/>
    <w:rsid w:val="00BE578F"/>
    <w:rsid w:val="00BF61D3"/>
    <w:rsid w:val="00C075D3"/>
    <w:rsid w:val="00C10F84"/>
    <w:rsid w:val="00C161A1"/>
    <w:rsid w:val="00C16611"/>
    <w:rsid w:val="00C24F3B"/>
    <w:rsid w:val="00C251E4"/>
    <w:rsid w:val="00C25F09"/>
    <w:rsid w:val="00C33AC9"/>
    <w:rsid w:val="00C41C61"/>
    <w:rsid w:val="00C430F4"/>
    <w:rsid w:val="00C52734"/>
    <w:rsid w:val="00C60AF1"/>
    <w:rsid w:val="00C64D69"/>
    <w:rsid w:val="00C81C6C"/>
    <w:rsid w:val="00C95C80"/>
    <w:rsid w:val="00CA770B"/>
    <w:rsid w:val="00CB5189"/>
    <w:rsid w:val="00CC66F0"/>
    <w:rsid w:val="00CD3681"/>
    <w:rsid w:val="00CF04DD"/>
    <w:rsid w:val="00CF6792"/>
    <w:rsid w:val="00D02803"/>
    <w:rsid w:val="00D16914"/>
    <w:rsid w:val="00D53C08"/>
    <w:rsid w:val="00DC1A79"/>
    <w:rsid w:val="00DC32CE"/>
    <w:rsid w:val="00DD202D"/>
    <w:rsid w:val="00DE6712"/>
    <w:rsid w:val="00DE7B61"/>
    <w:rsid w:val="00DF0702"/>
    <w:rsid w:val="00DF5B4B"/>
    <w:rsid w:val="00E00E90"/>
    <w:rsid w:val="00E5227C"/>
    <w:rsid w:val="00E52A82"/>
    <w:rsid w:val="00E61F6B"/>
    <w:rsid w:val="00E8019C"/>
    <w:rsid w:val="00E8677A"/>
    <w:rsid w:val="00E87A66"/>
    <w:rsid w:val="00EA271F"/>
    <w:rsid w:val="00EA3EB8"/>
    <w:rsid w:val="00EB3960"/>
    <w:rsid w:val="00EB5FC7"/>
    <w:rsid w:val="00ED1F04"/>
    <w:rsid w:val="00ED4D69"/>
    <w:rsid w:val="00EE185A"/>
    <w:rsid w:val="00EF57C8"/>
    <w:rsid w:val="00F03A47"/>
    <w:rsid w:val="00F2005B"/>
    <w:rsid w:val="00F276E6"/>
    <w:rsid w:val="00F354D5"/>
    <w:rsid w:val="00F370C6"/>
    <w:rsid w:val="00F40AD5"/>
    <w:rsid w:val="00F56F42"/>
    <w:rsid w:val="00F83D3E"/>
    <w:rsid w:val="00F96EA1"/>
    <w:rsid w:val="00FA352E"/>
    <w:rsid w:val="00FA55CF"/>
    <w:rsid w:val="00FB5DD9"/>
    <w:rsid w:val="00FC40A9"/>
    <w:rsid w:val="00FC72D6"/>
    <w:rsid w:val="00FD4022"/>
    <w:rsid w:val="00FF05F1"/>
    <w:rsid w:val="00FF474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002908"/>
  <w15:docId w15:val="{704398CC-3F9F-4106-AD5F-41FA66CAF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04DD"/>
    <w:pPr>
      <w:ind w:left="720"/>
      <w:contextualSpacing/>
    </w:pPr>
  </w:style>
  <w:style w:type="paragraph" w:styleId="BalloonText">
    <w:name w:val="Balloon Text"/>
    <w:basedOn w:val="Normal"/>
    <w:link w:val="BalloonTextChar"/>
    <w:uiPriority w:val="99"/>
    <w:semiHidden/>
    <w:unhideWhenUsed/>
    <w:rsid w:val="0013102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1024"/>
    <w:rPr>
      <w:rFonts w:ascii="Lucida Grande" w:hAnsi="Lucida Grande" w:cs="Lucida Grande"/>
      <w:sz w:val="18"/>
      <w:szCs w:val="18"/>
    </w:rPr>
  </w:style>
  <w:style w:type="paragraph" w:styleId="Revision">
    <w:name w:val="Revision"/>
    <w:hidden/>
    <w:uiPriority w:val="99"/>
    <w:semiHidden/>
    <w:rsid w:val="00D02803"/>
    <w:pPr>
      <w:spacing w:after="0" w:line="240" w:lineRule="auto"/>
    </w:pPr>
  </w:style>
  <w:style w:type="character" w:styleId="CommentReference">
    <w:name w:val="annotation reference"/>
    <w:basedOn w:val="DefaultParagraphFont"/>
    <w:uiPriority w:val="99"/>
    <w:semiHidden/>
    <w:unhideWhenUsed/>
    <w:rsid w:val="00D02803"/>
    <w:rPr>
      <w:sz w:val="16"/>
      <w:szCs w:val="16"/>
    </w:rPr>
  </w:style>
  <w:style w:type="paragraph" w:styleId="CommentText">
    <w:name w:val="annotation text"/>
    <w:basedOn w:val="Normal"/>
    <w:link w:val="CommentTextChar"/>
    <w:uiPriority w:val="99"/>
    <w:unhideWhenUsed/>
    <w:rsid w:val="00D02803"/>
    <w:pPr>
      <w:spacing w:line="240" w:lineRule="auto"/>
    </w:pPr>
    <w:rPr>
      <w:sz w:val="20"/>
      <w:szCs w:val="20"/>
    </w:rPr>
  </w:style>
  <w:style w:type="character" w:customStyle="1" w:styleId="CommentTextChar">
    <w:name w:val="Comment Text Char"/>
    <w:basedOn w:val="DefaultParagraphFont"/>
    <w:link w:val="CommentText"/>
    <w:uiPriority w:val="99"/>
    <w:rsid w:val="00D02803"/>
    <w:rPr>
      <w:sz w:val="20"/>
      <w:szCs w:val="20"/>
    </w:rPr>
  </w:style>
  <w:style w:type="paragraph" w:styleId="CommentSubject">
    <w:name w:val="annotation subject"/>
    <w:basedOn w:val="CommentText"/>
    <w:next w:val="CommentText"/>
    <w:link w:val="CommentSubjectChar"/>
    <w:uiPriority w:val="99"/>
    <w:semiHidden/>
    <w:unhideWhenUsed/>
    <w:rsid w:val="00D02803"/>
    <w:rPr>
      <w:b/>
      <w:bCs/>
    </w:rPr>
  </w:style>
  <w:style w:type="character" w:customStyle="1" w:styleId="CommentSubjectChar">
    <w:name w:val="Comment Subject Char"/>
    <w:basedOn w:val="CommentTextChar"/>
    <w:link w:val="CommentSubject"/>
    <w:uiPriority w:val="99"/>
    <w:semiHidden/>
    <w:rsid w:val="00D02803"/>
    <w:rPr>
      <w:b/>
      <w:bCs/>
      <w:sz w:val="20"/>
      <w:szCs w:val="20"/>
    </w:rPr>
  </w:style>
  <w:style w:type="paragraph" w:styleId="Header">
    <w:name w:val="header"/>
    <w:basedOn w:val="Normal"/>
    <w:link w:val="HeaderChar"/>
    <w:uiPriority w:val="99"/>
    <w:unhideWhenUsed/>
    <w:rsid w:val="00FA55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55CF"/>
  </w:style>
  <w:style w:type="paragraph" w:styleId="Footer">
    <w:name w:val="footer"/>
    <w:basedOn w:val="Normal"/>
    <w:link w:val="FooterChar"/>
    <w:uiPriority w:val="99"/>
    <w:unhideWhenUsed/>
    <w:rsid w:val="00FA55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55CF"/>
  </w:style>
  <w:style w:type="paragraph" w:styleId="FootnoteText">
    <w:name w:val="footnote text"/>
    <w:basedOn w:val="Normal"/>
    <w:link w:val="FootnoteTextChar"/>
    <w:uiPriority w:val="99"/>
    <w:unhideWhenUsed/>
    <w:rsid w:val="00DC32CE"/>
    <w:pPr>
      <w:spacing w:after="0" w:line="240" w:lineRule="auto"/>
    </w:pPr>
    <w:rPr>
      <w:sz w:val="20"/>
      <w:szCs w:val="20"/>
    </w:rPr>
  </w:style>
  <w:style w:type="character" w:customStyle="1" w:styleId="FootnoteTextChar">
    <w:name w:val="Footnote Text Char"/>
    <w:basedOn w:val="DefaultParagraphFont"/>
    <w:link w:val="FootnoteText"/>
    <w:uiPriority w:val="99"/>
    <w:rsid w:val="00DC32CE"/>
    <w:rPr>
      <w:sz w:val="20"/>
      <w:szCs w:val="20"/>
    </w:rPr>
  </w:style>
  <w:style w:type="character" w:styleId="FootnoteReference">
    <w:name w:val="footnote reference"/>
    <w:basedOn w:val="DefaultParagraphFont"/>
    <w:uiPriority w:val="99"/>
    <w:unhideWhenUsed/>
    <w:rsid w:val="00DC32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437057">
      <w:bodyDiv w:val="1"/>
      <w:marLeft w:val="0"/>
      <w:marRight w:val="0"/>
      <w:marTop w:val="0"/>
      <w:marBottom w:val="0"/>
      <w:divBdr>
        <w:top w:val="none" w:sz="0" w:space="0" w:color="auto"/>
        <w:left w:val="none" w:sz="0" w:space="0" w:color="auto"/>
        <w:bottom w:val="none" w:sz="0" w:space="0" w:color="auto"/>
        <w:right w:val="none" w:sz="0" w:space="0" w:color="auto"/>
      </w:divBdr>
    </w:div>
    <w:div w:id="51592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A847B-13A9-4B11-832D-2D9B0D3D2C57}">
  <ds:schemaRefs>
    <ds:schemaRef ds:uri="http://schemas.openxmlformats.org/officeDocument/2006/bibliography"/>
  </ds:schemaRefs>
</ds:datastoreItem>
</file>

<file path=customXml/itemProps2.xml><?xml version="1.0" encoding="utf-8"?>
<ds:datastoreItem xmlns:ds="http://schemas.openxmlformats.org/officeDocument/2006/customXml" ds:itemID="{71FF0F56-44A1-487C-B410-4EB140444BA3}">
  <ds:schemaRefs>
    <ds:schemaRef ds:uri="http://schemas.openxmlformats.org/officeDocument/2006/bibliography"/>
  </ds:schemaRefs>
</ds:datastoreItem>
</file>

<file path=customXml/itemProps3.xml><?xml version="1.0" encoding="utf-8"?>
<ds:datastoreItem xmlns:ds="http://schemas.openxmlformats.org/officeDocument/2006/customXml" ds:itemID="{96E48C75-6F1E-44DB-A94A-84429BAB59E3}">
  <ds:schemaRefs>
    <ds:schemaRef ds:uri="http://schemas.openxmlformats.org/officeDocument/2006/bibliography"/>
  </ds:schemaRefs>
</ds:datastoreItem>
</file>

<file path=customXml/itemProps4.xml><?xml version="1.0" encoding="utf-8"?>
<ds:datastoreItem xmlns:ds="http://schemas.openxmlformats.org/officeDocument/2006/customXml" ds:itemID="{417B1E27-5933-47BB-A3A9-EC7813D3A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2381</Words>
  <Characters>13575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15925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CHAVEZ PENILLAS Facundo</dc:creator>
  <cp:keywords/>
  <dc:description/>
  <cp:lastModifiedBy>Kretzschmar, Tyler</cp:lastModifiedBy>
  <cp:revision>2</cp:revision>
  <cp:lastPrinted>2019-01-09T08:45:00Z</cp:lastPrinted>
  <dcterms:created xsi:type="dcterms:W3CDTF">2019-02-06T11:32:00Z</dcterms:created>
  <dcterms:modified xsi:type="dcterms:W3CDTF">2019-02-06T11:32:00Z</dcterms:modified>
</cp:coreProperties>
</file>