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DE" w:rsidRDefault="007B3BDE" w:rsidP="007B3BD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4BCD">
        <w:rPr>
          <w:rFonts w:ascii="Times New Roman" w:hAnsi="Times New Roman" w:cs="Times New Roman"/>
          <w:b/>
          <w:sz w:val="24"/>
          <w:szCs w:val="24"/>
          <w:lang w:val="en-US"/>
        </w:rPr>
        <w:t>Processes with key milestones leading to the United Nations Conference on Housing and Sustainable Urban Development (Habitat III, Quito, 17-20 October, 2016)</w:t>
      </w:r>
    </w:p>
    <w:p w:rsidR="007B3BDE" w:rsidRPr="00A54BCD" w:rsidRDefault="007B3BDE" w:rsidP="007B3BD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3330"/>
        <w:gridCol w:w="2790"/>
        <w:gridCol w:w="1484"/>
      </w:tblGrid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Events and milestones leading to Habitat III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</w:t>
            </w: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24-26 February,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Habitat III Regional Meeting: Africa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https://www.habitat3.org/abuja</w:t>
              </w:r>
            </w:hyperlink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Abuja, Nigeria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16-18 March,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Habitat III Regional Meeting: Europe </w:t>
            </w:r>
            <w:hyperlink r:id="rId6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https://www.habitat3.org/prague</w:t>
              </w:r>
            </w:hyperlink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Prague, Czech Republic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March,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Thursday Breakfast: Urban challenges from the perspective of Small Island States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Deadline for pre-registration or submitting accreditations applications for the 3</w:t>
            </w: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session of the Preparatory Committee of the Habitat III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r w:rsidRPr="00A54BCD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https://www.habitat3.org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Habitat III Thematic Meeting: Public Space </w:t>
            </w:r>
            <w:hyperlink r:id="rId7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https://www.habitat3.org/barcelona</w:t>
              </w:r>
            </w:hyperlink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Barcelona, Spain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Habitat III Thematic Meeting: Informal Settlements </w:t>
            </w:r>
            <w:hyperlink r:id="rId8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https://www.habitat3.org/johannesburg</w:t>
              </w:r>
            </w:hyperlink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Pretoria, South Africa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Five-day open-ended informal consultative meeting for inputs on the draft outcome document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TBC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UNTT discussions on the New Urban Agenda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Breakfast on Integrated territorial development in the New Urban Agenda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8:30-10:00 am at Ford Foundation Headquarters, 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18-20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Habitat III Regional Meeting: America and the Caribbean </w:t>
            </w:r>
            <w:hyperlink r:id="rId9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https://www.habitat3.org/toluca</w:t>
              </w:r>
            </w:hyperlink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Toluca, Mexico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April,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Thursday Breakfast: Europe: urban challenges and sustainable development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25-29 April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Intersessional Process: Open-ended informal consultative meetings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54B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https://www.habitat3.org/the-</w:t>
              </w:r>
              <w:r w:rsidRPr="00A54B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new-urban-agenda/intersessional_process</w:t>
              </w:r>
            </w:hyperlink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 York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 May,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Deadline for pre-registration or submitting accreditations applications for Habitat III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hyperlink r:id="rId11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</w:t>
              </w:r>
            </w:hyperlink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May,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Submission of the zero draft of the New Urban Agenda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54BC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A54B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</w:t>
              </w:r>
            </w:hyperlink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 May 2016</w:t>
            </w:r>
          </w:p>
        </w:tc>
        <w:tc>
          <w:tcPr>
            <w:tcW w:w="3330" w:type="dxa"/>
          </w:tcPr>
          <w:p w:rsidR="007B3BDE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 hearings with representatives of local authorities’ associations on the zero draft of the outcome document of Habitat III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281B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https://www.habitat3.org/the-new-urban-agenda/intersessional_process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18-20 May 2016</w:t>
            </w:r>
          </w:p>
        </w:tc>
        <w:tc>
          <w:tcPr>
            <w:tcW w:w="3330" w:type="dxa"/>
          </w:tcPr>
          <w:p w:rsidR="007B3BDE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 intergovernmental negotiations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281B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https://www.habitat3.org/the-new-urban-agenda/intersessional_process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May,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Thursday Breakfast: North America: urban challenges and sustainable development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 June 2016</w:t>
            </w:r>
          </w:p>
        </w:tc>
        <w:tc>
          <w:tcPr>
            <w:tcW w:w="3330" w:type="dxa"/>
          </w:tcPr>
          <w:p w:rsidR="007B3BDE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 hearing with representatives of major groups and other stakeholders on the zero draft of the outcome document of Habitat III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281B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https://www.habitat3.org/the-new-urban-agenda/intersessional_process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 June 2016</w:t>
            </w:r>
          </w:p>
        </w:tc>
        <w:tc>
          <w:tcPr>
            <w:tcW w:w="3330" w:type="dxa"/>
          </w:tcPr>
          <w:p w:rsidR="007B3BDE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Three-day informal intergovernmental negotiations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281B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https://www.habitat3.org/the-new-urban-agenda/intersessional_process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June,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Thursday Breakfast: West Asia: urban challenges and sustainable development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8:30-10:00 am at Ford Foundation Headquarters, New York</w:t>
            </w: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June – 1 July 2016</w:t>
            </w:r>
          </w:p>
        </w:tc>
        <w:tc>
          <w:tcPr>
            <w:tcW w:w="3330" w:type="dxa"/>
          </w:tcPr>
          <w:p w:rsidR="007B3BDE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 intergovernmental negotiations</w:t>
            </w:r>
          </w:p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281B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https://www.habitat3.org/the-new-urban-agenda/intersessional_process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 to 27 July,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third session of the Preparatory Committee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Surabaya, Indonesia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 to 20 October, 2016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Habitat III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Quito, Ecuador 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BDE" w:rsidRPr="00A54BCD" w:rsidTr="00D0739F">
        <w:tc>
          <w:tcPr>
            <w:tcW w:w="1638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2018</w:t>
            </w:r>
          </w:p>
        </w:tc>
        <w:tc>
          <w:tcPr>
            <w:tcW w:w="333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Ninth session of the World Urban Forum</w:t>
            </w:r>
          </w:p>
        </w:tc>
        <w:tc>
          <w:tcPr>
            <w:tcW w:w="2790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Kuala Lumpur, Malaysia</w:t>
            </w:r>
          </w:p>
        </w:tc>
        <w:tc>
          <w:tcPr>
            <w:tcW w:w="1484" w:type="dxa"/>
          </w:tcPr>
          <w:p w:rsidR="007B3BDE" w:rsidRPr="00A54BCD" w:rsidRDefault="007B3BDE" w:rsidP="00D07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3BDE" w:rsidRPr="00A54BCD" w:rsidRDefault="007B3BDE" w:rsidP="007B3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3ADB" w:rsidRDefault="007B3BDE"/>
    <w:sectPr w:rsidR="003A3A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E"/>
    <w:rsid w:val="001F717E"/>
    <w:rsid w:val="003A49FC"/>
    <w:rsid w:val="00663849"/>
    <w:rsid w:val="007B3BDE"/>
    <w:rsid w:val="00B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t3.org/johannesburg" TargetMode="External"/><Relationship Id="rId13" Type="http://schemas.openxmlformats.org/officeDocument/2006/relationships/hyperlink" Target="https://www.habitat3.org/the-new-urban-agenda/intersessional_proce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bitat3.org/barcelona" TargetMode="External"/><Relationship Id="rId12" Type="http://schemas.openxmlformats.org/officeDocument/2006/relationships/hyperlink" Target="https://www.habitat3.org" TargetMode="External"/><Relationship Id="rId17" Type="http://schemas.openxmlformats.org/officeDocument/2006/relationships/hyperlink" Target="https://www.habitat3.org/the-new-urban-agenda/intersessional_proce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habitat3.org/the-new-urban-agenda/intersessional_proc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bitat3.org/prague" TargetMode="External"/><Relationship Id="rId11" Type="http://schemas.openxmlformats.org/officeDocument/2006/relationships/hyperlink" Target="https://www.habitat3.org" TargetMode="External"/><Relationship Id="rId5" Type="http://schemas.openxmlformats.org/officeDocument/2006/relationships/hyperlink" Target="https://www.habitat3.org/abuja" TargetMode="External"/><Relationship Id="rId15" Type="http://schemas.openxmlformats.org/officeDocument/2006/relationships/hyperlink" Target="https://www.habitat3.org/the-new-urban-agenda/intersessional_process" TargetMode="External"/><Relationship Id="rId10" Type="http://schemas.openxmlformats.org/officeDocument/2006/relationships/hyperlink" Target="https://www.habitat3.org/the-new-urban-agenda/intersessional_proce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abitat3.org/toluca" TargetMode="External"/><Relationship Id="rId14" Type="http://schemas.openxmlformats.org/officeDocument/2006/relationships/hyperlink" Target="https://www.habitat3.org/the-new-urban-agenda/intersessional_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3528</Characters>
  <Application>Microsoft Office Word</Application>
  <DocSecurity>0</DocSecurity>
  <Lines>29</Lines>
  <Paragraphs>8</Paragraphs>
  <ScaleCrop>false</ScaleCrop>
  <Company>United Nations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Xinyi Ge</dc:creator>
  <cp:lastModifiedBy>Xinyi Ge</cp:lastModifiedBy>
  <cp:revision>1</cp:revision>
  <dcterms:created xsi:type="dcterms:W3CDTF">2016-05-12T20:46:00Z</dcterms:created>
  <dcterms:modified xsi:type="dcterms:W3CDTF">2016-05-12T20:50:00Z</dcterms:modified>
</cp:coreProperties>
</file>