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5442B" w14:textId="77777777" w:rsidR="008A514F" w:rsidRDefault="00935613" w:rsidP="00A17611">
      <w:pPr>
        <w:rPr>
          <w:rStyle w:val="Overskrift2Tegn"/>
          <w:rFonts w:asciiTheme="minorHAnsi" w:hAnsiTheme="minorHAnsi"/>
          <w:b/>
          <w:color w:val="000000" w:themeColor="text1"/>
          <w:sz w:val="22"/>
          <w:szCs w:val="22"/>
          <w:lang w:val="en-GB"/>
        </w:rPr>
      </w:pPr>
      <w:r w:rsidRPr="004F4EAC">
        <w:rPr>
          <w:rStyle w:val="Overskrift2Tegn"/>
          <w:rFonts w:asciiTheme="minorHAnsi" w:hAnsiTheme="minorHAnsi"/>
          <w:b/>
          <w:color w:val="000000" w:themeColor="text1"/>
          <w:sz w:val="22"/>
          <w:szCs w:val="22"/>
          <w:lang w:val="en-GB"/>
        </w:rPr>
        <w:t xml:space="preserve">Sustainable Development in </w:t>
      </w:r>
      <w:r w:rsidR="00E23358">
        <w:rPr>
          <w:rStyle w:val="Overskrift2Tegn"/>
          <w:rFonts w:asciiTheme="minorHAnsi" w:hAnsiTheme="minorHAnsi"/>
          <w:b/>
          <w:color w:val="000000" w:themeColor="text1"/>
          <w:sz w:val="22"/>
          <w:szCs w:val="22"/>
          <w:lang w:val="en-GB"/>
        </w:rPr>
        <w:t>the territories of indigenous people</w:t>
      </w:r>
      <w:r w:rsidR="008A514F">
        <w:rPr>
          <w:rStyle w:val="Overskrift2Tegn"/>
          <w:rFonts w:asciiTheme="minorHAnsi" w:hAnsiTheme="minorHAnsi"/>
          <w:b/>
          <w:color w:val="000000" w:themeColor="text1"/>
          <w:sz w:val="22"/>
          <w:szCs w:val="22"/>
          <w:lang w:val="en-GB"/>
        </w:rPr>
        <w:t>s – Opening introduction</w:t>
      </w:r>
    </w:p>
    <w:p w14:paraId="586136AF" w14:textId="6CF48EE9" w:rsidR="003028A0" w:rsidRDefault="008A514F" w:rsidP="00A17611">
      <w:pPr>
        <w:rPr>
          <w:b/>
          <w:lang w:val="en-GB"/>
        </w:rPr>
      </w:pPr>
      <w:r>
        <w:rPr>
          <w:rStyle w:val="Overskrift2Tegn"/>
          <w:rFonts w:asciiTheme="minorHAnsi" w:hAnsiTheme="minorHAnsi"/>
          <w:color w:val="000000" w:themeColor="text1"/>
          <w:sz w:val="22"/>
          <w:szCs w:val="22"/>
          <w:lang w:val="en-GB"/>
        </w:rPr>
        <w:t xml:space="preserve">By political advisor </w:t>
      </w:r>
      <w:proofErr w:type="spellStart"/>
      <w:r>
        <w:rPr>
          <w:rStyle w:val="Overskrift2Tegn"/>
          <w:rFonts w:asciiTheme="minorHAnsi" w:hAnsiTheme="minorHAnsi"/>
          <w:color w:val="000000" w:themeColor="text1"/>
          <w:sz w:val="22"/>
          <w:szCs w:val="22"/>
          <w:lang w:val="en-GB"/>
        </w:rPr>
        <w:t>Eirik</w:t>
      </w:r>
      <w:proofErr w:type="spellEnd"/>
      <w:r>
        <w:rPr>
          <w:rStyle w:val="Overskrift2Tegn"/>
          <w:rFonts w:asciiTheme="minorHAnsi" w:hAnsiTheme="minorHAnsi"/>
          <w:color w:val="000000" w:themeColor="text1"/>
          <w:sz w:val="22"/>
          <w:szCs w:val="22"/>
          <w:lang w:val="en-GB"/>
        </w:rPr>
        <w:t xml:space="preserve"> Larsen, Sámi Parliament of Norway</w:t>
      </w:r>
    </w:p>
    <w:p w14:paraId="7D1B6B44" w14:textId="77777777" w:rsidR="004D2270" w:rsidRPr="004F4EAC" w:rsidRDefault="004D2270" w:rsidP="00A17611">
      <w:pPr>
        <w:rPr>
          <w:rFonts w:eastAsiaTheme="majorEastAsia" w:cstheme="majorBidi"/>
          <w:b/>
          <w:color w:val="000000" w:themeColor="text1"/>
          <w:lang w:val="en-GB"/>
        </w:rPr>
      </w:pPr>
      <w:bookmarkStart w:id="0" w:name="_GoBack"/>
      <w:bookmarkEnd w:id="0"/>
    </w:p>
    <w:p w14:paraId="3F467A08" w14:textId="2B9C770F" w:rsidR="004F4EAC" w:rsidRPr="004F4EAC" w:rsidRDefault="004F4EAC" w:rsidP="004F4EAC">
      <w:pPr>
        <w:rPr>
          <w:lang w:val="en-GB"/>
        </w:rPr>
      </w:pPr>
      <w:r w:rsidRPr="004F4EAC">
        <w:rPr>
          <w:lang w:val="en-GB"/>
        </w:rPr>
        <w:t>Fir</w:t>
      </w:r>
      <w:r w:rsidR="006236C1">
        <w:rPr>
          <w:lang w:val="en-GB"/>
        </w:rPr>
        <w:t xml:space="preserve">st of all, </w:t>
      </w:r>
      <w:r w:rsidR="006236C1">
        <w:rPr>
          <w:lang w:val="en-GB"/>
        </w:rPr>
        <w:t>on behalf of</w:t>
      </w:r>
      <w:r w:rsidR="006236C1" w:rsidRPr="004F4EAC">
        <w:rPr>
          <w:lang w:val="en-GB"/>
        </w:rPr>
        <w:t xml:space="preserve"> the Sámi Parliament of Norway</w:t>
      </w:r>
      <w:r w:rsidR="006236C1">
        <w:rPr>
          <w:lang w:val="en-GB"/>
        </w:rPr>
        <w:t>,</w:t>
      </w:r>
      <w:r w:rsidR="006236C1" w:rsidRPr="004F4EAC">
        <w:rPr>
          <w:lang w:val="en-GB"/>
        </w:rPr>
        <w:t xml:space="preserve"> </w:t>
      </w:r>
      <w:r w:rsidRPr="004F4EAC">
        <w:rPr>
          <w:lang w:val="en-GB"/>
        </w:rPr>
        <w:t>I would like to thank</w:t>
      </w:r>
      <w:r w:rsidR="006236C1">
        <w:rPr>
          <w:lang w:val="en-GB"/>
        </w:rPr>
        <w:t xml:space="preserve"> for this</w:t>
      </w:r>
      <w:r w:rsidRPr="004F4EAC">
        <w:rPr>
          <w:lang w:val="en-GB"/>
        </w:rPr>
        <w:t xml:space="preserve"> opportunity to address </w:t>
      </w:r>
      <w:r w:rsidR="003044F2">
        <w:rPr>
          <w:lang w:val="en-GB"/>
        </w:rPr>
        <w:t>the E</w:t>
      </w:r>
      <w:r w:rsidR="006236C1">
        <w:rPr>
          <w:lang w:val="en-GB"/>
        </w:rPr>
        <w:t>xpert Group meeting</w:t>
      </w:r>
      <w:r w:rsidR="003044F2">
        <w:rPr>
          <w:lang w:val="en-GB"/>
        </w:rPr>
        <w:t xml:space="preserve"> on this important issue</w:t>
      </w:r>
      <w:r w:rsidRPr="004F4EAC">
        <w:rPr>
          <w:lang w:val="en-GB"/>
        </w:rPr>
        <w:t>.</w:t>
      </w:r>
      <w:r>
        <w:rPr>
          <w:lang w:val="en-GB"/>
        </w:rPr>
        <w:t xml:space="preserve"> I am </w:t>
      </w:r>
      <w:r w:rsidR="00C6088B">
        <w:rPr>
          <w:lang w:val="en-GB"/>
        </w:rPr>
        <w:t>also</w:t>
      </w:r>
      <w:r w:rsidR="006236C1">
        <w:rPr>
          <w:lang w:val="en-GB"/>
        </w:rPr>
        <w:t xml:space="preserve"> </w:t>
      </w:r>
      <w:r>
        <w:rPr>
          <w:lang w:val="en-GB"/>
        </w:rPr>
        <w:t>asked to send warm greetings from the President o</w:t>
      </w:r>
      <w:r w:rsidR="006236C1">
        <w:rPr>
          <w:lang w:val="en-GB"/>
        </w:rPr>
        <w:t xml:space="preserve">f the Sámi Parliament of Norway, Ms. </w:t>
      </w:r>
      <w:proofErr w:type="spellStart"/>
      <w:r w:rsidR="006236C1">
        <w:rPr>
          <w:lang w:val="en-GB"/>
        </w:rPr>
        <w:t>Aili</w:t>
      </w:r>
      <w:proofErr w:type="spellEnd"/>
      <w:r w:rsidR="006236C1">
        <w:rPr>
          <w:lang w:val="en-GB"/>
        </w:rPr>
        <w:t xml:space="preserve"> </w:t>
      </w:r>
      <w:proofErr w:type="spellStart"/>
      <w:r w:rsidR="006236C1">
        <w:rPr>
          <w:lang w:val="en-GB"/>
        </w:rPr>
        <w:t>Keskitalo</w:t>
      </w:r>
      <w:proofErr w:type="spellEnd"/>
      <w:r w:rsidR="006236C1">
        <w:rPr>
          <w:lang w:val="en-GB"/>
        </w:rPr>
        <w:t>.</w:t>
      </w:r>
    </w:p>
    <w:p w14:paraId="18A996AE" w14:textId="01EAA6D1" w:rsidR="00B130FD" w:rsidRDefault="007A6EE5" w:rsidP="00C6088B">
      <w:pPr>
        <w:rPr>
          <w:rFonts w:eastAsiaTheme="majorEastAsia" w:cstheme="majorBidi"/>
          <w:color w:val="000000" w:themeColor="text1"/>
          <w:lang w:val="en-GB"/>
        </w:rPr>
      </w:pPr>
      <w:r>
        <w:rPr>
          <w:rFonts w:eastAsiaTheme="majorEastAsia" w:cstheme="majorBidi"/>
          <w:color w:val="000000" w:themeColor="text1"/>
          <w:lang w:val="en-GB"/>
        </w:rPr>
        <w:t>I</w:t>
      </w:r>
      <w:r w:rsidRPr="007A6EE5">
        <w:rPr>
          <w:rFonts w:eastAsiaTheme="majorEastAsia" w:cstheme="majorBidi"/>
          <w:color w:val="000000" w:themeColor="text1"/>
          <w:lang w:val="en-GB"/>
        </w:rPr>
        <w:t>nitially</w:t>
      </w:r>
      <w:r>
        <w:rPr>
          <w:rFonts w:eastAsiaTheme="majorEastAsia" w:cstheme="majorBidi"/>
          <w:color w:val="000000" w:themeColor="text1"/>
          <w:lang w:val="en-GB"/>
        </w:rPr>
        <w:t xml:space="preserve">, </w:t>
      </w:r>
      <w:r w:rsidR="00C6088B">
        <w:rPr>
          <w:rFonts w:eastAsiaTheme="majorEastAsia" w:cstheme="majorBidi"/>
          <w:color w:val="000000" w:themeColor="text1"/>
          <w:lang w:val="en-GB"/>
        </w:rPr>
        <w:t xml:space="preserve">I would like to say a few words about the Sámi people. </w:t>
      </w:r>
      <w:r w:rsidR="00C6088B" w:rsidRPr="00C6088B">
        <w:rPr>
          <w:rFonts w:eastAsiaTheme="majorEastAsia" w:cstheme="majorBidi"/>
          <w:color w:val="000000" w:themeColor="text1"/>
          <w:lang w:val="en-GB"/>
        </w:rPr>
        <w:t xml:space="preserve">We are one of </w:t>
      </w:r>
      <w:r>
        <w:rPr>
          <w:rFonts w:eastAsiaTheme="majorEastAsia" w:cstheme="majorBidi"/>
          <w:color w:val="000000" w:themeColor="text1"/>
          <w:lang w:val="en-GB"/>
        </w:rPr>
        <w:t xml:space="preserve">many Arctic indigenous peoples. </w:t>
      </w:r>
      <w:r w:rsidR="00CD14AF">
        <w:rPr>
          <w:rFonts w:eastAsiaTheme="majorEastAsia" w:cstheme="majorBidi"/>
          <w:color w:val="000000" w:themeColor="text1"/>
          <w:lang w:val="en-GB"/>
        </w:rPr>
        <w:t>We</w:t>
      </w:r>
      <w:r>
        <w:rPr>
          <w:rFonts w:eastAsiaTheme="majorEastAsia" w:cstheme="majorBidi"/>
          <w:color w:val="000000" w:themeColor="text1"/>
          <w:lang w:val="en-GB"/>
        </w:rPr>
        <w:t xml:space="preserve"> have our </w:t>
      </w:r>
      <w:r w:rsidR="00C6088B" w:rsidRPr="00C6088B">
        <w:rPr>
          <w:rFonts w:eastAsiaTheme="majorEastAsia" w:cstheme="majorBidi"/>
          <w:color w:val="000000" w:themeColor="text1"/>
          <w:lang w:val="en-GB"/>
        </w:rPr>
        <w:t>traditional territories within the national borders of Finl</w:t>
      </w:r>
      <w:r w:rsidR="00B130FD">
        <w:rPr>
          <w:rFonts w:eastAsiaTheme="majorEastAsia" w:cstheme="majorBidi"/>
          <w:color w:val="000000" w:themeColor="text1"/>
          <w:lang w:val="en-GB"/>
        </w:rPr>
        <w:t>and, Norway, Sweden and Russia.</w:t>
      </w:r>
    </w:p>
    <w:p w14:paraId="2FF7AC25" w14:textId="0B0A9DBC" w:rsidR="00CB5912" w:rsidRDefault="00C6088B" w:rsidP="00C6088B">
      <w:pPr>
        <w:rPr>
          <w:rFonts w:eastAsiaTheme="majorEastAsia" w:cstheme="majorBidi"/>
          <w:color w:val="000000" w:themeColor="text1"/>
          <w:lang w:val="en-GB"/>
        </w:rPr>
      </w:pPr>
      <w:r w:rsidRPr="00C6088B">
        <w:rPr>
          <w:rFonts w:eastAsiaTheme="majorEastAsia" w:cstheme="majorBidi"/>
          <w:color w:val="000000" w:themeColor="text1"/>
          <w:lang w:val="en-GB"/>
        </w:rPr>
        <w:t xml:space="preserve">Our land is called </w:t>
      </w:r>
      <w:proofErr w:type="spellStart"/>
      <w:r w:rsidRPr="00C6088B">
        <w:rPr>
          <w:rFonts w:eastAsiaTheme="majorEastAsia" w:cstheme="majorBidi"/>
          <w:color w:val="000000" w:themeColor="text1"/>
          <w:lang w:val="en-GB"/>
        </w:rPr>
        <w:t>Sápmi</w:t>
      </w:r>
      <w:proofErr w:type="spellEnd"/>
      <w:r w:rsidRPr="00C6088B">
        <w:rPr>
          <w:rFonts w:eastAsiaTheme="majorEastAsia" w:cstheme="majorBidi"/>
          <w:color w:val="000000" w:themeColor="text1"/>
          <w:lang w:val="en-GB"/>
        </w:rPr>
        <w:t xml:space="preserve">. We are united through </w:t>
      </w:r>
      <w:r w:rsidR="00CD14AF">
        <w:rPr>
          <w:rFonts w:eastAsiaTheme="majorEastAsia" w:cstheme="majorBidi"/>
          <w:color w:val="000000" w:themeColor="text1"/>
          <w:lang w:val="en-GB"/>
        </w:rPr>
        <w:t>common history, culture and</w:t>
      </w:r>
      <w:r w:rsidRPr="00C6088B">
        <w:rPr>
          <w:rFonts w:eastAsiaTheme="majorEastAsia" w:cstheme="majorBidi"/>
          <w:color w:val="000000" w:themeColor="text1"/>
          <w:lang w:val="en-GB"/>
        </w:rPr>
        <w:t xml:space="preserve"> languages, and through the use of our traditional land and coastal areas, including the resources found there. The contact between the Sámi across national borders is of crucial importance for the preservation of traditions and for the development of Sámi unity and diversity.</w:t>
      </w:r>
    </w:p>
    <w:p w14:paraId="531D9D77" w14:textId="3EF7E3E1" w:rsidR="00C6088B" w:rsidRDefault="00C6088B" w:rsidP="00C6088B">
      <w:pPr>
        <w:rPr>
          <w:rFonts w:eastAsiaTheme="majorEastAsia" w:cstheme="majorBidi"/>
          <w:color w:val="000000" w:themeColor="text1"/>
          <w:lang w:val="en-GB"/>
        </w:rPr>
      </w:pPr>
      <w:r w:rsidRPr="00C6088B">
        <w:rPr>
          <w:rFonts w:eastAsiaTheme="majorEastAsia" w:cstheme="majorBidi"/>
          <w:color w:val="000000" w:themeColor="text1"/>
          <w:lang w:val="en-GB"/>
        </w:rPr>
        <w:t>The S</w:t>
      </w:r>
      <w:r w:rsidR="00CB5912">
        <w:rPr>
          <w:rFonts w:eastAsiaTheme="majorEastAsia" w:cstheme="majorBidi"/>
          <w:color w:val="000000" w:themeColor="text1"/>
          <w:lang w:val="en-GB"/>
        </w:rPr>
        <w:t>ámi Parliament of Norway is representative for the Sámi People living</w:t>
      </w:r>
      <w:r w:rsidR="00E1382A">
        <w:rPr>
          <w:rFonts w:eastAsiaTheme="majorEastAsia" w:cstheme="majorBidi"/>
          <w:color w:val="000000" w:themeColor="text1"/>
          <w:lang w:val="en-GB"/>
        </w:rPr>
        <w:t xml:space="preserve"> in Norway –</w:t>
      </w:r>
      <w:r w:rsidRPr="00C6088B">
        <w:rPr>
          <w:rFonts w:eastAsiaTheme="majorEastAsia" w:cstheme="majorBidi"/>
          <w:color w:val="000000" w:themeColor="text1"/>
          <w:lang w:val="en-GB"/>
        </w:rPr>
        <w:t xml:space="preserve"> democratically elected by and among the Sámi</w:t>
      </w:r>
      <w:r w:rsidR="00E1382A">
        <w:rPr>
          <w:rFonts w:eastAsiaTheme="majorEastAsia" w:cstheme="majorBidi"/>
          <w:color w:val="000000" w:themeColor="text1"/>
          <w:lang w:val="en-GB"/>
        </w:rPr>
        <w:t xml:space="preserve"> in Norway</w:t>
      </w:r>
      <w:r w:rsidRPr="00C6088B">
        <w:rPr>
          <w:rFonts w:eastAsiaTheme="majorEastAsia" w:cstheme="majorBidi"/>
          <w:color w:val="000000" w:themeColor="text1"/>
          <w:lang w:val="en-GB"/>
        </w:rPr>
        <w:t xml:space="preserve">. The Sámi Parliament shall improve the Sámi's political position and promote Sámi interests. The </w:t>
      </w:r>
      <w:r w:rsidR="00CB5912">
        <w:rPr>
          <w:rFonts w:eastAsiaTheme="majorEastAsia" w:cstheme="majorBidi"/>
          <w:color w:val="000000" w:themeColor="text1"/>
          <w:lang w:val="en-GB"/>
        </w:rPr>
        <w:t xml:space="preserve">Parliament </w:t>
      </w:r>
      <w:r w:rsidRPr="00C6088B">
        <w:rPr>
          <w:rFonts w:eastAsiaTheme="majorEastAsia" w:cstheme="majorBidi"/>
          <w:color w:val="000000" w:themeColor="text1"/>
          <w:lang w:val="en-GB"/>
        </w:rPr>
        <w:t>deals with any matters considered to involve the Sámi people.</w:t>
      </w:r>
    </w:p>
    <w:p w14:paraId="7ECCABA6" w14:textId="194D2F6B" w:rsidR="00CB5912" w:rsidRDefault="00CB5912" w:rsidP="00C6088B">
      <w:pPr>
        <w:rPr>
          <w:rFonts w:eastAsiaTheme="majorEastAsia" w:cstheme="majorBidi"/>
          <w:color w:val="000000" w:themeColor="text1"/>
          <w:lang w:val="en-GB"/>
        </w:rPr>
      </w:pPr>
      <w:r>
        <w:rPr>
          <w:rFonts w:eastAsiaTheme="majorEastAsia" w:cstheme="majorBidi"/>
          <w:color w:val="000000" w:themeColor="text1"/>
          <w:lang w:val="en-GB"/>
        </w:rPr>
        <w:t>There are also S</w:t>
      </w:r>
      <w:r w:rsidRPr="00C6088B">
        <w:rPr>
          <w:rFonts w:eastAsiaTheme="majorEastAsia" w:cstheme="majorBidi"/>
          <w:color w:val="000000" w:themeColor="text1"/>
          <w:lang w:val="en-GB"/>
        </w:rPr>
        <w:t>ámi pa</w:t>
      </w:r>
      <w:r w:rsidR="00E1382A">
        <w:rPr>
          <w:rFonts w:eastAsiaTheme="majorEastAsia" w:cstheme="majorBidi"/>
          <w:color w:val="000000" w:themeColor="text1"/>
          <w:lang w:val="en-GB"/>
        </w:rPr>
        <w:t>rliament</w:t>
      </w:r>
      <w:r w:rsidR="004D2270">
        <w:rPr>
          <w:rFonts w:eastAsiaTheme="majorEastAsia" w:cstheme="majorBidi"/>
          <w:color w:val="000000" w:themeColor="text1"/>
          <w:lang w:val="en-GB"/>
        </w:rPr>
        <w:t xml:space="preserve">s in Finland and Sweden, but </w:t>
      </w:r>
      <w:r w:rsidR="00E1382A">
        <w:rPr>
          <w:rFonts w:eastAsiaTheme="majorEastAsia" w:cstheme="majorBidi"/>
          <w:color w:val="000000" w:themeColor="text1"/>
          <w:lang w:val="en-GB"/>
        </w:rPr>
        <w:t xml:space="preserve">I will focus </w:t>
      </w:r>
      <w:r>
        <w:rPr>
          <w:rFonts w:eastAsiaTheme="majorEastAsia" w:cstheme="majorBidi"/>
          <w:color w:val="000000" w:themeColor="text1"/>
          <w:lang w:val="en-GB"/>
        </w:rPr>
        <w:t xml:space="preserve">on the situation of the Norwegian side of the </w:t>
      </w:r>
      <w:proofErr w:type="spellStart"/>
      <w:r>
        <w:rPr>
          <w:rFonts w:eastAsiaTheme="majorEastAsia" w:cstheme="majorBidi"/>
          <w:color w:val="000000" w:themeColor="text1"/>
          <w:lang w:val="en-GB"/>
        </w:rPr>
        <w:t>Sá</w:t>
      </w:r>
      <w:r w:rsidR="004D2270">
        <w:rPr>
          <w:rFonts w:eastAsiaTheme="majorEastAsia" w:cstheme="majorBidi"/>
          <w:color w:val="000000" w:themeColor="text1"/>
          <w:lang w:val="en-GB"/>
        </w:rPr>
        <w:t>pmi</w:t>
      </w:r>
      <w:proofErr w:type="spellEnd"/>
      <w:r>
        <w:rPr>
          <w:rFonts w:eastAsiaTheme="majorEastAsia" w:cstheme="majorBidi"/>
          <w:color w:val="000000" w:themeColor="text1"/>
          <w:lang w:val="en-GB"/>
        </w:rPr>
        <w:t>.</w:t>
      </w:r>
    </w:p>
    <w:p w14:paraId="62B1AE87" w14:textId="5D6D22E6" w:rsidR="00E1382A" w:rsidRDefault="00E1382A" w:rsidP="00E1382A">
      <w:pPr>
        <w:jc w:val="center"/>
        <w:rPr>
          <w:rFonts w:eastAsiaTheme="majorEastAsia" w:cstheme="majorBidi"/>
          <w:color w:val="000000" w:themeColor="text1"/>
          <w:lang w:val="en-GB"/>
        </w:rPr>
      </w:pPr>
      <w:r>
        <w:rPr>
          <w:rFonts w:eastAsiaTheme="majorEastAsia" w:cstheme="majorBidi"/>
          <w:color w:val="000000" w:themeColor="text1"/>
          <w:lang w:val="en-GB"/>
        </w:rPr>
        <w:t>***</w:t>
      </w:r>
    </w:p>
    <w:p w14:paraId="6487B263" w14:textId="4FC24955" w:rsidR="009408A9" w:rsidRDefault="009408A9" w:rsidP="009408A9">
      <w:pPr>
        <w:rPr>
          <w:rFonts w:eastAsiaTheme="majorEastAsia" w:cstheme="majorBidi"/>
          <w:color w:val="000000" w:themeColor="text1"/>
          <w:lang w:val="en-GB"/>
        </w:rPr>
      </w:pPr>
      <w:r w:rsidRPr="009408A9">
        <w:rPr>
          <w:rFonts w:eastAsiaTheme="majorEastAsia" w:cstheme="majorBidi"/>
          <w:color w:val="000000" w:themeColor="text1"/>
          <w:lang w:val="en-GB"/>
        </w:rPr>
        <w:t xml:space="preserve">The Sámi </w:t>
      </w:r>
      <w:r w:rsidR="00E1382A">
        <w:rPr>
          <w:rFonts w:eastAsiaTheme="majorEastAsia" w:cstheme="majorBidi"/>
          <w:color w:val="000000" w:themeColor="text1"/>
          <w:lang w:val="en-GB"/>
        </w:rPr>
        <w:t>A</w:t>
      </w:r>
      <w:r w:rsidRPr="009408A9">
        <w:rPr>
          <w:rFonts w:eastAsiaTheme="majorEastAsia" w:cstheme="majorBidi"/>
          <w:color w:val="000000" w:themeColor="text1"/>
          <w:lang w:val="en-GB"/>
        </w:rPr>
        <w:t>ct concerning the Sami parliament and other Sami legal matters has the same purpose as the Norwegian Constitution § 108</w:t>
      </w:r>
      <w:r>
        <w:rPr>
          <w:rFonts w:eastAsiaTheme="majorEastAsia" w:cstheme="majorBidi"/>
          <w:color w:val="000000" w:themeColor="text1"/>
          <w:lang w:val="en-GB"/>
        </w:rPr>
        <w:t>, which was adopted in 1988.</w:t>
      </w:r>
    </w:p>
    <w:p w14:paraId="5BFC17B4" w14:textId="44D36F9C" w:rsidR="009408A9" w:rsidRPr="009408A9" w:rsidRDefault="009408A9" w:rsidP="009408A9">
      <w:pPr>
        <w:rPr>
          <w:rFonts w:eastAsiaTheme="majorEastAsia" w:cstheme="majorBidi"/>
          <w:color w:val="000000" w:themeColor="text1"/>
          <w:lang w:val="en-GB"/>
        </w:rPr>
      </w:pPr>
      <w:r>
        <w:rPr>
          <w:rFonts w:eastAsiaTheme="majorEastAsia" w:cstheme="majorBidi"/>
          <w:color w:val="000000" w:themeColor="text1"/>
          <w:lang w:val="en-GB"/>
        </w:rPr>
        <w:t xml:space="preserve">It states: </w:t>
      </w:r>
      <w:r w:rsidRPr="009408A9">
        <w:rPr>
          <w:rFonts w:eastAsiaTheme="majorEastAsia" w:cstheme="majorBidi"/>
          <w:color w:val="000000" w:themeColor="text1"/>
          <w:lang w:val="en-GB"/>
        </w:rPr>
        <w:t>The authorities of the state shall create conditions enabling the Sámi people to preserve and develop its language, culture and way of life.</w:t>
      </w:r>
    </w:p>
    <w:p w14:paraId="53975241" w14:textId="4D344C37" w:rsidR="009408A9" w:rsidRPr="009408A9" w:rsidRDefault="009408A9" w:rsidP="00C6088B">
      <w:pPr>
        <w:rPr>
          <w:rFonts w:eastAsiaTheme="majorEastAsia" w:cstheme="majorBidi"/>
          <w:color w:val="000000" w:themeColor="text1"/>
          <w:lang w:val="en-GB"/>
        </w:rPr>
      </w:pPr>
      <w:r w:rsidRPr="009408A9">
        <w:rPr>
          <w:rFonts w:eastAsiaTheme="majorEastAsia" w:cstheme="majorBidi"/>
          <w:color w:val="000000" w:themeColor="text1"/>
          <w:lang w:val="en-GB"/>
        </w:rPr>
        <w:t xml:space="preserve">The Constitutions sets first, that the state shall create conditions. Secondly, it sets that the Sámi themselves shall be enable to persevere the and develop their culture. This means that the state has a facilitator role, and the Sámi people has an implementation role, in accordance with the </w:t>
      </w:r>
      <w:r w:rsidR="00AF4A36">
        <w:rPr>
          <w:rFonts w:eastAsiaTheme="majorEastAsia" w:cstheme="majorBidi"/>
          <w:color w:val="000000" w:themeColor="text1"/>
          <w:lang w:val="en-GB"/>
        </w:rPr>
        <w:t>Indigenous P</w:t>
      </w:r>
      <w:r w:rsidRPr="009408A9">
        <w:rPr>
          <w:rFonts w:eastAsiaTheme="majorEastAsia" w:cstheme="majorBidi"/>
          <w:color w:val="000000" w:themeColor="text1"/>
          <w:lang w:val="en-GB"/>
        </w:rPr>
        <w:t>eoples´ right to self-determination.</w:t>
      </w:r>
      <w:r w:rsidR="00756106" w:rsidRPr="004F4EAC">
        <w:rPr>
          <w:lang w:val="en-GB"/>
        </w:rPr>
        <w:br/>
      </w:r>
      <w:r w:rsidR="00756106" w:rsidRPr="004F4EAC">
        <w:rPr>
          <w:lang w:val="en-GB"/>
        </w:rPr>
        <w:br/>
        <w:t>The main objective of the Sámi Parliament of Norway's international efforts is to protect and promote</w:t>
      </w:r>
      <w:r w:rsidR="003D355B">
        <w:rPr>
          <w:lang w:val="en-GB"/>
        </w:rPr>
        <w:t xml:space="preserve"> the interests of the Sámi and I</w:t>
      </w:r>
      <w:r w:rsidR="00CA099A">
        <w:rPr>
          <w:lang w:val="en-GB"/>
        </w:rPr>
        <w:t>ndigenous P</w:t>
      </w:r>
      <w:r w:rsidR="00756106" w:rsidRPr="004F4EAC">
        <w:rPr>
          <w:lang w:val="en-GB"/>
        </w:rPr>
        <w:t xml:space="preserve">eoples at the international level, and to exercise our right to self-determination in respect of our own development. This work is based on the rights recognized in the United Nations Declaration on the Rights of Indigenous Peoples. It is crucial for the implementation of </w:t>
      </w:r>
      <w:r w:rsidR="00CA099A">
        <w:rPr>
          <w:lang w:val="en-GB"/>
        </w:rPr>
        <w:t>Indigenous Peoples</w:t>
      </w:r>
      <w:r w:rsidR="00756106" w:rsidRPr="004F4EAC">
        <w:rPr>
          <w:lang w:val="en-GB"/>
        </w:rPr>
        <w:t xml:space="preserve"> right to self-determination that the rights set out in the Declaration are respected, incorporated into national legislation and activated into practical policy.</w:t>
      </w:r>
      <w:r w:rsidR="00756106" w:rsidRPr="004F4EAC">
        <w:rPr>
          <w:lang w:val="en-GB"/>
        </w:rPr>
        <w:br/>
      </w:r>
      <w:r w:rsidR="00756106" w:rsidRPr="004F4EAC">
        <w:rPr>
          <w:lang w:val="en-GB"/>
        </w:rPr>
        <w:br/>
        <w:t>The Declaration is based on the principles of justice, democracy, respect for human rights, equality, non-discrimination, good governance and good faith. The Declaratio</w:t>
      </w:r>
      <w:r w:rsidR="003D355B">
        <w:rPr>
          <w:lang w:val="en-GB"/>
        </w:rPr>
        <w:t>n is based on the principle of Indigenous P</w:t>
      </w:r>
      <w:r w:rsidR="00756106" w:rsidRPr="004F4EAC">
        <w:rPr>
          <w:lang w:val="en-GB"/>
        </w:rPr>
        <w:t>eoples’ right to self-determin</w:t>
      </w:r>
      <w:r w:rsidR="003D355B">
        <w:rPr>
          <w:lang w:val="en-GB"/>
        </w:rPr>
        <w:t>ation, a right that imply that Indigenous P</w:t>
      </w:r>
      <w:r w:rsidR="00756106" w:rsidRPr="004F4EAC">
        <w:rPr>
          <w:lang w:val="en-GB"/>
        </w:rPr>
        <w:t>eoples themselves shall determine their own political position and freely promote their financial, s</w:t>
      </w:r>
      <w:r>
        <w:rPr>
          <w:lang w:val="en-GB"/>
        </w:rPr>
        <w:t>ocial and cultural development.</w:t>
      </w:r>
    </w:p>
    <w:p w14:paraId="2597C1FE" w14:textId="3A8716B1" w:rsidR="00756106" w:rsidRDefault="00756106" w:rsidP="00C6088B">
      <w:pPr>
        <w:rPr>
          <w:lang w:val="en-GB"/>
        </w:rPr>
      </w:pPr>
      <w:r w:rsidRPr="004F4EAC">
        <w:rPr>
          <w:lang w:val="en-GB"/>
        </w:rPr>
        <w:lastRenderedPageBreak/>
        <w:t>The right to self-determination also includes rights related to health, education, teaching in their own languages and rights with respect to culture, media, intellectual and religious traditions, as well as the right to protect and develop their cultural heritage, traditional knowledge and traditional cultural exp</w:t>
      </w:r>
      <w:r w:rsidR="003D355B">
        <w:rPr>
          <w:lang w:val="en-GB"/>
        </w:rPr>
        <w:t>ressions. One basic element of Indigenous P</w:t>
      </w:r>
      <w:r w:rsidRPr="004F4EAC">
        <w:rPr>
          <w:lang w:val="en-GB"/>
        </w:rPr>
        <w:t>eoples’ self-determination is the right to lands, territories and resources as important material platforms for indigenous cultures.</w:t>
      </w:r>
    </w:p>
    <w:p w14:paraId="4B274ADA" w14:textId="63994667" w:rsidR="009408A9" w:rsidRPr="009408A9" w:rsidRDefault="009408A9" w:rsidP="00C6088B">
      <w:pPr>
        <w:rPr>
          <w:lang w:val="en-GB"/>
        </w:rPr>
      </w:pPr>
      <w:r w:rsidRPr="009408A9">
        <w:rPr>
          <w:lang w:val="en-GB"/>
        </w:rPr>
        <w:t>Since 1989, the Sám</w:t>
      </w:r>
      <w:r>
        <w:rPr>
          <w:lang w:val="en-GB"/>
        </w:rPr>
        <w:t>i Parliament of Norway</w:t>
      </w:r>
      <w:r w:rsidRPr="009408A9">
        <w:rPr>
          <w:lang w:val="en-GB"/>
        </w:rPr>
        <w:t xml:space="preserve"> has been granted decision-making authority in several areas. These include the compilation of Sámi teaching plans, questions linked to the Sámi language, the administration of cultural artefacts and a number of schemes linked to the f</w:t>
      </w:r>
      <w:r w:rsidR="005D2B77">
        <w:rPr>
          <w:lang w:val="en-GB"/>
        </w:rPr>
        <w:t>unding of Sámi institutions. This also includes management of natural resources.</w:t>
      </w:r>
    </w:p>
    <w:p w14:paraId="1256D9F0" w14:textId="28F37EFE" w:rsidR="00756226" w:rsidRDefault="00756226" w:rsidP="00756226">
      <w:pPr>
        <w:jc w:val="center"/>
        <w:rPr>
          <w:rFonts w:eastAsiaTheme="majorEastAsia" w:cstheme="majorBidi"/>
          <w:color w:val="000000" w:themeColor="text1"/>
          <w:lang w:val="en-GB"/>
        </w:rPr>
      </w:pPr>
      <w:r>
        <w:rPr>
          <w:rFonts w:eastAsiaTheme="majorEastAsia" w:cstheme="majorBidi"/>
          <w:color w:val="000000" w:themeColor="text1"/>
          <w:lang w:val="en-GB"/>
        </w:rPr>
        <w:t>***</w:t>
      </w:r>
    </w:p>
    <w:p w14:paraId="49AE5179" w14:textId="4867BFBD" w:rsidR="00756226" w:rsidRPr="00756226" w:rsidRDefault="00756226" w:rsidP="00756226">
      <w:pPr>
        <w:rPr>
          <w:rFonts w:eastAsiaTheme="majorEastAsia" w:cstheme="majorBidi"/>
          <w:color w:val="000000" w:themeColor="text1"/>
          <w:lang w:val="en-US"/>
        </w:rPr>
      </w:pPr>
      <w:r w:rsidRPr="00756226">
        <w:rPr>
          <w:rFonts w:eastAsiaTheme="majorEastAsia" w:cstheme="majorBidi"/>
          <w:color w:val="000000" w:themeColor="text1"/>
          <w:lang w:val="en-GB"/>
        </w:rPr>
        <w:t>The Sámi way of life and our traditional livelihood, especially in relation to reindeer husbandry, fresh and seawater fishing, small scale farming, hunting and gathering is seriously threatened by climate change. Since reindeer husbandry is a c</w:t>
      </w:r>
      <w:r w:rsidR="00AD24B5">
        <w:rPr>
          <w:rFonts w:eastAsiaTheme="majorEastAsia" w:cstheme="majorBidi"/>
          <w:color w:val="000000" w:themeColor="text1"/>
          <w:lang w:val="en-GB"/>
        </w:rPr>
        <w:t xml:space="preserve">ornerstone of Sámi culture, </w:t>
      </w:r>
      <w:r w:rsidRPr="00756226">
        <w:rPr>
          <w:rFonts w:eastAsiaTheme="majorEastAsia" w:cstheme="majorBidi"/>
          <w:color w:val="000000" w:themeColor="text1"/>
          <w:lang w:val="en-GB"/>
        </w:rPr>
        <w:t xml:space="preserve">a loss </w:t>
      </w:r>
      <w:r w:rsidR="00AD24B5">
        <w:rPr>
          <w:rFonts w:eastAsiaTheme="majorEastAsia" w:cstheme="majorBidi"/>
          <w:color w:val="000000" w:themeColor="text1"/>
          <w:lang w:val="en-GB"/>
        </w:rPr>
        <w:t xml:space="preserve">of the industry </w:t>
      </w:r>
      <w:r w:rsidRPr="00756226">
        <w:rPr>
          <w:rFonts w:eastAsiaTheme="majorEastAsia" w:cstheme="majorBidi"/>
          <w:color w:val="000000" w:themeColor="text1"/>
          <w:lang w:val="en-GB"/>
        </w:rPr>
        <w:t>wou</w:t>
      </w:r>
      <w:r w:rsidR="00B676FB">
        <w:rPr>
          <w:rFonts w:eastAsiaTheme="majorEastAsia" w:cstheme="majorBidi"/>
          <w:color w:val="000000" w:themeColor="text1"/>
          <w:lang w:val="en-GB"/>
        </w:rPr>
        <w:t>ld have fatal consequences for S</w:t>
      </w:r>
      <w:r w:rsidRPr="00756226">
        <w:rPr>
          <w:rFonts w:eastAsiaTheme="majorEastAsia" w:cstheme="majorBidi"/>
          <w:color w:val="000000" w:themeColor="text1"/>
          <w:lang w:val="en-GB"/>
        </w:rPr>
        <w:t>ámi languages, culture and community life.</w:t>
      </w:r>
    </w:p>
    <w:p w14:paraId="3F785876" w14:textId="4C3D483A" w:rsidR="00756226" w:rsidRDefault="00756226" w:rsidP="00756226">
      <w:pPr>
        <w:rPr>
          <w:rFonts w:eastAsiaTheme="majorEastAsia" w:cstheme="majorBidi"/>
          <w:color w:val="000000" w:themeColor="text1"/>
          <w:lang w:val="en-GB"/>
        </w:rPr>
      </w:pPr>
      <w:r w:rsidRPr="00756226">
        <w:rPr>
          <w:rFonts w:eastAsiaTheme="majorEastAsia" w:cstheme="majorBidi"/>
          <w:color w:val="000000" w:themeColor="text1"/>
          <w:lang w:val="en-GB"/>
        </w:rPr>
        <w:t>That is also the case for other Indigenous Peoples. We are especially vulnerable because of the close connection between traditional livelihoods and nature. The on-going work on adaptat</w:t>
      </w:r>
      <w:r w:rsidR="00DA7697">
        <w:rPr>
          <w:rFonts w:eastAsiaTheme="majorEastAsia" w:cstheme="majorBidi"/>
          <w:color w:val="000000" w:themeColor="text1"/>
          <w:lang w:val="en-GB"/>
        </w:rPr>
        <w:t>ion and</w:t>
      </w:r>
      <w:r w:rsidR="004D2270">
        <w:rPr>
          <w:rFonts w:eastAsiaTheme="majorEastAsia" w:cstheme="majorBidi"/>
          <w:color w:val="000000" w:themeColor="text1"/>
          <w:lang w:val="en-GB"/>
        </w:rPr>
        <w:t xml:space="preserve"> resilience shows that the Arctic region </w:t>
      </w:r>
      <w:r w:rsidRPr="00756226">
        <w:rPr>
          <w:rFonts w:eastAsiaTheme="majorEastAsia" w:cstheme="majorBidi"/>
          <w:color w:val="000000" w:themeColor="text1"/>
          <w:lang w:val="en-GB"/>
        </w:rPr>
        <w:t>is a hot spot in terms of warming, and climate change.</w:t>
      </w:r>
    </w:p>
    <w:p w14:paraId="7E5F3FDD" w14:textId="70331FC2" w:rsidR="005C48A4" w:rsidRDefault="005C48A4" w:rsidP="00756226">
      <w:pPr>
        <w:rPr>
          <w:rFonts w:eastAsiaTheme="majorEastAsia" w:cstheme="majorBidi"/>
          <w:color w:val="000000" w:themeColor="text1"/>
          <w:lang w:val="en-GB"/>
        </w:rPr>
      </w:pPr>
      <w:r w:rsidRPr="005C48A4">
        <w:rPr>
          <w:rFonts w:eastAsiaTheme="majorEastAsia" w:cstheme="majorBidi"/>
          <w:color w:val="000000" w:themeColor="text1"/>
          <w:lang w:val="en-GB"/>
        </w:rPr>
        <w:t>It h</w:t>
      </w:r>
      <w:r w:rsidR="00B676FB">
        <w:rPr>
          <w:rFonts w:eastAsiaTheme="majorEastAsia" w:cstheme="majorBidi"/>
          <w:color w:val="000000" w:themeColor="text1"/>
          <w:lang w:val="en-GB"/>
        </w:rPr>
        <w:t>as been determined that Arctic I</w:t>
      </w:r>
      <w:r w:rsidRPr="005C48A4">
        <w:rPr>
          <w:rFonts w:eastAsiaTheme="majorEastAsia" w:cstheme="majorBidi"/>
          <w:color w:val="000000" w:themeColor="text1"/>
          <w:lang w:val="en-GB"/>
        </w:rPr>
        <w:t xml:space="preserve">ndigenous communities are among those most vulnerable to climate change.  Climatic change is taking place more than twice as fast in the Arctic as elsewhere in the world. In our area, we are not talking about 1.5 or 2 degrees of warming, but perhaps of 4 to 6 degrees already by 2050. </w:t>
      </w:r>
      <w:r>
        <w:rPr>
          <w:rFonts w:eastAsiaTheme="majorEastAsia" w:cstheme="majorBidi"/>
          <w:color w:val="000000" w:themeColor="text1"/>
          <w:lang w:val="en-GB"/>
        </w:rPr>
        <w:t>Many aspects of Indigenous P</w:t>
      </w:r>
      <w:r w:rsidRPr="005C48A4">
        <w:rPr>
          <w:rFonts w:eastAsiaTheme="majorEastAsia" w:cstheme="majorBidi"/>
          <w:color w:val="000000" w:themeColor="text1"/>
          <w:lang w:val="en-GB"/>
        </w:rPr>
        <w:t>eoples</w:t>
      </w:r>
      <w:r>
        <w:rPr>
          <w:rFonts w:eastAsiaTheme="majorEastAsia" w:cstheme="majorBidi"/>
          <w:color w:val="000000" w:themeColor="text1"/>
          <w:lang w:val="en-GB"/>
        </w:rPr>
        <w:t>´</w:t>
      </w:r>
      <w:r w:rsidRPr="005C48A4">
        <w:rPr>
          <w:rFonts w:eastAsiaTheme="majorEastAsia" w:cstheme="majorBidi"/>
          <w:color w:val="000000" w:themeColor="text1"/>
          <w:lang w:val="en-GB"/>
        </w:rPr>
        <w:t xml:space="preserve"> cultures in the Arctic are dependent on snow and ice. If they disappear, we will find it extremely difficult to maintain our cultures. Climate change </w:t>
      </w:r>
      <w:r>
        <w:rPr>
          <w:rFonts w:eastAsiaTheme="majorEastAsia" w:cstheme="majorBidi"/>
          <w:color w:val="000000" w:themeColor="text1"/>
          <w:lang w:val="en-GB"/>
        </w:rPr>
        <w:t xml:space="preserve">also </w:t>
      </w:r>
      <w:r w:rsidRPr="005C48A4">
        <w:rPr>
          <w:rFonts w:eastAsiaTheme="majorEastAsia" w:cstheme="majorBidi"/>
          <w:color w:val="000000" w:themeColor="text1"/>
          <w:lang w:val="en-GB"/>
        </w:rPr>
        <w:t>makes our are</w:t>
      </w:r>
      <w:r>
        <w:rPr>
          <w:rFonts w:eastAsiaTheme="majorEastAsia" w:cstheme="majorBidi"/>
          <w:color w:val="000000" w:themeColor="text1"/>
          <w:lang w:val="en-GB"/>
        </w:rPr>
        <w:t>a</w:t>
      </w:r>
      <w:r w:rsidRPr="005C48A4">
        <w:rPr>
          <w:rFonts w:eastAsiaTheme="majorEastAsia" w:cstheme="majorBidi"/>
          <w:color w:val="000000" w:themeColor="text1"/>
          <w:lang w:val="en-GB"/>
        </w:rPr>
        <w:t>s more accessible for extractive industries and more vulnerable for pollution.</w:t>
      </w:r>
    </w:p>
    <w:p w14:paraId="182678D6" w14:textId="16F67B1E" w:rsidR="00DA7697" w:rsidRDefault="00DA7697" w:rsidP="00DA7697">
      <w:pPr>
        <w:jc w:val="center"/>
        <w:rPr>
          <w:rFonts w:eastAsiaTheme="majorEastAsia" w:cstheme="majorBidi"/>
          <w:color w:val="000000" w:themeColor="text1"/>
          <w:lang w:val="en-GB"/>
        </w:rPr>
      </w:pPr>
      <w:r>
        <w:rPr>
          <w:rFonts w:eastAsiaTheme="majorEastAsia" w:cstheme="majorBidi"/>
          <w:color w:val="000000" w:themeColor="text1"/>
          <w:lang w:val="en-GB"/>
        </w:rPr>
        <w:t>***</w:t>
      </w:r>
    </w:p>
    <w:p w14:paraId="27C8E34E" w14:textId="69983EDF" w:rsidR="00DA7697" w:rsidRPr="00DA7697" w:rsidRDefault="00DA7697" w:rsidP="00DA7697">
      <w:pPr>
        <w:rPr>
          <w:rFonts w:eastAsiaTheme="majorEastAsia" w:cstheme="majorBidi"/>
          <w:color w:val="000000" w:themeColor="text1"/>
          <w:lang w:val="en-GB"/>
        </w:rPr>
      </w:pPr>
      <w:r w:rsidRPr="00DA7697">
        <w:rPr>
          <w:rFonts w:eastAsiaTheme="majorEastAsia" w:cstheme="majorBidi"/>
          <w:color w:val="000000" w:themeColor="text1"/>
          <w:lang w:val="en-GB"/>
        </w:rPr>
        <w:t>Today, we observe that changes in Arctic biodiversity have a major impact on the livelihood, living conditions, and well-being of communities and indigenous peoples and local people living in the Arctic</w:t>
      </w:r>
      <w:r w:rsidR="006D6F52">
        <w:rPr>
          <w:rFonts w:eastAsiaTheme="majorEastAsia" w:cstheme="majorBidi"/>
          <w:color w:val="000000" w:themeColor="text1"/>
          <w:lang w:val="en-GB"/>
        </w:rPr>
        <w:t xml:space="preserve"> and elsewhere</w:t>
      </w:r>
      <w:r w:rsidRPr="00DA7697">
        <w:rPr>
          <w:rFonts w:eastAsiaTheme="majorEastAsia" w:cstheme="majorBidi"/>
          <w:color w:val="000000" w:themeColor="text1"/>
          <w:lang w:val="en-GB"/>
        </w:rPr>
        <w:t>. We see impact by climate change and impact of new land use.</w:t>
      </w:r>
    </w:p>
    <w:p w14:paraId="60C4F52F" w14:textId="77777777" w:rsidR="00DA7697" w:rsidRPr="00DA7697" w:rsidRDefault="00DA7697" w:rsidP="00DA7697">
      <w:pPr>
        <w:rPr>
          <w:rFonts w:eastAsiaTheme="majorEastAsia" w:cstheme="majorBidi"/>
          <w:color w:val="000000" w:themeColor="text1"/>
          <w:lang w:val="en-GB"/>
        </w:rPr>
      </w:pPr>
      <w:r w:rsidRPr="00DA7697">
        <w:rPr>
          <w:rFonts w:eastAsiaTheme="majorEastAsia" w:cstheme="majorBidi"/>
          <w:color w:val="000000" w:themeColor="text1"/>
          <w:lang w:val="en-GB"/>
        </w:rPr>
        <w:t>Maintaining the health of ecosystems is an important way of helping communities and societies adapt to and mitigate climate change, while generating multiple environment and development benefits.</w:t>
      </w:r>
    </w:p>
    <w:p w14:paraId="7EFF01B5" w14:textId="6A265612" w:rsidR="00DA7697" w:rsidRPr="00DA7697" w:rsidRDefault="00DA7697" w:rsidP="00DA7697">
      <w:pPr>
        <w:rPr>
          <w:rFonts w:eastAsiaTheme="majorEastAsia" w:cstheme="majorBidi"/>
          <w:color w:val="000000" w:themeColor="text1"/>
          <w:lang w:val="en-GB"/>
        </w:rPr>
      </w:pPr>
      <w:r w:rsidRPr="00DA7697">
        <w:rPr>
          <w:rFonts w:eastAsiaTheme="majorEastAsia" w:cstheme="majorBidi"/>
          <w:color w:val="000000" w:themeColor="text1"/>
          <w:lang w:val="en-GB"/>
        </w:rPr>
        <w:t xml:space="preserve">In </w:t>
      </w:r>
      <w:r w:rsidR="006D6F52">
        <w:rPr>
          <w:rFonts w:eastAsiaTheme="majorEastAsia" w:cstheme="majorBidi"/>
          <w:color w:val="000000" w:themeColor="text1"/>
          <w:lang w:val="en-GB"/>
        </w:rPr>
        <w:t>S</w:t>
      </w:r>
      <w:r w:rsidR="00EB61F0">
        <w:rPr>
          <w:rFonts w:eastAsiaTheme="majorEastAsia" w:cstheme="majorBidi"/>
          <w:color w:val="000000" w:themeColor="text1"/>
          <w:lang w:val="en-GB"/>
        </w:rPr>
        <w:t>ámi</w:t>
      </w:r>
      <w:r w:rsidRPr="00DA7697">
        <w:rPr>
          <w:rFonts w:eastAsiaTheme="majorEastAsia" w:cstheme="majorBidi"/>
          <w:color w:val="000000" w:themeColor="text1"/>
          <w:lang w:val="en-GB"/>
        </w:rPr>
        <w:t xml:space="preserve"> resource areas, the diversity of nature, cultural monuments and the land and the </w:t>
      </w:r>
      <w:r w:rsidR="00EB61F0">
        <w:rPr>
          <w:rFonts w:eastAsiaTheme="majorEastAsia" w:cstheme="majorBidi"/>
          <w:color w:val="000000" w:themeColor="text1"/>
          <w:lang w:val="en-GB"/>
        </w:rPr>
        <w:t>coastal areas</w:t>
      </w:r>
      <w:r w:rsidRPr="00DA7697">
        <w:rPr>
          <w:rFonts w:eastAsiaTheme="majorEastAsia" w:cstheme="majorBidi"/>
          <w:color w:val="000000" w:themeColor="text1"/>
          <w:lang w:val="en-GB"/>
        </w:rPr>
        <w:t xml:space="preserve"> comprise an important part of the material basis for Sámi culture. The management of areas, nature and cultural heritage is therefore important to ensure the basis for preserving and developing </w:t>
      </w:r>
      <w:r w:rsidR="00EB61F0">
        <w:rPr>
          <w:rFonts w:eastAsiaTheme="majorEastAsia" w:cstheme="majorBidi"/>
          <w:color w:val="000000" w:themeColor="text1"/>
          <w:lang w:val="en-GB"/>
        </w:rPr>
        <w:t>of our S</w:t>
      </w:r>
      <w:r w:rsidRPr="00DA7697">
        <w:rPr>
          <w:rFonts w:eastAsiaTheme="majorEastAsia" w:cstheme="majorBidi"/>
          <w:color w:val="000000" w:themeColor="text1"/>
          <w:lang w:val="en-GB"/>
        </w:rPr>
        <w:t xml:space="preserve">ámi culture. </w:t>
      </w:r>
    </w:p>
    <w:p w14:paraId="17F183B4" w14:textId="68490F22" w:rsidR="00DA7697" w:rsidRPr="00DA7697" w:rsidRDefault="00DA7697" w:rsidP="00DA7697">
      <w:pPr>
        <w:rPr>
          <w:rFonts w:eastAsiaTheme="majorEastAsia" w:cstheme="majorBidi"/>
          <w:color w:val="000000" w:themeColor="text1"/>
          <w:lang w:val="en-GB"/>
        </w:rPr>
      </w:pPr>
      <w:r w:rsidRPr="00DA7697">
        <w:rPr>
          <w:rFonts w:eastAsiaTheme="majorEastAsia" w:cstheme="majorBidi"/>
          <w:color w:val="000000" w:themeColor="text1"/>
          <w:lang w:val="en-GB"/>
        </w:rPr>
        <w:t>We seek for the highest standards for biodiversity conservation and sustainable use. It is a point that traditional Sámi</w:t>
      </w:r>
      <w:r w:rsidR="00214E87">
        <w:rPr>
          <w:rFonts w:eastAsiaTheme="majorEastAsia" w:cstheme="majorBidi"/>
          <w:color w:val="000000" w:themeColor="text1"/>
          <w:lang w:val="en-GB"/>
        </w:rPr>
        <w:t>, and as well Indigenous</w:t>
      </w:r>
      <w:r w:rsidRPr="00DA7697">
        <w:rPr>
          <w:rFonts w:eastAsiaTheme="majorEastAsia" w:cstheme="majorBidi"/>
          <w:color w:val="000000" w:themeColor="text1"/>
          <w:lang w:val="en-GB"/>
        </w:rPr>
        <w:t xml:space="preserve"> usage</w:t>
      </w:r>
      <w:r w:rsidR="00214E87">
        <w:rPr>
          <w:rFonts w:eastAsiaTheme="majorEastAsia" w:cstheme="majorBidi"/>
          <w:color w:val="000000" w:themeColor="text1"/>
          <w:lang w:val="en-GB"/>
        </w:rPr>
        <w:t>,</w:t>
      </w:r>
      <w:r w:rsidRPr="00DA7697">
        <w:rPr>
          <w:rFonts w:eastAsiaTheme="majorEastAsia" w:cstheme="majorBidi"/>
          <w:color w:val="000000" w:themeColor="text1"/>
          <w:lang w:val="en-GB"/>
        </w:rPr>
        <w:t xml:space="preserve"> is maintained and developed in such a way that it preserves</w:t>
      </w:r>
      <w:r w:rsidR="00214E87">
        <w:rPr>
          <w:rFonts w:eastAsiaTheme="majorEastAsia" w:cstheme="majorBidi"/>
          <w:color w:val="000000" w:themeColor="text1"/>
          <w:lang w:val="en-GB"/>
        </w:rPr>
        <w:t xml:space="preserve"> the diversity of nature. It</w:t>
      </w:r>
      <w:r w:rsidRPr="00DA7697">
        <w:rPr>
          <w:rFonts w:eastAsiaTheme="majorEastAsia" w:cstheme="majorBidi"/>
          <w:color w:val="000000" w:themeColor="text1"/>
          <w:lang w:val="en-GB"/>
        </w:rPr>
        <w:t xml:space="preserve"> benefit</w:t>
      </w:r>
      <w:r w:rsidR="00214E87">
        <w:rPr>
          <w:rFonts w:eastAsiaTheme="majorEastAsia" w:cstheme="majorBidi"/>
          <w:color w:val="000000" w:themeColor="text1"/>
          <w:lang w:val="en-GB"/>
        </w:rPr>
        <w:t>s</w:t>
      </w:r>
      <w:r w:rsidRPr="00DA7697">
        <w:rPr>
          <w:rFonts w:eastAsiaTheme="majorEastAsia" w:cstheme="majorBidi"/>
          <w:color w:val="000000" w:themeColor="text1"/>
          <w:lang w:val="en-GB"/>
        </w:rPr>
        <w:t xml:space="preserve"> our culture and way of live. Adoption of ecosystem based management could achieve this in a better way in </w:t>
      </w:r>
      <w:r w:rsidR="00214E87">
        <w:rPr>
          <w:rFonts w:eastAsiaTheme="majorEastAsia" w:cstheme="majorBidi"/>
          <w:color w:val="000000" w:themeColor="text1"/>
          <w:lang w:val="en-GB"/>
        </w:rPr>
        <w:t>our</w:t>
      </w:r>
      <w:r w:rsidRPr="00DA7697">
        <w:rPr>
          <w:rFonts w:eastAsiaTheme="majorEastAsia" w:cstheme="majorBidi"/>
          <w:color w:val="000000" w:themeColor="text1"/>
          <w:lang w:val="en-GB"/>
        </w:rPr>
        <w:t xml:space="preserve"> opinion. </w:t>
      </w:r>
    </w:p>
    <w:p w14:paraId="343FA445" w14:textId="5B69C336" w:rsidR="00DA7697" w:rsidRPr="00DA7697" w:rsidRDefault="00DA7697" w:rsidP="00DA7697">
      <w:pPr>
        <w:rPr>
          <w:rFonts w:eastAsiaTheme="majorEastAsia" w:cstheme="majorBidi"/>
          <w:color w:val="000000" w:themeColor="text1"/>
          <w:lang w:val="en-GB"/>
        </w:rPr>
      </w:pPr>
      <w:r w:rsidRPr="00DA7697">
        <w:rPr>
          <w:rFonts w:eastAsiaTheme="majorEastAsia" w:cstheme="majorBidi"/>
          <w:color w:val="000000" w:themeColor="text1"/>
          <w:lang w:val="en-GB"/>
        </w:rPr>
        <w:t xml:space="preserve">The Sámi Parliament places emphasis on traditional knowledge and understanding when deciding on the use and protection of biodiversity. Solutions which pave the way for active local involvement in decision-making processes should therefore become more common. Policymaking needs to be driven </w:t>
      </w:r>
      <w:r w:rsidRPr="00DA7697">
        <w:rPr>
          <w:rFonts w:eastAsiaTheme="majorEastAsia" w:cstheme="majorBidi"/>
          <w:color w:val="000000" w:themeColor="text1"/>
          <w:lang w:val="en-GB"/>
        </w:rPr>
        <w:lastRenderedPageBreak/>
        <w:t xml:space="preserve">both by scientific findings, and also by accumulated traditional knowledge and wisdom. It is an on-going challenge to achieve inclusion of contrasting knowledge visions in the field of biodiversity and ecosystem services </w:t>
      </w:r>
      <w:r w:rsidR="0062678C">
        <w:rPr>
          <w:rFonts w:eastAsiaTheme="majorEastAsia" w:cstheme="majorBidi"/>
          <w:color w:val="000000" w:themeColor="text1"/>
          <w:lang w:val="en-GB"/>
        </w:rPr>
        <w:t>and to ensure participation of Indigenous P</w:t>
      </w:r>
      <w:r w:rsidRPr="00DA7697">
        <w:rPr>
          <w:rFonts w:eastAsiaTheme="majorEastAsia" w:cstheme="majorBidi"/>
          <w:color w:val="000000" w:themeColor="text1"/>
          <w:lang w:val="en-GB"/>
        </w:rPr>
        <w:t>eoples</w:t>
      </w:r>
      <w:r w:rsidR="00F97D85">
        <w:rPr>
          <w:rFonts w:eastAsiaTheme="majorEastAsia" w:cstheme="majorBidi"/>
          <w:color w:val="000000" w:themeColor="text1"/>
          <w:lang w:val="en-GB"/>
        </w:rPr>
        <w:t>´</w:t>
      </w:r>
      <w:r w:rsidRPr="00DA7697">
        <w:rPr>
          <w:rFonts w:eastAsiaTheme="majorEastAsia" w:cstheme="majorBidi"/>
          <w:color w:val="000000" w:themeColor="text1"/>
          <w:lang w:val="en-GB"/>
        </w:rPr>
        <w:t xml:space="preserve"> traditional knowledge holders in both national and international processes.</w:t>
      </w:r>
    </w:p>
    <w:p w14:paraId="0620E133" w14:textId="10BA1630" w:rsidR="00C566C4" w:rsidRPr="004F4EAC" w:rsidRDefault="00C566C4" w:rsidP="00756226">
      <w:pPr>
        <w:rPr>
          <w:rFonts w:eastAsiaTheme="majorEastAsia" w:cstheme="majorBidi"/>
          <w:color w:val="000000" w:themeColor="text1"/>
          <w:lang w:val="en-US"/>
        </w:rPr>
      </w:pPr>
      <w:r w:rsidRPr="00C566C4">
        <w:rPr>
          <w:rFonts w:eastAsiaTheme="majorEastAsia" w:cstheme="majorBidi"/>
          <w:color w:val="000000" w:themeColor="text1"/>
          <w:lang w:val="en-GB"/>
        </w:rPr>
        <w:t>We must prepare for the effects of climate change, thereby reducing the vulnerability of communities and ecosystems. Communities, enterprises and institutions must build up their climate change resilience. Maintaining the health of ecosystems is an important way of helping communities and societies adapt to and mitigate climate change, while generating multiple environment and development benefits.</w:t>
      </w:r>
    </w:p>
    <w:p w14:paraId="171E7EEB" w14:textId="1D36F780" w:rsidR="00800199" w:rsidRPr="00800199" w:rsidRDefault="00772765" w:rsidP="00A17611">
      <w:pPr>
        <w:rPr>
          <w:rFonts w:eastAsiaTheme="majorEastAsia" w:cstheme="majorBidi"/>
          <w:color w:val="000000" w:themeColor="text1"/>
          <w:lang w:val="en-GB"/>
        </w:rPr>
      </w:pPr>
      <w:r w:rsidRPr="004F4EAC">
        <w:rPr>
          <w:rFonts w:eastAsiaTheme="majorEastAsia" w:cstheme="majorBidi"/>
          <w:color w:val="000000" w:themeColor="text1"/>
          <w:lang w:val="en-GB"/>
        </w:rPr>
        <w:t>I believe, it’s necessary, to further strengthen the capacity and involvement of indigenous peoples in this kind of processes. This is the time in history when we have no other prudent alternative but to continue to work together: States, Indigenous Peoples, NGOs and other sectors of civil society.</w:t>
      </w:r>
      <w:r w:rsidR="00687191">
        <w:rPr>
          <w:rFonts w:eastAsiaTheme="majorEastAsia" w:cstheme="majorBidi"/>
          <w:color w:val="000000" w:themeColor="text1"/>
          <w:lang w:val="en-GB"/>
        </w:rPr>
        <w:t xml:space="preserve"> Indigenous Peoples are not the reason for the climate change, but Indigenous knowledge and </w:t>
      </w:r>
      <w:r w:rsidR="00A57BE7">
        <w:rPr>
          <w:rFonts w:eastAsiaTheme="majorEastAsia" w:cstheme="majorBidi"/>
          <w:color w:val="000000" w:themeColor="text1"/>
          <w:lang w:val="en-GB"/>
        </w:rPr>
        <w:t xml:space="preserve">Indigenous </w:t>
      </w:r>
      <w:r w:rsidR="00687191">
        <w:rPr>
          <w:rFonts w:eastAsiaTheme="majorEastAsia" w:cstheme="majorBidi"/>
          <w:color w:val="000000" w:themeColor="text1"/>
          <w:lang w:val="en-GB"/>
        </w:rPr>
        <w:t>way of life could be part of a solution.</w:t>
      </w:r>
    </w:p>
    <w:p w14:paraId="046F0414" w14:textId="18D448FB" w:rsidR="00772765" w:rsidRDefault="00F97D85" w:rsidP="00F97D85">
      <w:pPr>
        <w:jc w:val="center"/>
        <w:rPr>
          <w:rFonts w:eastAsiaTheme="majorEastAsia" w:cstheme="majorBidi"/>
          <w:color w:val="000000" w:themeColor="text1"/>
          <w:lang w:val="en-GB"/>
        </w:rPr>
      </w:pPr>
      <w:r>
        <w:rPr>
          <w:rFonts w:eastAsiaTheme="majorEastAsia" w:cstheme="majorBidi"/>
          <w:color w:val="000000" w:themeColor="text1"/>
          <w:lang w:val="en-GB"/>
        </w:rPr>
        <w:t>***</w:t>
      </w:r>
    </w:p>
    <w:p w14:paraId="38C550BC" w14:textId="01D1B8B3" w:rsidR="00786448" w:rsidRPr="00786448" w:rsidRDefault="00F97D85" w:rsidP="001D5DAA">
      <w:pPr>
        <w:rPr>
          <w:rFonts w:eastAsiaTheme="majorEastAsia" w:cstheme="majorBidi"/>
          <w:color w:val="000000" w:themeColor="text1"/>
          <w:lang w:val="en-US"/>
        </w:rPr>
      </w:pPr>
      <w:r>
        <w:rPr>
          <w:rFonts w:eastAsiaTheme="majorEastAsia" w:cstheme="majorBidi"/>
          <w:color w:val="000000" w:themeColor="text1"/>
          <w:lang w:val="en-GB"/>
        </w:rPr>
        <w:t xml:space="preserve">I will </w:t>
      </w:r>
      <w:r w:rsidR="00800199">
        <w:rPr>
          <w:rFonts w:eastAsiaTheme="majorEastAsia" w:cstheme="majorBidi"/>
          <w:color w:val="000000" w:themeColor="text1"/>
          <w:lang w:val="en-GB"/>
        </w:rPr>
        <w:t>now</w:t>
      </w:r>
      <w:r>
        <w:rPr>
          <w:rFonts w:eastAsiaTheme="majorEastAsia" w:cstheme="majorBidi"/>
          <w:color w:val="000000" w:themeColor="text1"/>
          <w:lang w:val="en-GB"/>
        </w:rPr>
        <w:t xml:space="preserve"> focus on the </w:t>
      </w:r>
      <w:r w:rsidR="00786448">
        <w:rPr>
          <w:rFonts w:eastAsiaTheme="majorEastAsia" w:cstheme="majorBidi"/>
          <w:color w:val="000000" w:themeColor="text1"/>
          <w:lang w:val="en-GB"/>
        </w:rPr>
        <w:t>self-determination</w:t>
      </w:r>
      <w:r w:rsidR="00687191">
        <w:rPr>
          <w:rFonts w:eastAsiaTheme="majorEastAsia" w:cstheme="majorBidi"/>
          <w:color w:val="000000" w:themeColor="text1"/>
          <w:lang w:val="en-GB"/>
        </w:rPr>
        <w:t xml:space="preserve">, </w:t>
      </w:r>
      <w:r w:rsidR="001D5DAA">
        <w:rPr>
          <w:rFonts w:eastAsiaTheme="majorEastAsia" w:cstheme="majorBidi"/>
          <w:color w:val="000000" w:themeColor="text1"/>
          <w:lang w:val="en-GB"/>
        </w:rPr>
        <w:t xml:space="preserve">and local management of land and natural </w:t>
      </w:r>
      <w:r w:rsidR="00A57BE7">
        <w:rPr>
          <w:rFonts w:eastAsiaTheme="majorEastAsia" w:cstheme="majorBidi"/>
          <w:color w:val="000000" w:themeColor="text1"/>
          <w:lang w:val="en-GB"/>
        </w:rPr>
        <w:t>resources, with examples from my area and the recent development, or trend.</w:t>
      </w:r>
    </w:p>
    <w:p w14:paraId="145EEDC5" w14:textId="04B8BA68" w:rsidR="00F97D85" w:rsidRDefault="00EC738C" w:rsidP="00F97D85">
      <w:pPr>
        <w:rPr>
          <w:rFonts w:eastAsiaTheme="majorEastAsia" w:cstheme="majorBidi"/>
          <w:color w:val="000000" w:themeColor="text1"/>
          <w:lang w:val="en-US"/>
        </w:rPr>
      </w:pPr>
      <w:r>
        <w:rPr>
          <w:rFonts w:eastAsiaTheme="majorEastAsia" w:cstheme="majorBidi"/>
          <w:color w:val="000000" w:themeColor="text1"/>
          <w:lang w:val="en-US"/>
        </w:rPr>
        <w:t>In Norway, and in Sweden and Finland, we obviously have the Sámi Parliaments, and they receive finances from the states</w:t>
      </w:r>
      <w:r w:rsidR="00A57BE7">
        <w:rPr>
          <w:rFonts w:eastAsiaTheme="majorEastAsia" w:cstheme="majorBidi"/>
          <w:color w:val="000000" w:themeColor="text1"/>
          <w:lang w:val="en-US"/>
        </w:rPr>
        <w:t xml:space="preserve"> and</w:t>
      </w:r>
      <w:r>
        <w:rPr>
          <w:rFonts w:eastAsiaTheme="majorEastAsia" w:cstheme="majorBidi"/>
          <w:color w:val="000000" w:themeColor="text1"/>
          <w:lang w:val="en-US"/>
        </w:rPr>
        <w:t>. The next question is how the Sám</w:t>
      </w:r>
      <w:r w:rsidR="00294F3E">
        <w:rPr>
          <w:rFonts w:eastAsiaTheme="majorEastAsia" w:cstheme="majorBidi"/>
          <w:color w:val="000000" w:themeColor="text1"/>
          <w:lang w:val="en-US"/>
        </w:rPr>
        <w:t>i Parliament is part of the management of our natural rescores.</w:t>
      </w:r>
    </w:p>
    <w:p w14:paraId="1F857965" w14:textId="04AAA1DD" w:rsidR="00FF1619" w:rsidRDefault="00294F3E" w:rsidP="00F97D85">
      <w:pPr>
        <w:rPr>
          <w:rFonts w:eastAsiaTheme="majorEastAsia" w:cstheme="majorBidi"/>
          <w:color w:val="000000" w:themeColor="text1"/>
          <w:lang w:val="en-US"/>
        </w:rPr>
      </w:pPr>
      <w:r>
        <w:rPr>
          <w:rFonts w:eastAsiaTheme="majorEastAsia" w:cstheme="majorBidi"/>
          <w:color w:val="000000" w:themeColor="text1"/>
          <w:lang w:val="en-US"/>
        </w:rPr>
        <w:t xml:space="preserve">In 2005 a new Act, the </w:t>
      </w:r>
      <w:proofErr w:type="spellStart"/>
      <w:r>
        <w:rPr>
          <w:rFonts w:eastAsiaTheme="majorEastAsia" w:cstheme="majorBidi"/>
          <w:color w:val="000000" w:themeColor="text1"/>
          <w:lang w:val="en-US"/>
        </w:rPr>
        <w:t>Finnmark</w:t>
      </w:r>
      <w:proofErr w:type="spellEnd"/>
      <w:r>
        <w:rPr>
          <w:rFonts w:eastAsiaTheme="majorEastAsia" w:cstheme="majorBidi"/>
          <w:color w:val="000000" w:themeColor="text1"/>
          <w:lang w:val="en-US"/>
        </w:rPr>
        <w:t xml:space="preserve"> Act, was adopted by the Parliament of Norway, after a consent from the Sámi Parliament was achieved. </w:t>
      </w:r>
      <w:r w:rsidR="00165724">
        <w:rPr>
          <w:rFonts w:eastAsiaTheme="majorEastAsia" w:cstheme="majorBidi"/>
          <w:color w:val="000000" w:themeColor="text1"/>
          <w:lang w:val="en-US"/>
        </w:rPr>
        <w:t xml:space="preserve">45´000 square km </w:t>
      </w:r>
      <w:r w:rsidR="0040099A">
        <w:rPr>
          <w:rFonts w:eastAsiaTheme="majorEastAsia" w:cstheme="majorBidi"/>
          <w:color w:val="000000" w:themeColor="text1"/>
          <w:lang w:val="en-US"/>
        </w:rPr>
        <w:t xml:space="preserve">of the Sámi area </w:t>
      </w:r>
      <w:r w:rsidR="00165724">
        <w:rPr>
          <w:rFonts w:eastAsiaTheme="majorEastAsia" w:cstheme="majorBidi"/>
          <w:color w:val="000000" w:themeColor="text1"/>
          <w:lang w:val="en-US"/>
        </w:rPr>
        <w:t>was transferred from the national government to regional ownership</w:t>
      </w:r>
      <w:r w:rsidR="00FF1619">
        <w:rPr>
          <w:rFonts w:eastAsiaTheme="majorEastAsia" w:cstheme="majorBidi"/>
          <w:color w:val="000000" w:themeColor="text1"/>
          <w:lang w:val="en-US"/>
        </w:rPr>
        <w:t xml:space="preserve">, to the </w:t>
      </w:r>
      <w:proofErr w:type="spellStart"/>
      <w:r w:rsidR="00FF1619">
        <w:rPr>
          <w:rFonts w:eastAsiaTheme="majorEastAsia" w:cstheme="majorBidi"/>
          <w:color w:val="000000" w:themeColor="text1"/>
          <w:lang w:val="en-US"/>
        </w:rPr>
        <w:t>Finnmark</w:t>
      </w:r>
      <w:proofErr w:type="spellEnd"/>
      <w:r w:rsidR="00FF1619">
        <w:rPr>
          <w:rFonts w:eastAsiaTheme="majorEastAsia" w:cstheme="majorBidi"/>
          <w:color w:val="000000" w:themeColor="text1"/>
          <w:lang w:val="en-US"/>
        </w:rPr>
        <w:t xml:space="preserve"> </w:t>
      </w:r>
      <w:r w:rsidR="004D2270">
        <w:rPr>
          <w:rFonts w:eastAsiaTheme="majorEastAsia" w:cstheme="majorBidi"/>
          <w:color w:val="000000" w:themeColor="text1"/>
          <w:lang w:val="en-US"/>
        </w:rPr>
        <w:t>Property</w:t>
      </w:r>
      <w:r w:rsidR="00165724">
        <w:rPr>
          <w:rFonts w:eastAsiaTheme="majorEastAsia" w:cstheme="majorBidi"/>
          <w:color w:val="000000" w:themeColor="text1"/>
          <w:lang w:val="en-US"/>
        </w:rPr>
        <w:t xml:space="preserve">. The intent of the </w:t>
      </w:r>
      <w:r w:rsidR="00ED140C">
        <w:rPr>
          <w:rFonts w:eastAsiaTheme="majorEastAsia" w:cstheme="majorBidi"/>
          <w:color w:val="000000" w:themeColor="text1"/>
          <w:lang w:val="en-US"/>
        </w:rPr>
        <w:t>Act was</w:t>
      </w:r>
      <w:r w:rsidR="00165724">
        <w:rPr>
          <w:rFonts w:eastAsiaTheme="majorEastAsia" w:cstheme="majorBidi"/>
          <w:color w:val="000000" w:themeColor="text1"/>
          <w:lang w:val="en-US"/>
        </w:rPr>
        <w:t xml:space="preserve"> to create </w:t>
      </w:r>
      <w:r w:rsidR="00FF1619">
        <w:rPr>
          <w:rFonts w:eastAsiaTheme="majorEastAsia" w:cstheme="majorBidi"/>
          <w:color w:val="000000" w:themeColor="text1"/>
          <w:lang w:val="en-US"/>
        </w:rPr>
        <w:t>the conditions for the land and resources to be managed in a balanced and ecologically sustainable manner – and in particular to contribute to a stronger foundation for Sámi culture.</w:t>
      </w:r>
    </w:p>
    <w:p w14:paraId="14D43122" w14:textId="443BBD30" w:rsidR="00294F3E" w:rsidRDefault="00FF1619" w:rsidP="00F97D85">
      <w:pPr>
        <w:rPr>
          <w:rFonts w:eastAsiaTheme="majorEastAsia" w:cstheme="majorBidi"/>
          <w:color w:val="000000" w:themeColor="text1"/>
          <w:lang w:val="en-US"/>
        </w:rPr>
      </w:pPr>
      <w:r>
        <w:rPr>
          <w:rFonts w:eastAsiaTheme="majorEastAsia" w:cstheme="majorBidi"/>
          <w:color w:val="000000" w:themeColor="text1"/>
          <w:lang w:val="en-US"/>
        </w:rPr>
        <w:t xml:space="preserve">The </w:t>
      </w:r>
      <w:proofErr w:type="spellStart"/>
      <w:r>
        <w:rPr>
          <w:rFonts w:eastAsiaTheme="majorEastAsia" w:cstheme="majorBidi"/>
          <w:color w:val="000000" w:themeColor="text1"/>
          <w:lang w:val="en-US"/>
        </w:rPr>
        <w:t>Finnmark</w:t>
      </w:r>
      <w:proofErr w:type="spellEnd"/>
      <w:r>
        <w:rPr>
          <w:rFonts w:eastAsiaTheme="majorEastAsia" w:cstheme="majorBidi"/>
          <w:color w:val="000000" w:themeColor="text1"/>
          <w:lang w:val="en-US"/>
        </w:rPr>
        <w:t xml:space="preserve"> </w:t>
      </w:r>
      <w:r w:rsidR="004D2270">
        <w:rPr>
          <w:rFonts w:eastAsiaTheme="majorEastAsia" w:cstheme="majorBidi"/>
          <w:color w:val="000000" w:themeColor="text1"/>
          <w:lang w:val="en-US"/>
        </w:rPr>
        <w:t>Property</w:t>
      </w:r>
      <w:r>
        <w:rPr>
          <w:rFonts w:eastAsiaTheme="majorEastAsia" w:cstheme="majorBidi"/>
          <w:color w:val="000000" w:themeColor="text1"/>
          <w:lang w:val="en-US"/>
        </w:rPr>
        <w:t xml:space="preserve"> has 6 board members, where 3 of them is appointed of the Sámi Parliament. However, we experience that Sámi local communities not always are satisfied with the management. Ongoing now</w:t>
      </w:r>
      <w:r w:rsidR="00ED140C">
        <w:rPr>
          <w:rFonts w:eastAsiaTheme="majorEastAsia" w:cstheme="majorBidi"/>
          <w:color w:val="000000" w:themeColor="text1"/>
          <w:lang w:val="en-US"/>
        </w:rPr>
        <w:t>,</w:t>
      </w:r>
      <w:r>
        <w:rPr>
          <w:rFonts w:eastAsiaTheme="majorEastAsia" w:cstheme="majorBidi"/>
          <w:color w:val="000000" w:themeColor="text1"/>
          <w:lang w:val="en-US"/>
        </w:rPr>
        <w:t xml:space="preserve"> is a Supreme Court Case where a local village </w:t>
      </w:r>
      <w:r w:rsidR="00382467">
        <w:rPr>
          <w:rFonts w:eastAsiaTheme="majorEastAsia" w:cstheme="majorBidi"/>
          <w:color w:val="000000" w:themeColor="text1"/>
          <w:lang w:val="en-US"/>
        </w:rPr>
        <w:t xml:space="preserve">claim their right </w:t>
      </w:r>
      <w:r>
        <w:rPr>
          <w:rFonts w:eastAsiaTheme="majorEastAsia" w:cstheme="majorBidi"/>
          <w:color w:val="000000" w:themeColor="text1"/>
          <w:lang w:val="en-US"/>
        </w:rPr>
        <w:t>to manage</w:t>
      </w:r>
      <w:r w:rsidR="00382467">
        <w:rPr>
          <w:rFonts w:eastAsiaTheme="majorEastAsia" w:cstheme="majorBidi"/>
          <w:color w:val="000000" w:themeColor="text1"/>
          <w:lang w:val="en-US"/>
        </w:rPr>
        <w:t xml:space="preserve"> their resources</w:t>
      </w:r>
      <w:r>
        <w:rPr>
          <w:rFonts w:eastAsiaTheme="majorEastAsia" w:cstheme="majorBidi"/>
          <w:color w:val="000000" w:themeColor="text1"/>
          <w:lang w:val="en-US"/>
        </w:rPr>
        <w:t xml:space="preserve">. Outside of </w:t>
      </w:r>
      <w:proofErr w:type="spellStart"/>
      <w:r>
        <w:rPr>
          <w:rFonts w:eastAsiaTheme="majorEastAsia" w:cstheme="majorBidi"/>
          <w:color w:val="000000" w:themeColor="text1"/>
          <w:lang w:val="en-US"/>
        </w:rPr>
        <w:t>Finnmark</w:t>
      </w:r>
      <w:proofErr w:type="spellEnd"/>
      <w:r>
        <w:rPr>
          <w:rFonts w:eastAsiaTheme="majorEastAsia" w:cstheme="majorBidi"/>
          <w:color w:val="000000" w:themeColor="text1"/>
          <w:lang w:val="en-US"/>
        </w:rPr>
        <w:t xml:space="preserve"> county, there is </w:t>
      </w:r>
      <w:r w:rsidR="00382467">
        <w:rPr>
          <w:rFonts w:eastAsiaTheme="majorEastAsia" w:cstheme="majorBidi"/>
          <w:color w:val="000000" w:themeColor="text1"/>
          <w:lang w:val="en-US"/>
        </w:rPr>
        <w:t xml:space="preserve">already </w:t>
      </w:r>
      <w:r>
        <w:rPr>
          <w:rFonts w:eastAsiaTheme="majorEastAsia" w:cstheme="majorBidi"/>
          <w:color w:val="000000" w:themeColor="text1"/>
          <w:lang w:val="en-US"/>
        </w:rPr>
        <w:t xml:space="preserve">an example where a local community has achieved legal recognition for local management of natural </w:t>
      </w:r>
      <w:r w:rsidR="004D2270">
        <w:rPr>
          <w:rFonts w:eastAsiaTheme="majorEastAsia" w:cstheme="majorBidi"/>
          <w:color w:val="000000" w:themeColor="text1"/>
          <w:lang w:val="en-US"/>
        </w:rPr>
        <w:t>resources</w:t>
      </w:r>
      <w:r>
        <w:rPr>
          <w:rFonts w:eastAsiaTheme="majorEastAsia" w:cstheme="majorBidi"/>
          <w:color w:val="000000" w:themeColor="text1"/>
          <w:lang w:val="en-US"/>
        </w:rPr>
        <w:t>. A</w:t>
      </w:r>
      <w:r w:rsidR="00ED140C">
        <w:rPr>
          <w:rFonts w:eastAsiaTheme="majorEastAsia" w:cstheme="majorBidi"/>
          <w:color w:val="000000" w:themeColor="text1"/>
          <w:lang w:val="en-US"/>
        </w:rPr>
        <w:t>nd in Sweden</w:t>
      </w:r>
      <w:r>
        <w:rPr>
          <w:rFonts w:eastAsiaTheme="majorEastAsia" w:cstheme="majorBidi"/>
          <w:color w:val="000000" w:themeColor="text1"/>
          <w:lang w:val="en-US"/>
        </w:rPr>
        <w:t xml:space="preserve">, a similar case is ongoing, and the </w:t>
      </w:r>
      <w:r w:rsidR="00382467">
        <w:rPr>
          <w:rFonts w:eastAsiaTheme="majorEastAsia" w:cstheme="majorBidi"/>
          <w:color w:val="000000" w:themeColor="text1"/>
          <w:lang w:val="en-US"/>
        </w:rPr>
        <w:t>verdict came a few minutes ago, and as I have und</w:t>
      </w:r>
      <w:r w:rsidR="001D5DAA">
        <w:rPr>
          <w:rFonts w:eastAsiaTheme="majorEastAsia" w:cstheme="majorBidi"/>
          <w:color w:val="000000" w:themeColor="text1"/>
          <w:lang w:val="en-US"/>
        </w:rPr>
        <w:t>erstood, the Sámi community won, which mean that the court recognized</w:t>
      </w:r>
      <w:r w:rsidR="004D2270">
        <w:rPr>
          <w:rFonts w:eastAsiaTheme="majorEastAsia" w:cstheme="majorBidi"/>
          <w:color w:val="000000" w:themeColor="text1"/>
          <w:lang w:val="en-US"/>
        </w:rPr>
        <w:t xml:space="preserve"> the local </w:t>
      </w:r>
      <w:proofErr w:type="spellStart"/>
      <w:r w:rsidR="004D2270">
        <w:rPr>
          <w:rFonts w:eastAsiaTheme="majorEastAsia" w:cstheme="majorBidi"/>
          <w:color w:val="000000" w:themeColor="text1"/>
          <w:lang w:val="en-US"/>
        </w:rPr>
        <w:t>S</w:t>
      </w:r>
      <w:r w:rsidR="001D5DAA">
        <w:rPr>
          <w:rFonts w:eastAsiaTheme="majorEastAsia" w:cstheme="majorBidi"/>
          <w:color w:val="000000" w:themeColor="text1"/>
          <w:lang w:val="en-US"/>
        </w:rPr>
        <w:t>amis</w:t>
      </w:r>
      <w:proofErr w:type="spellEnd"/>
      <w:r w:rsidR="001D5DAA">
        <w:rPr>
          <w:rFonts w:eastAsiaTheme="majorEastAsia" w:cstheme="majorBidi"/>
          <w:color w:val="000000" w:themeColor="text1"/>
          <w:lang w:val="en-US"/>
        </w:rPr>
        <w:t xml:space="preserve"> right to managing their own resources. We will se</w:t>
      </w:r>
      <w:r w:rsidR="004D2270">
        <w:rPr>
          <w:rFonts w:eastAsiaTheme="majorEastAsia" w:cstheme="majorBidi"/>
          <w:color w:val="000000" w:themeColor="text1"/>
          <w:lang w:val="en-US"/>
        </w:rPr>
        <w:t>e</w:t>
      </w:r>
      <w:r w:rsidR="001D5DAA">
        <w:rPr>
          <w:rFonts w:eastAsiaTheme="majorEastAsia" w:cstheme="majorBidi"/>
          <w:color w:val="000000" w:themeColor="text1"/>
          <w:lang w:val="en-US"/>
        </w:rPr>
        <w:t xml:space="preserve"> if the Swedish Government will make an appeal to </w:t>
      </w:r>
      <w:r w:rsidR="00923E2C">
        <w:rPr>
          <w:rFonts w:eastAsiaTheme="majorEastAsia" w:cstheme="majorBidi"/>
          <w:color w:val="000000" w:themeColor="text1"/>
          <w:lang w:val="en-US"/>
        </w:rPr>
        <w:t>Supreme</w:t>
      </w:r>
      <w:r w:rsidR="001D5DAA">
        <w:rPr>
          <w:rFonts w:eastAsiaTheme="majorEastAsia" w:cstheme="majorBidi"/>
          <w:color w:val="000000" w:themeColor="text1"/>
          <w:lang w:val="en-US"/>
        </w:rPr>
        <w:t xml:space="preserve"> Court of Sweden.</w:t>
      </w:r>
    </w:p>
    <w:p w14:paraId="29323C0A" w14:textId="4BF6A234" w:rsidR="00DA05DD" w:rsidRDefault="00DA05DD" w:rsidP="00F97D85">
      <w:pPr>
        <w:rPr>
          <w:rFonts w:eastAsiaTheme="majorEastAsia" w:cstheme="majorBidi"/>
          <w:color w:val="000000" w:themeColor="text1"/>
          <w:lang w:val="en-US"/>
        </w:rPr>
      </w:pPr>
      <w:r>
        <w:rPr>
          <w:rFonts w:eastAsiaTheme="majorEastAsia" w:cstheme="majorBidi"/>
          <w:color w:val="000000" w:themeColor="text1"/>
          <w:lang w:val="en-US"/>
        </w:rPr>
        <w:t xml:space="preserve">In the </w:t>
      </w:r>
      <w:proofErr w:type="spellStart"/>
      <w:r>
        <w:rPr>
          <w:rFonts w:eastAsiaTheme="majorEastAsia" w:cstheme="majorBidi"/>
          <w:color w:val="000000" w:themeColor="text1"/>
          <w:lang w:val="en-US"/>
        </w:rPr>
        <w:t>Deatnu</w:t>
      </w:r>
      <w:proofErr w:type="spellEnd"/>
      <w:r>
        <w:rPr>
          <w:rFonts w:eastAsiaTheme="majorEastAsia" w:cstheme="majorBidi"/>
          <w:color w:val="000000" w:themeColor="text1"/>
          <w:lang w:val="en-US"/>
        </w:rPr>
        <w:t xml:space="preserve"> river, one of the main rivers in Sápmi, the local fishing is reduced for the benefit of tourists. The reduction was set due to a new agreement between Norway and Finland, without a </w:t>
      </w:r>
      <w:r w:rsidR="00382467">
        <w:rPr>
          <w:rFonts w:eastAsiaTheme="majorEastAsia" w:cstheme="majorBidi"/>
          <w:color w:val="000000" w:themeColor="text1"/>
          <w:lang w:val="en-US"/>
        </w:rPr>
        <w:t>consent</w:t>
      </w:r>
      <w:r>
        <w:rPr>
          <w:rFonts w:eastAsiaTheme="majorEastAsia" w:cstheme="majorBidi"/>
          <w:color w:val="000000" w:themeColor="text1"/>
          <w:lang w:val="en-US"/>
        </w:rPr>
        <w:t xml:space="preserve"> from the Sámi Parliaments of Norway and Finland and the local Sámi community.</w:t>
      </w:r>
    </w:p>
    <w:p w14:paraId="6156113D" w14:textId="7BDC7C8C" w:rsidR="00382467" w:rsidRDefault="00A57BE7" w:rsidP="00F97D85">
      <w:pPr>
        <w:rPr>
          <w:rFonts w:eastAsiaTheme="majorEastAsia" w:cstheme="majorBidi"/>
          <w:color w:val="000000" w:themeColor="text1"/>
          <w:lang w:val="en-US"/>
        </w:rPr>
      </w:pPr>
      <w:r>
        <w:rPr>
          <w:rFonts w:eastAsiaTheme="majorEastAsia" w:cstheme="majorBidi"/>
          <w:color w:val="000000" w:themeColor="text1"/>
          <w:lang w:val="en-US"/>
        </w:rPr>
        <w:t>I</w:t>
      </w:r>
      <w:r w:rsidR="00DA05DD">
        <w:rPr>
          <w:rFonts w:eastAsiaTheme="majorEastAsia" w:cstheme="majorBidi"/>
          <w:color w:val="000000" w:themeColor="text1"/>
          <w:lang w:val="en-US"/>
        </w:rPr>
        <w:t xml:space="preserve"> support </w:t>
      </w:r>
      <w:r w:rsidR="00382467">
        <w:rPr>
          <w:rFonts w:eastAsiaTheme="majorEastAsia" w:cstheme="majorBidi"/>
          <w:color w:val="000000" w:themeColor="text1"/>
          <w:lang w:val="en-US"/>
        </w:rPr>
        <w:t xml:space="preserve">and believe in </w:t>
      </w:r>
      <w:r w:rsidR="00DA05DD">
        <w:rPr>
          <w:rFonts w:eastAsiaTheme="majorEastAsia" w:cstheme="majorBidi"/>
          <w:color w:val="000000" w:themeColor="text1"/>
          <w:lang w:val="en-US"/>
        </w:rPr>
        <w:t xml:space="preserve">local management. Not only is it a right according to the Declaration and the ILO Convention </w:t>
      </w:r>
      <w:proofErr w:type="spellStart"/>
      <w:r w:rsidR="00DA05DD">
        <w:rPr>
          <w:rFonts w:eastAsiaTheme="majorEastAsia" w:cstheme="majorBidi"/>
          <w:color w:val="000000" w:themeColor="text1"/>
          <w:lang w:val="en-US"/>
        </w:rPr>
        <w:t>nr</w:t>
      </w:r>
      <w:proofErr w:type="spellEnd"/>
      <w:r w:rsidR="00DA05DD">
        <w:rPr>
          <w:rFonts w:eastAsiaTheme="majorEastAsia" w:cstheme="majorBidi"/>
          <w:color w:val="000000" w:themeColor="text1"/>
          <w:lang w:val="en-US"/>
        </w:rPr>
        <w:t>. 169 – but we also strongly believe that the people living closest to the reso</w:t>
      </w:r>
      <w:r w:rsidR="00382467">
        <w:rPr>
          <w:rFonts w:eastAsiaTheme="majorEastAsia" w:cstheme="majorBidi"/>
          <w:color w:val="000000" w:themeColor="text1"/>
          <w:lang w:val="en-US"/>
        </w:rPr>
        <w:t>urces are the best to</w:t>
      </w:r>
      <w:r w:rsidR="00DA05DD">
        <w:rPr>
          <w:rFonts w:eastAsiaTheme="majorEastAsia" w:cstheme="majorBidi"/>
          <w:color w:val="000000" w:themeColor="text1"/>
          <w:lang w:val="en-US"/>
        </w:rPr>
        <w:t xml:space="preserve"> </w:t>
      </w:r>
      <w:r>
        <w:rPr>
          <w:rFonts w:eastAsiaTheme="majorEastAsia" w:cstheme="majorBidi"/>
          <w:color w:val="000000" w:themeColor="text1"/>
          <w:lang w:val="en-US"/>
        </w:rPr>
        <w:t>manage</w:t>
      </w:r>
      <w:r w:rsidR="00DA05DD">
        <w:rPr>
          <w:rFonts w:eastAsiaTheme="majorEastAsia" w:cstheme="majorBidi"/>
          <w:color w:val="000000" w:themeColor="text1"/>
          <w:lang w:val="en-US"/>
        </w:rPr>
        <w:t xml:space="preserve"> the resources. T</w:t>
      </w:r>
      <w:r w:rsidR="00382467">
        <w:rPr>
          <w:rFonts w:eastAsiaTheme="majorEastAsia" w:cstheme="majorBidi"/>
          <w:color w:val="000000" w:themeColor="text1"/>
          <w:lang w:val="en-US"/>
        </w:rPr>
        <w:t>he locals</w:t>
      </w:r>
      <w:r>
        <w:rPr>
          <w:rFonts w:eastAsiaTheme="majorEastAsia" w:cstheme="majorBidi"/>
          <w:color w:val="000000" w:themeColor="text1"/>
          <w:lang w:val="en-US"/>
        </w:rPr>
        <w:t>´</w:t>
      </w:r>
      <w:r w:rsidR="00DA05DD">
        <w:rPr>
          <w:rFonts w:eastAsiaTheme="majorEastAsia" w:cstheme="majorBidi"/>
          <w:color w:val="000000" w:themeColor="text1"/>
          <w:lang w:val="en-US"/>
        </w:rPr>
        <w:t xml:space="preserve"> way of lives and culture depends</w:t>
      </w:r>
      <w:r>
        <w:rPr>
          <w:rFonts w:eastAsiaTheme="majorEastAsia" w:cstheme="majorBidi"/>
          <w:color w:val="000000" w:themeColor="text1"/>
          <w:lang w:val="en-US"/>
        </w:rPr>
        <w:t xml:space="preserve"> on</w:t>
      </w:r>
      <w:r w:rsidR="00DA05DD">
        <w:rPr>
          <w:rFonts w:eastAsiaTheme="majorEastAsia" w:cstheme="majorBidi"/>
          <w:color w:val="000000" w:themeColor="text1"/>
          <w:lang w:val="en-US"/>
        </w:rPr>
        <w:t xml:space="preserve"> them, and they have the best knowledge and interest to achieve a </w:t>
      </w:r>
      <w:r w:rsidR="00DA05DD" w:rsidRPr="00DA05DD">
        <w:rPr>
          <w:rFonts w:eastAsiaTheme="majorEastAsia" w:cstheme="majorBidi"/>
          <w:color w:val="000000" w:themeColor="text1"/>
          <w:lang w:val="en-US"/>
        </w:rPr>
        <w:t>sustainable management in an eternal perspective.</w:t>
      </w:r>
    </w:p>
    <w:p w14:paraId="24C67778" w14:textId="1D6BC2B5" w:rsidR="00380AC5" w:rsidRPr="004D2270" w:rsidRDefault="00380AC5" w:rsidP="004D2270">
      <w:pPr>
        <w:jc w:val="center"/>
        <w:rPr>
          <w:rStyle w:val="Overskrift2Tegn"/>
          <w:rFonts w:asciiTheme="minorHAnsi" w:hAnsiTheme="minorHAnsi"/>
          <w:color w:val="000000" w:themeColor="text1"/>
          <w:sz w:val="22"/>
          <w:szCs w:val="22"/>
          <w:lang w:val="en-US"/>
        </w:rPr>
      </w:pPr>
    </w:p>
    <w:sectPr w:rsidR="00380AC5" w:rsidRPr="004D2270">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9D994" w14:textId="77777777" w:rsidR="0052655F" w:rsidRDefault="0052655F" w:rsidP="00D10C2A">
      <w:pPr>
        <w:spacing w:after="0" w:line="240" w:lineRule="auto"/>
      </w:pPr>
      <w:r>
        <w:separator/>
      </w:r>
    </w:p>
  </w:endnote>
  <w:endnote w:type="continuationSeparator" w:id="0">
    <w:p w14:paraId="156766CD" w14:textId="77777777" w:rsidR="0052655F" w:rsidRDefault="0052655F" w:rsidP="00D10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13AF1" w14:textId="77777777" w:rsidR="00D10C2A" w:rsidRDefault="00D10C2A" w:rsidP="0016710C">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1688F8E6" w14:textId="77777777" w:rsidR="00D10C2A" w:rsidRDefault="00D10C2A" w:rsidP="00D10C2A">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7F4DC" w14:textId="77777777" w:rsidR="00D10C2A" w:rsidRDefault="00D10C2A" w:rsidP="0016710C">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4D2270">
      <w:rPr>
        <w:rStyle w:val="Sidetall"/>
        <w:noProof/>
      </w:rPr>
      <w:t>1</w:t>
    </w:r>
    <w:r>
      <w:rPr>
        <w:rStyle w:val="Sidetall"/>
      </w:rPr>
      <w:fldChar w:fldCharType="end"/>
    </w:r>
  </w:p>
  <w:p w14:paraId="185269F7" w14:textId="77777777" w:rsidR="00D10C2A" w:rsidRDefault="00D10C2A" w:rsidP="00D10C2A">
    <w:pPr>
      <w:pStyle w:val="Bunn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A207F" w14:textId="77777777" w:rsidR="0052655F" w:rsidRDefault="0052655F" w:rsidP="00D10C2A">
      <w:pPr>
        <w:spacing w:after="0" w:line="240" w:lineRule="auto"/>
      </w:pPr>
      <w:r>
        <w:separator/>
      </w:r>
    </w:p>
  </w:footnote>
  <w:footnote w:type="continuationSeparator" w:id="0">
    <w:p w14:paraId="1D4FCE79" w14:textId="77777777" w:rsidR="0052655F" w:rsidRDefault="0052655F" w:rsidP="00D10C2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70DC"/>
    <w:multiLevelType w:val="hybridMultilevel"/>
    <w:tmpl w:val="D2803494"/>
    <w:lvl w:ilvl="0" w:tplc="0FE64E50">
      <w:start w:val="3"/>
      <w:numFmt w:val="bullet"/>
      <w:lvlText w:val="-"/>
      <w:lvlJc w:val="left"/>
      <w:pPr>
        <w:ind w:left="1060" w:hanging="360"/>
      </w:pPr>
      <w:rPr>
        <w:rFonts w:ascii="Calibri" w:eastAsiaTheme="minorHAnsi" w:hAnsi="Calibri" w:cstheme="minorBidi" w:hint="default"/>
      </w:rPr>
    </w:lvl>
    <w:lvl w:ilvl="1" w:tplc="04140003" w:tentative="1">
      <w:start w:val="1"/>
      <w:numFmt w:val="bullet"/>
      <w:lvlText w:val="o"/>
      <w:lvlJc w:val="left"/>
      <w:pPr>
        <w:ind w:left="1780" w:hanging="360"/>
      </w:pPr>
      <w:rPr>
        <w:rFonts w:ascii="Courier New" w:hAnsi="Courier New" w:cs="Courier New" w:hint="default"/>
      </w:rPr>
    </w:lvl>
    <w:lvl w:ilvl="2" w:tplc="04140005" w:tentative="1">
      <w:start w:val="1"/>
      <w:numFmt w:val="bullet"/>
      <w:lvlText w:val=""/>
      <w:lvlJc w:val="left"/>
      <w:pPr>
        <w:ind w:left="2500" w:hanging="360"/>
      </w:pPr>
      <w:rPr>
        <w:rFonts w:ascii="Wingdings" w:hAnsi="Wingdings" w:hint="default"/>
      </w:rPr>
    </w:lvl>
    <w:lvl w:ilvl="3" w:tplc="04140001" w:tentative="1">
      <w:start w:val="1"/>
      <w:numFmt w:val="bullet"/>
      <w:lvlText w:val=""/>
      <w:lvlJc w:val="left"/>
      <w:pPr>
        <w:ind w:left="3220" w:hanging="360"/>
      </w:pPr>
      <w:rPr>
        <w:rFonts w:ascii="Symbol" w:hAnsi="Symbol" w:hint="default"/>
      </w:rPr>
    </w:lvl>
    <w:lvl w:ilvl="4" w:tplc="04140003" w:tentative="1">
      <w:start w:val="1"/>
      <w:numFmt w:val="bullet"/>
      <w:lvlText w:val="o"/>
      <w:lvlJc w:val="left"/>
      <w:pPr>
        <w:ind w:left="3940" w:hanging="360"/>
      </w:pPr>
      <w:rPr>
        <w:rFonts w:ascii="Courier New" w:hAnsi="Courier New" w:cs="Courier New" w:hint="default"/>
      </w:rPr>
    </w:lvl>
    <w:lvl w:ilvl="5" w:tplc="04140005" w:tentative="1">
      <w:start w:val="1"/>
      <w:numFmt w:val="bullet"/>
      <w:lvlText w:val=""/>
      <w:lvlJc w:val="left"/>
      <w:pPr>
        <w:ind w:left="4660" w:hanging="360"/>
      </w:pPr>
      <w:rPr>
        <w:rFonts w:ascii="Wingdings" w:hAnsi="Wingdings" w:hint="default"/>
      </w:rPr>
    </w:lvl>
    <w:lvl w:ilvl="6" w:tplc="04140001" w:tentative="1">
      <w:start w:val="1"/>
      <w:numFmt w:val="bullet"/>
      <w:lvlText w:val=""/>
      <w:lvlJc w:val="left"/>
      <w:pPr>
        <w:ind w:left="5380" w:hanging="360"/>
      </w:pPr>
      <w:rPr>
        <w:rFonts w:ascii="Symbol" w:hAnsi="Symbol" w:hint="default"/>
      </w:rPr>
    </w:lvl>
    <w:lvl w:ilvl="7" w:tplc="04140003" w:tentative="1">
      <w:start w:val="1"/>
      <w:numFmt w:val="bullet"/>
      <w:lvlText w:val="o"/>
      <w:lvlJc w:val="left"/>
      <w:pPr>
        <w:ind w:left="6100" w:hanging="360"/>
      </w:pPr>
      <w:rPr>
        <w:rFonts w:ascii="Courier New" w:hAnsi="Courier New" w:cs="Courier New" w:hint="default"/>
      </w:rPr>
    </w:lvl>
    <w:lvl w:ilvl="8" w:tplc="04140005" w:tentative="1">
      <w:start w:val="1"/>
      <w:numFmt w:val="bullet"/>
      <w:lvlText w:val=""/>
      <w:lvlJc w:val="left"/>
      <w:pPr>
        <w:ind w:left="6820" w:hanging="360"/>
      </w:pPr>
      <w:rPr>
        <w:rFonts w:ascii="Wingdings" w:hAnsi="Wingdings" w:hint="default"/>
      </w:rPr>
    </w:lvl>
  </w:abstractNum>
  <w:abstractNum w:abstractNumId="1">
    <w:nsid w:val="257D6F51"/>
    <w:multiLevelType w:val="hybridMultilevel"/>
    <w:tmpl w:val="D9B486C6"/>
    <w:lvl w:ilvl="0" w:tplc="FFD89CCC">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6F30954"/>
    <w:multiLevelType w:val="hybridMultilevel"/>
    <w:tmpl w:val="2B445800"/>
    <w:lvl w:ilvl="0" w:tplc="7D38661E">
      <w:start w:val="3"/>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BB0"/>
    <w:rsid w:val="000844FF"/>
    <w:rsid w:val="000B32C2"/>
    <w:rsid w:val="000C1602"/>
    <w:rsid w:val="000F56A7"/>
    <w:rsid w:val="00150049"/>
    <w:rsid w:val="00165724"/>
    <w:rsid w:val="001C247D"/>
    <w:rsid w:val="001C7D2F"/>
    <w:rsid w:val="001D5DAA"/>
    <w:rsid w:val="001D7A55"/>
    <w:rsid w:val="001F020C"/>
    <w:rsid w:val="002135A6"/>
    <w:rsid w:val="00214E87"/>
    <w:rsid w:val="002714EF"/>
    <w:rsid w:val="00294F3E"/>
    <w:rsid w:val="002F136C"/>
    <w:rsid w:val="003028A0"/>
    <w:rsid w:val="003044F2"/>
    <w:rsid w:val="00371F1F"/>
    <w:rsid w:val="00380AC5"/>
    <w:rsid w:val="003810CC"/>
    <w:rsid w:val="00382467"/>
    <w:rsid w:val="003A3A2F"/>
    <w:rsid w:val="003D355B"/>
    <w:rsid w:val="0040099A"/>
    <w:rsid w:val="00481493"/>
    <w:rsid w:val="004C4AE4"/>
    <w:rsid w:val="004D2270"/>
    <w:rsid w:val="004F4EAC"/>
    <w:rsid w:val="004F60A7"/>
    <w:rsid w:val="00506380"/>
    <w:rsid w:val="0052655F"/>
    <w:rsid w:val="005C48A4"/>
    <w:rsid w:val="005D2B77"/>
    <w:rsid w:val="005E71A1"/>
    <w:rsid w:val="006236C1"/>
    <w:rsid w:val="0062678C"/>
    <w:rsid w:val="00676DDD"/>
    <w:rsid w:val="00676E38"/>
    <w:rsid w:val="00687191"/>
    <w:rsid w:val="006D6F52"/>
    <w:rsid w:val="00754F89"/>
    <w:rsid w:val="00756106"/>
    <w:rsid w:val="00756226"/>
    <w:rsid w:val="00770388"/>
    <w:rsid w:val="00772765"/>
    <w:rsid w:val="00786448"/>
    <w:rsid w:val="007A6EE5"/>
    <w:rsid w:val="007B55DF"/>
    <w:rsid w:val="007D2143"/>
    <w:rsid w:val="00800199"/>
    <w:rsid w:val="00865FE4"/>
    <w:rsid w:val="00884A85"/>
    <w:rsid w:val="008A514F"/>
    <w:rsid w:val="008B0F54"/>
    <w:rsid w:val="008B4B52"/>
    <w:rsid w:val="008C4957"/>
    <w:rsid w:val="008C71B6"/>
    <w:rsid w:val="008D0D2E"/>
    <w:rsid w:val="00923E2C"/>
    <w:rsid w:val="00935613"/>
    <w:rsid w:val="009408A9"/>
    <w:rsid w:val="009B266E"/>
    <w:rsid w:val="009C5BC3"/>
    <w:rsid w:val="009E06C2"/>
    <w:rsid w:val="00A10368"/>
    <w:rsid w:val="00A17611"/>
    <w:rsid w:val="00A47B20"/>
    <w:rsid w:val="00A57BE7"/>
    <w:rsid w:val="00A726C2"/>
    <w:rsid w:val="00A7726A"/>
    <w:rsid w:val="00AA0A6F"/>
    <w:rsid w:val="00AA4CB8"/>
    <w:rsid w:val="00AA7FFD"/>
    <w:rsid w:val="00AB0256"/>
    <w:rsid w:val="00AB11B7"/>
    <w:rsid w:val="00AD24B5"/>
    <w:rsid w:val="00AF4A36"/>
    <w:rsid w:val="00B112CA"/>
    <w:rsid w:val="00B130FD"/>
    <w:rsid w:val="00B6499C"/>
    <w:rsid w:val="00B676FB"/>
    <w:rsid w:val="00B844C5"/>
    <w:rsid w:val="00B93BB0"/>
    <w:rsid w:val="00BA60AE"/>
    <w:rsid w:val="00C10582"/>
    <w:rsid w:val="00C566C4"/>
    <w:rsid w:val="00C6088B"/>
    <w:rsid w:val="00C96E52"/>
    <w:rsid w:val="00CA099A"/>
    <w:rsid w:val="00CB5912"/>
    <w:rsid w:val="00CD14AF"/>
    <w:rsid w:val="00D10C2A"/>
    <w:rsid w:val="00D50408"/>
    <w:rsid w:val="00D65360"/>
    <w:rsid w:val="00DA05DD"/>
    <w:rsid w:val="00DA7697"/>
    <w:rsid w:val="00DB5C4D"/>
    <w:rsid w:val="00E06FD8"/>
    <w:rsid w:val="00E1382A"/>
    <w:rsid w:val="00E23358"/>
    <w:rsid w:val="00E62035"/>
    <w:rsid w:val="00E71C63"/>
    <w:rsid w:val="00E93A0F"/>
    <w:rsid w:val="00EB30F4"/>
    <w:rsid w:val="00EB61F0"/>
    <w:rsid w:val="00EC2315"/>
    <w:rsid w:val="00EC738C"/>
    <w:rsid w:val="00ED140C"/>
    <w:rsid w:val="00F270DB"/>
    <w:rsid w:val="00F345E9"/>
    <w:rsid w:val="00F4075E"/>
    <w:rsid w:val="00F85040"/>
    <w:rsid w:val="00F91877"/>
    <w:rsid w:val="00F97D85"/>
    <w:rsid w:val="00FD0CC8"/>
    <w:rsid w:val="00FF16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1C4B5"/>
  <w15:chartTrackingRefBased/>
  <w15:docId w15:val="{8E032748-8322-44DB-8481-1FF1CD49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703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9C5B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70388"/>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9C5BC3"/>
    <w:rPr>
      <w:rFonts w:asciiTheme="majorHAnsi" w:eastAsiaTheme="majorEastAsia" w:hAnsiTheme="majorHAnsi" w:cstheme="majorBidi"/>
      <w:color w:val="2E74B5" w:themeColor="accent1" w:themeShade="BF"/>
      <w:sz w:val="26"/>
      <w:szCs w:val="26"/>
    </w:rPr>
  </w:style>
  <w:style w:type="paragraph" w:styleId="Bunntekst">
    <w:name w:val="footer"/>
    <w:basedOn w:val="Normal"/>
    <w:link w:val="BunntekstTegn"/>
    <w:uiPriority w:val="99"/>
    <w:unhideWhenUsed/>
    <w:rsid w:val="00D10C2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10C2A"/>
  </w:style>
  <w:style w:type="character" w:styleId="Sidetall">
    <w:name w:val="page number"/>
    <w:basedOn w:val="Standardskriftforavsnitt"/>
    <w:uiPriority w:val="99"/>
    <w:semiHidden/>
    <w:unhideWhenUsed/>
    <w:rsid w:val="00D10C2A"/>
  </w:style>
  <w:style w:type="paragraph" w:styleId="Listeavsnitt">
    <w:name w:val="List Paragraph"/>
    <w:basedOn w:val="Normal"/>
    <w:uiPriority w:val="34"/>
    <w:qFormat/>
    <w:rsid w:val="00A77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151219">
      <w:bodyDiv w:val="1"/>
      <w:marLeft w:val="0"/>
      <w:marRight w:val="0"/>
      <w:marTop w:val="0"/>
      <w:marBottom w:val="0"/>
      <w:divBdr>
        <w:top w:val="none" w:sz="0" w:space="0" w:color="auto"/>
        <w:left w:val="none" w:sz="0" w:space="0" w:color="auto"/>
        <w:bottom w:val="none" w:sz="0" w:space="0" w:color="auto"/>
        <w:right w:val="none" w:sz="0" w:space="0" w:color="auto"/>
      </w:divBdr>
    </w:div>
    <w:div w:id="1367831475">
      <w:bodyDiv w:val="1"/>
      <w:marLeft w:val="0"/>
      <w:marRight w:val="0"/>
      <w:marTop w:val="0"/>
      <w:marBottom w:val="0"/>
      <w:divBdr>
        <w:top w:val="none" w:sz="0" w:space="0" w:color="auto"/>
        <w:left w:val="none" w:sz="0" w:space="0" w:color="auto"/>
        <w:bottom w:val="none" w:sz="0" w:space="0" w:color="auto"/>
        <w:right w:val="none" w:sz="0" w:space="0" w:color="auto"/>
      </w:divBdr>
      <w:divsChild>
        <w:div w:id="2037657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85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1616</Words>
  <Characters>8571</Characters>
  <Application>Microsoft Macintosh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Sámediggi</Company>
  <LinksUpToDate>false</LinksUpToDate>
  <CharactersWithSpaces>10167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Gintal, Jon Petter</dc:creator>
  <cp:keywords/>
  <dc:description/>
  <cp:lastModifiedBy>Eirik Larsen</cp:lastModifiedBy>
  <cp:revision>2</cp:revision>
  <dcterms:created xsi:type="dcterms:W3CDTF">2018-01-23T20:17:00Z</dcterms:created>
  <dcterms:modified xsi:type="dcterms:W3CDTF">2018-01-23T20:17:00Z</dcterms:modified>
</cp:coreProperties>
</file>