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F2" w:rsidRDefault="00882EC3">
      <w:pPr>
        <w:pStyle w:val="BodyA"/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11th Conference of States Parties </w:t>
      </w:r>
    </w:p>
    <w:p w:rsidR="00B612F2" w:rsidRDefault="00882EC3">
      <w:pPr>
        <w:pStyle w:val="BodyA"/>
        <w:jc w:val="center"/>
        <w:outlineLvl w:val="0"/>
        <w:rPr>
          <w:b/>
          <w:bCs/>
        </w:rPr>
      </w:pPr>
      <w:r>
        <w:rPr>
          <w:b/>
          <w:bCs/>
        </w:rPr>
        <w:t>to the Convention on the Rights of Persons with Disabilities</w:t>
      </w:r>
    </w:p>
    <w:p w:rsidR="00B612F2" w:rsidRDefault="00882EC3">
      <w:pPr>
        <w:pStyle w:val="BodyA"/>
        <w:spacing w:after="120"/>
        <w:jc w:val="center"/>
        <w:outlineLvl w:val="0"/>
        <w:rPr>
          <w:b/>
          <w:bCs/>
        </w:rPr>
      </w:pPr>
      <w:r>
        <w:rPr>
          <w:b/>
          <w:bCs/>
        </w:rPr>
        <w:t>12-14 June 2018, UNHQ, New York</w:t>
      </w:r>
    </w:p>
    <w:tbl>
      <w:tblPr>
        <w:tblW w:w="13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30"/>
        <w:gridCol w:w="4614"/>
        <w:gridCol w:w="4310"/>
      </w:tblGrid>
      <w:tr w:rsidR="00525C79" w:rsidTr="00525C79">
        <w:trPr>
          <w:trHeight w:val="585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C79" w:rsidRPr="00525C79" w:rsidRDefault="00525C79">
            <w:pPr>
              <w:pStyle w:val="BodyA"/>
              <w:jc w:val="center"/>
              <w:rPr>
                <w:b/>
                <w:bCs/>
              </w:rPr>
            </w:pPr>
            <w:r w:rsidRPr="00525C79">
              <w:rPr>
                <w:b/>
                <w:bCs/>
              </w:rPr>
              <w:t>Tuesday, 12 June</w:t>
            </w:r>
          </w:p>
          <w:p w:rsidR="00525C79" w:rsidRDefault="00525C79">
            <w:pPr>
              <w:pStyle w:val="BodyA"/>
              <w:jc w:val="center"/>
            </w:pPr>
            <w:r w:rsidRPr="00525C79">
              <w:rPr>
                <w:b/>
                <w:bCs/>
              </w:rPr>
              <w:t>9:00 am – 12:00 pm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C79" w:rsidRPr="00525C79" w:rsidRDefault="00525C79">
            <w:pPr>
              <w:pStyle w:val="BodyA"/>
              <w:jc w:val="center"/>
              <w:rPr>
                <w:b/>
                <w:bCs/>
              </w:rPr>
            </w:pPr>
            <w:r w:rsidRPr="00525C79">
              <w:rPr>
                <w:b/>
                <w:bCs/>
              </w:rPr>
              <w:t>Wednesday, 13 June</w:t>
            </w:r>
          </w:p>
          <w:p w:rsidR="00525C79" w:rsidRDefault="00525C79">
            <w:pPr>
              <w:pStyle w:val="BodyA"/>
              <w:jc w:val="center"/>
            </w:pPr>
            <w:r w:rsidRPr="00525C79">
              <w:rPr>
                <w:b/>
                <w:bCs/>
              </w:rPr>
              <w:t>10:00 am – 1:00 pm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C79" w:rsidRPr="00525C79" w:rsidRDefault="00525C79">
            <w:pPr>
              <w:pStyle w:val="BodyA"/>
              <w:jc w:val="center"/>
              <w:rPr>
                <w:b/>
                <w:bCs/>
              </w:rPr>
            </w:pPr>
            <w:r w:rsidRPr="00525C79">
              <w:rPr>
                <w:b/>
                <w:bCs/>
              </w:rPr>
              <w:t>Thursday, 14 June</w:t>
            </w:r>
          </w:p>
          <w:p w:rsidR="00525C79" w:rsidRPr="00525C79" w:rsidRDefault="00525C79">
            <w:pPr>
              <w:pStyle w:val="BodyA"/>
              <w:jc w:val="center"/>
            </w:pPr>
            <w:r w:rsidRPr="00525C79">
              <w:rPr>
                <w:b/>
                <w:bCs/>
              </w:rPr>
              <w:t>10:00 am – 1:00 pm</w:t>
            </w:r>
          </w:p>
        </w:tc>
      </w:tr>
      <w:tr w:rsidR="00525C79" w:rsidTr="00525C79">
        <w:trPr>
          <w:trHeight w:val="8640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C79" w:rsidRDefault="00525C79" w:rsidP="00525C79">
            <w:pPr>
              <w:pStyle w:val="BodyA"/>
              <w:ind w:left="84" w:firstLine="12"/>
              <w:jc w:val="left"/>
              <w:rPr>
                <w:b/>
                <w:bCs/>
                <w:sz w:val="20"/>
                <w:szCs w:val="20"/>
              </w:rPr>
            </w:pPr>
          </w:p>
          <w:p w:rsidR="00525C79" w:rsidRDefault="00525C79" w:rsidP="00525C79">
            <w:pPr>
              <w:pStyle w:val="BodyA"/>
              <w:ind w:left="84" w:firstLine="12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Opening of the 11th session of the Conference of States Parties </w:t>
            </w:r>
            <w:r>
              <w:rPr>
                <w:i/>
                <w:iCs/>
                <w:sz w:val="20"/>
                <w:szCs w:val="20"/>
              </w:rPr>
              <w:t>(item 1)</w:t>
            </w:r>
            <w:r>
              <w:rPr>
                <w:sz w:val="20"/>
                <w:szCs w:val="20"/>
              </w:rPr>
              <w:t xml:space="preserve"> - Chaired by H.E. Mr. Georgi </w:t>
            </w:r>
            <w:proofErr w:type="spellStart"/>
            <w:r>
              <w:rPr>
                <w:sz w:val="20"/>
                <w:szCs w:val="20"/>
              </w:rPr>
              <w:t>Panayotov</w:t>
            </w:r>
            <w:proofErr w:type="spellEnd"/>
            <w:r>
              <w:rPr>
                <w:sz w:val="20"/>
                <w:szCs w:val="20"/>
              </w:rPr>
              <w:t>, Permanent Representative of Bulgaria to the UN, President of the Conference</w:t>
            </w:r>
          </w:p>
          <w:p w:rsidR="00525C79" w:rsidRDefault="00525C79">
            <w:pPr>
              <w:pStyle w:val="BodyA"/>
              <w:ind w:left="188"/>
              <w:jc w:val="left"/>
            </w:pPr>
          </w:p>
          <w:p w:rsidR="00525C79" w:rsidRDefault="00525C79">
            <w:pPr>
              <w:pStyle w:val="BodyA"/>
              <w:ind w:firstLine="9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Opening statements:   </w:t>
            </w:r>
          </w:p>
          <w:p w:rsidR="00525C79" w:rsidRDefault="00525C79">
            <w:pPr>
              <w:pStyle w:val="BodyA"/>
              <w:ind w:left="188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25C79" w:rsidRDefault="00525C79">
            <w:pPr>
              <w:pStyle w:val="BodyA"/>
              <w:numPr>
                <w:ilvl w:val="0"/>
                <w:numId w:val="1"/>
              </w:numPr>
              <w:jc w:val="left"/>
              <w:rPr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Mr. Georgi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Panayotov</w:t>
            </w:r>
            <w:proofErr w:type="spellEnd"/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Permanent Representative of Bulgaria to the UN, President of the Conference</w:t>
            </w:r>
          </w:p>
          <w:p w:rsidR="00525C79" w:rsidRDefault="00525C79">
            <w:pPr>
              <w:pStyle w:val="BodyA"/>
              <w:ind w:left="720"/>
              <w:jc w:val="left"/>
              <w:rPr>
                <w:i/>
                <w:iCs/>
                <w:color w:val="222222"/>
                <w:sz w:val="19"/>
                <w:szCs w:val="19"/>
                <w:u w:color="222222"/>
              </w:rPr>
            </w:pPr>
          </w:p>
          <w:p w:rsidR="00525C79" w:rsidRDefault="00525C79">
            <w:pPr>
              <w:pStyle w:val="BodyA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Mr. António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Guterres</w:t>
            </w:r>
            <w:proofErr w:type="spellEnd"/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Secretary-General of the United Nations</w:t>
            </w:r>
          </w:p>
          <w:p w:rsidR="00525C79" w:rsidRDefault="00525C79">
            <w:pPr>
              <w:pStyle w:val="BodyA"/>
              <w:jc w:val="left"/>
              <w:rPr>
                <w:color w:val="222222"/>
                <w:sz w:val="19"/>
                <w:szCs w:val="19"/>
                <w:u w:color="222222"/>
              </w:rPr>
            </w:pPr>
          </w:p>
          <w:p w:rsidR="00525C79" w:rsidRDefault="00525C79">
            <w:pPr>
              <w:pStyle w:val="BodyA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Ms. Maria Soledad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Cisternas</w:t>
            </w:r>
            <w:proofErr w:type="spellEnd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 Reyes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 xml:space="preserve">Special Envoy of the Secretary-General on Disability and Accessibility </w:t>
            </w:r>
          </w:p>
          <w:p w:rsidR="00525C79" w:rsidRDefault="00525C79">
            <w:pPr>
              <w:pStyle w:val="BodyA"/>
              <w:jc w:val="left"/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u w:color="222222"/>
              </w:rPr>
            </w:pPr>
          </w:p>
          <w:p w:rsidR="00525C79" w:rsidRDefault="00525C79">
            <w:pPr>
              <w:pStyle w:val="BodyA"/>
              <w:ind w:left="366" w:hanging="270"/>
              <w:jc w:val="left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color w:val="222222"/>
                <w:sz w:val="19"/>
                <w:szCs w:val="19"/>
                <w:u w:color="222222"/>
              </w:rPr>
              <w:t xml:space="preserve">4.   </w:t>
            </w: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Ms. Theresia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Degener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Chair of the UN Committee on the Rights of Persons with Disabilities</w:t>
            </w:r>
          </w:p>
          <w:p w:rsidR="00525C79" w:rsidRDefault="00525C79">
            <w:pPr>
              <w:pStyle w:val="BodyA"/>
              <w:ind w:left="366" w:hanging="270"/>
              <w:jc w:val="lef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u w:color="222222"/>
              </w:rPr>
            </w:pPr>
          </w:p>
          <w:p w:rsidR="00525C79" w:rsidRDefault="00525C79">
            <w:pPr>
              <w:pStyle w:val="BodyA"/>
              <w:ind w:left="366" w:hanging="270"/>
              <w:jc w:val="left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color w:val="222222"/>
                <w:sz w:val="19"/>
                <w:szCs w:val="19"/>
                <w:u w:color="222222"/>
              </w:rPr>
              <w:t xml:space="preserve">5.   </w:t>
            </w: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Ms. Catalina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Devandas</w:t>
            </w:r>
            <w:proofErr w:type="spellEnd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 Aguilar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UN Special Rapporteur on the Rights of Persons with Disabilities</w:t>
            </w:r>
          </w:p>
          <w:p w:rsidR="00525C79" w:rsidRDefault="00525C79">
            <w:pPr>
              <w:pStyle w:val="BodyA"/>
              <w:ind w:left="366" w:hanging="270"/>
              <w:jc w:val="left"/>
              <w:rPr>
                <w:i/>
                <w:iCs/>
                <w:color w:val="222222"/>
                <w:sz w:val="19"/>
                <w:szCs w:val="19"/>
                <w:u w:color="222222"/>
              </w:rPr>
            </w:pPr>
          </w:p>
          <w:p w:rsidR="00525C79" w:rsidRDefault="00525C79">
            <w:pPr>
              <w:pStyle w:val="BodyA"/>
              <w:ind w:left="366" w:hanging="270"/>
              <w:jc w:val="left"/>
              <w:rPr>
                <w:color w:val="222222"/>
                <w:sz w:val="19"/>
                <w:szCs w:val="19"/>
                <w:u w:color="222222"/>
              </w:rPr>
            </w:pPr>
            <w:r>
              <w:rPr>
                <w:color w:val="222222"/>
                <w:sz w:val="19"/>
                <w:szCs w:val="19"/>
                <w:u w:color="222222"/>
              </w:rPr>
              <w:t xml:space="preserve">6.   </w:t>
            </w: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Mr. Colin Allen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International Disability Alliance, Civil Society Representative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 </w:t>
            </w:r>
          </w:p>
          <w:p w:rsidR="00525C79" w:rsidRDefault="00525C79">
            <w:pPr>
              <w:pStyle w:val="BodyA"/>
              <w:jc w:val="left"/>
            </w:pPr>
          </w:p>
          <w:p w:rsidR="00525C79" w:rsidRDefault="00525C79">
            <w:pPr>
              <w:pStyle w:val="BodyA"/>
              <w:numPr>
                <w:ilvl w:val="0"/>
                <w:numId w:val="3"/>
              </w:num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Adoption of the agenda </w:t>
            </w:r>
            <w:r>
              <w:rPr>
                <w:i/>
                <w:iCs/>
                <w:sz w:val="20"/>
                <w:szCs w:val="20"/>
              </w:rPr>
              <w:t>(item 2)</w:t>
            </w:r>
          </w:p>
          <w:p w:rsidR="00525C79" w:rsidRDefault="00525C79">
            <w:pPr>
              <w:pStyle w:val="BodyA"/>
              <w:jc w:val="left"/>
            </w:pPr>
          </w:p>
          <w:p w:rsidR="00525C79" w:rsidRDefault="00525C79">
            <w:pPr>
              <w:pStyle w:val="BodyA"/>
              <w:numPr>
                <w:ilvl w:val="0"/>
                <w:numId w:val="3"/>
              </w:num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Organization of work </w:t>
            </w:r>
            <w:r>
              <w:rPr>
                <w:i/>
                <w:iCs/>
                <w:sz w:val="20"/>
                <w:szCs w:val="20"/>
              </w:rPr>
              <w:t>(item 3)</w:t>
            </w:r>
          </w:p>
          <w:p w:rsidR="00525C79" w:rsidRDefault="00525C79">
            <w:pPr>
              <w:pStyle w:val="BodyA"/>
              <w:jc w:val="left"/>
            </w:pPr>
          </w:p>
          <w:p w:rsidR="00525C79" w:rsidRDefault="00525C79">
            <w:pPr>
              <w:pStyle w:val="BodyA"/>
              <w:numPr>
                <w:ilvl w:val="0"/>
                <w:numId w:val="4"/>
              </w:num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Election of Members of the Committee on the Rights of Persons with Disabilities </w:t>
            </w:r>
            <w:r>
              <w:rPr>
                <w:i/>
                <w:iCs/>
                <w:sz w:val="20"/>
                <w:szCs w:val="20"/>
              </w:rPr>
              <w:t>(item 4)</w:t>
            </w:r>
          </w:p>
          <w:p w:rsidR="00525C79" w:rsidRDefault="00525C79">
            <w:pPr>
              <w:pStyle w:val="ListParagraph"/>
            </w:pPr>
          </w:p>
          <w:p w:rsidR="00525C79" w:rsidRDefault="00525C79">
            <w:pPr>
              <w:pStyle w:val="BodyA"/>
              <w:numPr>
                <w:ilvl w:val="0"/>
                <w:numId w:val="4"/>
              </w:numPr>
              <w:spacing w:after="24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Matters related to the implementation of the Convention: general debate </w:t>
            </w:r>
            <w:r>
              <w:rPr>
                <w:i/>
                <w:iCs/>
                <w:sz w:val="20"/>
                <w:szCs w:val="20"/>
              </w:rPr>
              <w:t>(item 5a)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b/>
                <w:bCs/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Matters related to the implementation of the Convention:  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b/>
                <w:bCs/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Round Table 1: National fiscal space, public-private partnerships and international cooperation for strengthening the implementation of the CRPD (item 5 (b(</w:t>
            </w: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)) – 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Co-chaired by Germany/Vice President of the Conference, and 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Mr. </w:t>
            </w:r>
            <w:proofErr w:type="spellStart"/>
            <w:r>
              <w:rPr>
                <w:color w:val="222222"/>
                <w:sz w:val="19"/>
                <w:szCs w:val="19"/>
                <w:u w:color="222222"/>
              </w:rPr>
              <w:t>Setareki</w:t>
            </w:r>
            <w:proofErr w:type="spellEnd"/>
            <w:r>
              <w:rPr>
                <w:color w:val="222222"/>
                <w:sz w:val="19"/>
                <w:szCs w:val="19"/>
                <w:u w:color="222222"/>
              </w:rPr>
              <w:t xml:space="preserve"> </w:t>
            </w:r>
            <w:proofErr w:type="spellStart"/>
            <w:r>
              <w:rPr>
                <w:color w:val="222222"/>
                <w:sz w:val="19"/>
                <w:szCs w:val="19"/>
                <w:u w:color="222222"/>
              </w:rPr>
              <w:t>Macanwai</w:t>
            </w:r>
            <w:proofErr w:type="spellEnd"/>
            <w:r>
              <w:rPr>
                <w:color w:val="222222"/>
                <w:sz w:val="19"/>
                <w:szCs w:val="19"/>
                <w:u w:color="222222"/>
              </w:rPr>
              <w:t>, Pacific Disability Forum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Introduction: 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 by panelists: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left="120"/>
              <w:jc w:val="left"/>
              <w:rPr>
                <w:sz w:val="20"/>
                <w:szCs w:val="20"/>
              </w:rPr>
            </w:pPr>
          </w:p>
          <w:p w:rsidR="00525C79" w:rsidRDefault="00525C79" w:rsidP="00D00470">
            <w:pPr>
              <w:pStyle w:val="BodyB"/>
              <w:numPr>
                <w:ilvl w:val="0"/>
                <w:numId w:val="5"/>
              </w:numPr>
              <w:tabs>
                <w:tab w:val="clear" w:pos="22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Ms. Yayoi Kitamura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National Rehabilitation Center for Persons with Disabilities, Japan</w:t>
            </w:r>
          </w:p>
          <w:p w:rsidR="00525C79" w:rsidRDefault="00525C79">
            <w:pPr>
              <w:pStyle w:val="BodyB"/>
              <w:tabs>
                <w:tab w:val="left" w:pos="222"/>
                <w:tab w:val="left" w:pos="720"/>
              </w:tabs>
              <w:ind w:left="389"/>
              <w:rPr>
                <w:rFonts w:ascii="Arial" w:eastAsia="Arial" w:hAnsi="Arial" w:cs="Arial"/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Mr.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Magino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Corporán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National Council on Disability (CONADIS), Dominican Republic</w:t>
            </w:r>
          </w:p>
          <w:p w:rsidR="00525C79" w:rsidRDefault="00525C79">
            <w:pPr>
              <w:pStyle w:val="BodyB"/>
              <w:tabs>
                <w:tab w:val="left" w:pos="222"/>
                <w:tab w:val="left" w:pos="72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6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Mr. Vladimir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Cuk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Global Action on Disability – GLAD</w:t>
            </w:r>
          </w:p>
          <w:p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Lic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 Gonzalo M.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Bazgan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National Directorate for the Inclusion of People with Disabilities, Argentina</w:t>
            </w:r>
          </w:p>
          <w:p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7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Shatha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Abu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Srour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General Palestinian Union of Persons with Disability, Civil Society Representative</w:t>
            </w:r>
            <w:r>
              <w:rPr>
                <w:i/>
                <w:iCs/>
                <w:color w:val="FF2600"/>
                <w:sz w:val="20"/>
                <w:szCs w:val="20"/>
                <w:u w:color="FF2600"/>
              </w:rPr>
              <w:t xml:space="preserve"> </w:t>
            </w:r>
          </w:p>
          <w:p w:rsidR="00525C79" w:rsidRDefault="00525C79">
            <w:pPr>
              <w:pStyle w:val="ListParagraph"/>
              <w:tabs>
                <w:tab w:val="left" w:pos="222"/>
              </w:tabs>
              <w:ind w:left="0" w:firstLine="222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Interactive discussion  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left="840" w:firstLine="22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the Co-chairs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left="6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Matters related to the implementation of 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left="66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Convention: Roundtable 3: Political participation and equal recognition before the law</w:t>
            </w:r>
            <w:r>
              <w:rPr>
                <w:sz w:val="20"/>
                <w:szCs w:val="20"/>
              </w:rPr>
              <w:t xml:space="preserve"> (item 5 (b(iii)) - Co-chaired by Ecuador/ Vice President of the Conference, and </w:t>
            </w:r>
            <w:r>
              <w:rPr>
                <w:color w:val="222222"/>
                <w:sz w:val="19"/>
                <w:szCs w:val="19"/>
                <w:u w:color="222222"/>
              </w:rPr>
              <w:t>Ms. Connie Laurin-Bowie, Inclusion International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firstLine="6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Introduction: 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left="1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 by panelists: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left="10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Mr. Anderson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Gitonga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United Disabled Persons of Kenya (UDPK)</w:t>
            </w:r>
          </w:p>
          <w:p w:rsidR="00525C79" w:rsidRDefault="00525C79">
            <w:pPr>
              <w:pStyle w:val="BodyB"/>
              <w:ind w:lef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525C79" w:rsidRDefault="00525C79">
            <w:pPr>
              <w:pStyle w:val="BodyB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Mr. Yong Jia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China Disabled Persons Federation, China</w:t>
            </w:r>
          </w:p>
          <w:p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H.E. Mr. Gustavo Rocha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Minister for Human Rights, Brazil</w:t>
            </w:r>
          </w:p>
          <w:p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Jean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Judes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Beit </w:t>
            </w:r>
            <w:proofErr w:type="spellStart"/>
            <w:r>
              <w:rPr>
                <w:i/>
                <w:iCs/>
                <w:sz w:val="20"/>
                <w:szCs w:val="20"/>
              </w:rPr>
              <w:t>Issie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Shapiro (BIS), Israel</w:t>
            </w:r>
          </w:p>
          <w:p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Catalina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Devandas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Aguilar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UN Special Rapporteur on the Rights of Persons with Disabilities</w:t>
            </w:r>
          </w:p>
          <w:p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Yeni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Rosa Damayanti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Indonesian Mental Health Association, Civil Society Representative 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Interactive discussion  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left="840" w:firstLine="22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</w:pPr>
            <w:r>
              <w:rPr>
                <w:sz w:val="20"/>
                <w:szCs w:val="20"/>
              </w:rPr>
              <w:t>Summary of the Co-chairs</w:t>
            </w:r>
          </w:p>
        </w:tc>
      </w:tr>
      <w:tr w:rsidR="00D94833" w:rsidTr="00D94833">
        <w:trPr>
          <w:trHeight w:val="288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833" w:rsidRPr="00525C79" w:rsidRDefault="00D94833" w:rsidP="00D94833">
            <w:pPr>
              <w:pStyle w:val="BodyA"/>
              <w:jc w:val="center"/>
              <w:rPr>
                <w:b/>
                <w:bCs/>
              </w:rPr>
            </w:pPr>
            <w:r w:rsidRPr="00525C79">
              <w:rPr>
                <w:b/>
                <w:bCs/>
              </w:rPr>
              <w:lastRenderedPageBreak/>
              <w:t>Tuesday, 12 June</w:t>
            </w:r>
          </w:p>
          <w:p w:rsidR="00D94833" w:rsidRDefault="00D94833" w:rsidP="00D94833">
            <w:pPr>
              <w:pStyle w:val="BodyA"/>
              <w:ind w:left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3:00</w:t>
            </w:r>
            <w:r w:rsidRPr="00525C7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Pr="00525C79">
              <w:rPr>
                <w:b/>
                <w:bCs/>
              </w:rPr>
              <w:t>:00 pm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8" w:type="dxa"/>
              <w:bottom w:w="80" w:type="dxa"/>
              <w:right w:w="80" w:type="dxa"/>
            </w:tcMar>
          </w:tcPr>
          <w:p w:rsidR="00D94833" w:rsidRPr="00525C79" w:rsidRDefault="00D94833" w:rsidP="00D94833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</w:t>
            </w:r>
            <w:r w:rsidRPr="00525C79">
              <w:rPr>
                <w:b/>
                <w:bCs/>
              </w:rPr>
              <w:t>esday, 1</w:t>
            </w:r>
            <w:r>
              <w:rPr>
                <w:b/>
                <w:bCs/>
              </w:rPr>
              <w:t>3</w:t>
            </w:r>
            <w:r w:rsidRPr="00525C79">
              <w:rPr>
                <w:b/>
                <w:bCs/>
              </w:rPr>
              <w:t xml:space="preserve"> June</w:t>
            </w:r>
          </w:p>
          <w:p w:rsidR="00D94833" w:rsidRDefault="00D94833" w:rsidP="00D94833">
            <w:pPr>
              <w:pStyle w:val="BodyA"/>
              <w:tabs>
                <w:tab w:val="left" w:pos="222"/>
              </w:tabs>
              <w:ind w:left="1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3:00</w:t>
            </w:r>
            <w:r w:rsidRPr="00525C7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Pr="00525C79">
              <w:rPr>
                <w:b/>
                <w:bCs/>
              </w:rPr>
              <w:t>:00 pm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D94833" w:rsidRPr="00525C79" w:rsidRDefault="00D94833" w:rsidP="00D94833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</w:t>
            </w:r>
            <w:r w:rsidRPr="00525C79">
              <w:rPr>
                <w:b/>
                <w:bCs/>
              </w:rPr>
              <w:t>sday, 1</w:t>
            </w:r>
            <w:r>
              <w:rPr>
                <w:b/>
                <w:bCs/>
              </w:rPr>
              <w:t>4</w:t>
            </w:r>
            <w:r w:rsidRPr="00525C79">
              <w:rPr>
                <w:b/>
                <w:bCs/>
              </w:rPr>
              <w:t xml:space="preserve"> June</w:t>
            </w:r>
          </w:p>
          <w:p w:rsidR="00D94833" w:rsidRDefault="00D94833" w:rsidP="00D94833">
            <w:pPr>
              <w:pStyle w:val="BodyA"/>
              <w:ind w:left="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3:00</w:t>
            </w:r>
            <w:r w:rsidRPr="00525C7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Pr="00525C79">
              <w:rPr>
                <w:b/>
                <w:bCs/>
              </w:rPr>
              <w:t>:00 pm</w:t>
            </w:r>
          </w:p>
        </w:tc>
      </w:tr>
      <w:tr w:rsidR="00525C79" w:rsidTr="00525C79">
        <w:trPr>
          <w:trHeight w:val="9072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C79" w:rsidRDefault="00525C79">
            <w:pPr>
              <w:pStyle w:val="BodyA"/>
              <w:numPr>
                <w:ilvl w:val="0"/>
                <w:numId w:val="9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Election of Members of the Committee on the Rights of Persons with Disabilities </w:t>
            </w:r>
            <w:r>
              <w:rPr>
                <w:i/>
                <w:iCs/>
                <w:sz w:val="20"/>
                <w:szCs w:val="20"/>
              </w:rPr>
              <w:t>(item 4, continued)</w:t>
            </w:r>
            <w:r>
              <w:rPr>
                <w:sz w:val="20"/>
                <w:szCs w:val="20"/>
              </w:rPr>
              <w:t xml:space="preserve"> </w:t>
            </w:r>
          </w:p>
          <w:p w:rsidR="00525C79" w:rsidRDefault="00525C79">
            <w:pPr>
              <w:pStyle w:val="BodyA"/>
              <w:ind w:left="185"/>
              <w:jc w:val="left"/>
            </w:pPr>
          </w:p>
          <w:p w:rsidR="00525C79" w:rsidRDefault="00525C79">
            <w:pPr>
              <w:pStyle w:val="BodyA"/>
              <w:numPr>
                <w:ilvl w:val="0"/>
                <w:numId w:val="10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Matters related to the implementation of the Convention: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general debate</w:t>
            </w:r>
            <w:r>
              <w:rPr>
                <w:i/>
                <w:iCs/>
                <w:sz w:val="20"/>
                <w:szCs w:val="20"/>
              </w:rPr>
              <w:t xml:space="preserve"> (item 5 (a), continued)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8" w:type="dxa"/>
              <w:bottom w:w="80" w:type="dxa"/>
              <w:right w:w="80" w:type="dxa"/>
            </w:tcMar>
          </w:tcPr>
          <w:p w:rsidR="00525C79" w:rsidRDefault="00525C79">
            <w:pPr>
              <w:pStyle w:val="BodyA"/>
              <w:tabs>
                <w:tab w:val="left" w:pos="222"/>
              </w:tabs>
              <w:ind w:left="19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Matters related to the implementation of the Convention: 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left="198"/>
              <w:jc w:val="left"/>
              <w:rPr>
                <w:b/>
                <w:bCs/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left="198"/>
              <w:jc w:val="left"/>
              <w:rPr>
                <w:color w:val="222222"/>
                <w:sz w:val="19"/>
                <w:szCs w:val="19"/>
                <w:u w:color="222222"/>
              </w:rPr>
            </w:pPr>
            <w:r>
              <w:rPr>
                <w:b/>
                <w:bCs/>
                <w:sz w:val="20"/>
                <w:szCs w:val="20"/>
              </w:rPr>
              <w:t>Round Table 2: Women and girls with disabilities</w:t>
            </w:r>
            <w:r>
              <w:rPr>
                <w:sz w:val="20"/>
                <w:szCs w:val="20"/>
              </w:rPr>
              <w:t xml:space="preserve"> (item 5 (b)(ii)) - Co-chaired by Sri Lanka /Vice President of the Conference, and 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Ms. </w:t>
            </w:r>
            <w:proofErr w:type="spellStart"/>
            <w:r>
              <w:rPr>
                <w:color w:val="222222"/>
                <w:sz w:val="19"/>
                <w:szCs w:val="19"/>
                <w:u w:color="222222"/>
              </w:rPr>
              <w:t>Anjlee</w:t>
            </w:r>
            <w:proofErr w:type="spellEnd"/>
            <w:r>
              <w:rPr>
                <w:color w:val="222222"/>
                <w:sz w:val="19"/>
                <w:szCs w:val="19"/>
                <w:u w:color="222222"/>
              </w:rPr>
              <w:t xml:space="preserve"> Agarwal, the Global Alliance on Accessible Technologies and Environments (GAATES)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Introduction: 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 by panelists: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Ms. </w:t>
            </w:r>
            <w:proofErr w:type="spellStart"/>
            <w:r>
              <w:rPr>
                <w:b/>
                <w:bCs/>
                <w:sz w:val="20"/>
                <w:szCs w:val="20"/>
              </w:rPr>
              <w:t>Ramla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Said Omar Mohamed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Mombasa County Assembly, Kenya</w:t>
            </w:r>
          </w:p>
          <w:p w:rsidR="00525C79" w:rsidRDefault="00525C79">
            <w:pPr>
              <w:pStyle w:val="BodyA"/>
              <w:ind w:left="56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Ms. Mercedes Juan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National Council for the Development and Inclusion of Persons with Disabilities, Mexico</w:t>
            </w:r>
          </w:p>
          <w:p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Ana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Pelaez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National </w:t>
            </w:r>
            <w:proofErr w:type="spellStart"/>
            <w:r>
              <w:rPr>
                <w:i/>
                <w:iCs/>
                <w:sz w:val="20"/>
                <w:szCs w:val="20"/>
              </w:rPr>
              <w:t>Organisation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 </w:t>
            </w:r>
          </w:p>
          <w:p w:rsidR="00525C79" w:rsidRDefault="00525C79">
            <w:pPr>
              <w:pStyle w:val="BodyB"/>
              <w:tabs>
                <w:tab w:val="left" w:pos="222"/>
                <w:tab w:val="left" w:pos="720"/>
              </w:tabs>
              <w:ind w:left="5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Blind (ONCE-Spain), EU </w:t>
            </w:r>
          </w:p>
          <w:p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Theresia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Degener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Chair of the UN Committee on the Rights of Persons with Disabilities</w:t>
            </w:r>
          </w:p>
          <w:p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Ekaete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Judith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Umoh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The Joint National Association of Persons with Disabilities (JONAPWD), Nigeria, Civil </w:t>
            </w:r>
          </w:p>
          <w:p w:rsidR="00525C79" w:rsidRDefault="00525C79">
            <w:pPr>
              <w:pStyle w:val="BodyB"/>
              <w:tabs>
                <w:tab w:val="left" w:pos="222"/>
                <w:tab w:val="left" w:pos="720"/>
              </w:tabs>
              <w:ind w:left="5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Society Representative</w:t>
            </w:r>
          </w:p>
          <w:p w:rsidR="00525C79" w:rsidRDefault="00525C79">
            <w:pPr>
              <w:pStyle w:val="ListParagraph"/>
              <w:rPr>
                <w:sz w:val="20"/>
                <w:szCs w:val="20"/>
              </w:rPr>
            </w:pPr>
          </w:p>
          <w:p w:rsidR="00525C79" w:rsidRDefault="00525C79">
            <w:pPr>
              <w:pStyle w:val="BodyB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Ms. Victoria Lee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Office of the UN High Commissioner for Human Rights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Interactive discussion  </w:t>
            </w:r>
          </w:p>
          <w:p w:rsidR="00525C79" w:rsidRDefault="00525C79">
            <w:pPr>
              <w:pStyle w:val="BodyA"/>
              <w:tabs>
                <w:tab w:val="left" w:pos="222"/>
              </w:tabs>
              <w:ind w:left="840" w:firstLine="222"/>
              <w:jc w:val="left"/>
              <w:rPr>
                <w:sz w:val="20"/>
                <w:szCs w:val="20"/>
              </w:rPr>
            </w:pPr>
          </w:p>
          <w:p w:rsidR="00525C79" w:rsidRDefault="00525C79">
            <w:pPr>
              <w:pStyle w:val="BodyA"/>
              <w:tabs>
                <w:tab w:val="left" w:pos="222"/>
              </w:tabs>
              <w:ind w:firstLine="222"/>
              <w:jc w:val="left"/>
            </w:pPr>
            <w:r>
              <w:rPr>
                <w:sz w:val="20"/>
                <w:szCs w:val="20"/>
              </w:rPr>
              <w:t>Summary of the Co-Chairs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525C79" w:rsidRDefault="00525C79">
            <w:pPr>
              <w:pStyle w:val="BodyA"/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Interactive dialogue on the Implementation of the Convention of States Parties with the UN system and other stakeholders</w:t>
            </w:r>
            <w:r>
              <w:rPr>
                <w:b/>
                <w:bCs/>
                <w:color w:val="FF40FF"/>
                <w:sz w:val="20"/>
                <w:szCs w:val="20"/>
                <w:u w:color="FF40FF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(item 6)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25C79" w:rsidRDefault="00525C79">
            <w:pPr>
              <w:pStyle w:val="BodyA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Chaired by the President of the Conference</w:t>
            </w:r>
          </w:p>
          <w:p w:rsidR="00525C79" w:rsidRDefault="00525C79">
            <w:pPr>
              <w:pStyle w:val="BodyA"/>
              <w:jc w:val="left"/>
            </w:pPr>
          </w:p>
          <w:p w:rsidR="00525C79" w:rsidRPr="00251D40" w:rsidRDefault="00525C79">
            <w:pPr>
              <w:pStyle w:val="BodyA"/>
              <w:ind w:left="270" w:hanging="1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Part </w:t>
            </w:r>
            <w:proofErr w:type="gramStart"/>
            <w:r>
              <w:rPr>
                <w:sz w:val="20"/>
                <w:szCs w:val="20"/>
                <w:lang w:val="fr-FR"/>
              </w:rPr>
              <w:t>1: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fr-FR"/>
              </w:rPr>
              <w:t>entities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</w:p>
          <w:p w:rsidR="00525C79" w:rsidRPr="00251D40" w:rsidRDefault="00525C79">
            <w:pPr>
              <w:pStyle w:val="BodyA"/>
              <w:ind w:left="27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 DESA</w:t>
            </w:r>
          </w:p>
          <w:p w:rsidR="00525C79" w:rsidRPr="00251D40" w:rsidRDefault="00525C79">
            <w:pPr>
              <w:pStyle w:val="BodyA"/>
              <w:ind w:left="27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 OHCHR</w:t>
            </w:r>
          </w:p>
          <w:p w:rsidR="00525C79" w:rsidRPr="00251D40" w:rsidRDefault="00525C79">
            <w:pPr>
              <w:pStyle w:val="BodyA"/>
              <w:ind w:left="27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 UN </w:t>
            </w:r>
            <w:proofErr w:type="spellStart"/>
            <w:r>
              <w:rPr>
                <w:sz w:val="20"/>
                <w:szCs w:val="20"/>
                <w:lang w:val="fr-FR"/>
              </w:rPr>
              <w:t>Women</w:t>
            </w:r>
            <w:proofErr w:type="spellEnd"/>
          </w:p>
          <w:p w:rsidR="00525C79" w:rsidRDefault="00525C79">
            <w:pPr>
              <w:pStyle w:val="BodyA"/>
              <w:jc w:val="left"/>
              <w:rPr>
                <w:lang w:val="fr-FR"/>
              </w:rPr>
            </w:pPr>
          </w:p>
          <w:p w:rsidR="00525C79" w:rsidRDefault="00525C79">
            <w:pPr>
              <w:pStyle w:val="BodyA"/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2: Mandates/stakeholders:</w:t>
            </w:r>
          </w:p>
          <w:p w:rsidR="00525C79" w:rsidRDefault="00525C79">
            <w:pPr>
              <w:pStyle w:val="BodyA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25C79" w:rsidRDefault="00525C79">
            <w:pPr>
              <w:pStyle w:val="BodyA"/>
              <w:numPr>
                <w:ilvl w:val="0"/>
                <w:numId w:val="13"/>
              </w:numPr>
              <w:jc w:val="left"/>
              <w:rPr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sz w:val="20"/>
                <w:szCs w:val="20"/>
              </w:rPr>
              <w:t xml:space="preserve">Ms. Theresia </w:t>
            </w:r>
            <w:proofErr w:type="spellStart"/>
            <w:r>
              <w:rPr>
                <w:b/>
                <w:bCs/>
                <w:sz w:val="20"/>
                <w:szCs w:val="20"/>
              </w:rPr>
              <w:t>Degener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Chair of the UN Committee on the Rights of Persons with Disabilities</w:t>
            </w:r>
          </w:p>
          <w:p w:rsidR="00525C79" w:rsidRDefault="00525C79">
            <w:pPr>
              <w:pStyle w:val="BodyA"/>
              <w:ind w:left="486"/>
              <w:rPr>
                <w:color w:val="222222"/>
                <w:sz w:val="19"/>
                <w:szCs w:val="19"/>
                <w:u w:color="222222"/>
              </w:rPr>
            </w:pPr>
          </w:p>
          <w:p w:rsidR="00525C79" w:rsidRDefault="00525C79">
            <w:pPr>
              <w:pStyle w:val="BodyA"/>
              <w:numPr>
                <w:ilvl w:val="0"/>
                <w:numId w:val="14"/>
              </w:numPr>
              <w:jc w:val="left"/>
              <w:rPr>
                <w:color w:val="222222"/>
                <w:sz w:val="19"/>
                <w:szCs w:val="19"/>
                <w:u w:color="222222"/>
              </w:rPr>
            </w:pPr>
            <w:r>
              <w:rPr>
                <w:b/>
                <w:bCs/>
                <w:color w:val="222222"/>
                <w:sz w:val="19"/>
                <w:szCs w:val="19"/>
                <w:u w:color="222222"/>
              </w:rPr>
              <w:t xml:space="preserve">Ms. Catalina </w:t>
            </w:r>
            <w:proofErr w:type="spellStart"/>
            <w:r>
              <w:rPr>
                <w:b/>
                <w:bCs/>
                <w:color w:val="222222"/>
                <w:sz w:val="19"/>
                <w:szCs w:val="19"/>
                <w:u w:color="222222"/>
              </w:rPr>
              <w:t>Devandas</w:t>
            </w:r>
            <w:proofErr w:type="spellEnd"/>
            <w:r>
              <w:rPr>
                <w:b/>
                <w:bCs/>
                <w:color w:val="222222"/>
                <w:sz w:val="19"/>
                <w:szCs w:val="19"/>
                <w:u w:color="222222"/>
              </w:rPr>
              <w:t xml:space="preserve"> Aguilar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UN Special Rapporteur on the Rights of Persons with Disabilities</w:t>
            </w:r>
          </w:p>
          <w:p w:rsidR="00525C79" w:rsidRDefault="00525C79">
            <w:pPr>
              <w:pStyle w:val="ListParagraph"/>
              <w:rPr>
                <w:color w:val="222222"/>
                <w:sz w:val="19"/>
                <w:szCs w:val="19"/>
                <w:u w:color="222222"/>
              </w:rPr>
            </w:pPr>
          </w:p>
          <w:p w:rsidR="00525C79" w:rsidRDefault="00525C79">
            <w:pPr>
              <w:pStyle w:val="BodyA"/>
              <w:numPr>
                <w:ilvl w:val="0"/>
                <w:numId w:val="14"/>
              </w:numPr>
              <w:jc w:val="left"/>
              <w:rPr>
                <w:color w:val="222222"/>
                <w:sz w:val="19"/>
                <w:szCs w:val="19"/>
                <w:u w:color="222222"/>
              </w:rPr>
            </w:pPr>
            <w:r>
              <w:rPr>
                <w:b/>
                <w:bCs/>
                <w:color w:val="222222"/>
                <w:sz w:val="19"/>
                <w:szCs w:val="19"/>
                <w:u w:color="222222"/>
              </w:rPr>
              <w:t xml:space="preserve">Ms. Maria Soledad </w:t>
            </w:r>
            <w:proofErr w:type="spellStart"/>
            <w:r>
              <w:rPr>
                <w:b/>
                <w:bCs/>
                <w:color w:val="222222"/>
                <w:sz w:val="19"/>
                <w:szCs w:val="19"/>
                <w:u w:color="222222"/>
              </w:rPr>
              <w:t>Cisternas</w:t>
            </w:r>
            <w:proofErr w:type="spellEnd"/>
            <w:r>
              <w:rPr>
                <w:b/>
                <w:bCs/>
                <w:color w:val="222222"/>
                <w:sz w:val="19"/>
                <w:szCs w:val="19"/>
                <w:u w:color="222222"/>
              </w:rPr>
              <w:t xml:space="preserve"> Reyes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Special Envoy of the Secretary-General on Disability and Accessibility</w:t>
            </w:r>
          </w:p>
          <w:p w:rsidR="00525C79" w:rsidRDefault="00525C79">
            <w:pPr>
              <w:pStyle w:val="ListParagraph"/>
              <w:rPr>
                <w:color w:val="222222"/>
                <w:sz w:val="19"/>
                <w:szCs w:val="19"/>
                <w:u w:color="222222"/>
              </w:rPr>
            </w:pPr>
          </w:p>
          <w:p w:rsidR="00525C79" w:rsidRDefault="00525C79">
            <w:pPr>
              <w:pStyle w:val="BodyA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</w:pPr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Ms.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>Zhiying</w:t>
            </w:r>
            <w:proofErr w:type="spellEnd"/>
            <w:r>
              <w:rPr>
                <w:b/>
                <w:bCs/>
                <w:color w:val="222222"/>
                <w:sz w:val="20"/>
                <w:szCs w:val="20"/>
                <w:u w:color="222222"/>
              </w:rPr>
              <w:t xml:space="preserve"> Ma</w:t>
            </w:r>
            <w:r>
              <w:rPr>
                <w:color w:val="222222"/>
                <w:sz w:val="19"/>
                <w:szCs w:val="19"/>
                <w:u w:color="222222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u w:color="222222"/>
              </w:rPr>
              <w:t>One Plus One Group for Disability China, Civil Society Representative</w:t>
            </w:r>
          </w:p>
          <w:p w:rsidR="00525C79" w:rsidRDefault="00525C79">
            <w:pPr>
              <w:pStyle w:val="BodyA"/>
              <w:ind w:left="270"/>
            </w:pPr>
          </w:p>
          <w:p w:rsidR="00525C79" w:rsidRDefault="00525C79">
            <w:pPr>
              <w:pStyle w:val="BodyA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Decisions by the Conference of States Parties </w:t>
            </w:r>
            <w:r>
              <w:rPr>
                <w:i/>
                <w:iCs/>
                <w:sz w:val="20"/>
                <w:szCs w:val="20"/>
              </w:rPr>
              <w:t>(item 7)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:rsidR="00525C79" w:rsidRDefault="00525C79">
            <w:pPr>
              <w:pStyle w:val="BodyA"/>
              <w:numPr>
                <w:ilvl w:val="0"/>
                <w:numId w:val="16"/>
              </w:numPr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Closing of the meeting</w:t>
            </w:r>
            <w:r>
              <w:rPr>
                <w:i/>
                <w:iCs/>
                <w:sz w:val="20"/>
                <w:szCs w:val="20"/>
              </w:rPr>
              <w:t xml:space="preserve"> (item 8) </w:t>
            </w:r>
          </w:p>
          <w:p w:rsidR="00525C79" w:rsidRPr="00882EC3" w:rsidRDefault="00525C79">
            <w:pPr>
              <w:pStyle w:val="BodyA"/>
              <w:ind w:left="241"/>
              <w:jc w:val="left"/>
              <w:rPr>
                <w:sz w:val="18"/>
                <w:szCs w:val="18"/>
              </w:rPr>
            </w:pPr>
            <w:r w:rsidRPr="00882EC3">
              <w:rPr>
                <w:sz w:val="18"/>
                <w:szCs w:val="18"/>
              </w:rPr>
              <w:t>Statements of the 4 Vice-Presidents of the Conference (Germany, Sri Lanka, Ecuador and Tunisia)</w:t>
            </w:r>
          </w:p>
          <w:p w:rsidR="00525C79" w:rsidRDefault="00525C79">
            <w:pPr>
              <w:pStyle w:val="BodyA"/>
              <w:ind w:left="241"/>
              <w:jc w:val="left"/>
            </w:pPr>
            <w:r w:rsidRPr="00882EC3">
              <w:rPr>
                <w:sz w:val="18"/>
                <w:szCs w:val="18"/>
              </w:rPr>
              <w:t xml:space="preserve">Closing Statement of H.E. Mr. Georgi </w:t>
            </w:r>
            <w:proofErr w:type="spellStart"/>
            <w:r w:rsidRPr="00882EC3">
              <w:rPr>
                <w:sz w:val="18"/>
                <w:szCs w:val="18"/>
              </w:rPr>
              <w:t>Panayotov</w:t>
            </w:r>
            <w:proofErr w:type="spellEnd"/>
            <w:r w:rsidRPr="00882EC3">
              <w:rPr>
                <w:sz w:val="18"/>
                <w:szCs w:val="18"/>
              </w:rPr>
              <w:t>, Permanent Representative of Bulgaria to the UN, President of the Conference</w:t>
            </w:r>
          </w:p>
        </w:tc>
      </w:tr>
    </w:tbl>
    <w:p w:rsidR="00B612F2" w:rsidRPr="00882EC3" w:rsidRDefault="00882EC3" w:rsidP="00BA05A8">
      <w:pPr>
        <w:pStyle w:val="BodyA"/>
        <w:spacing w:before="120"/>
        <w:ind w:hanging="900"/>
        <w:jc w:val="left"/>
        <w:outlineLvl w:val="0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 xml:space="preserve">Notes:  </w:t>
      </w:r>
      <w:r w:rsidRPr="00BA05A8">
        <w:rPr>
          <w:bCs/>
          <w:sz w:val="16"/>
          <w:szCs w:val="16"/>
        </w:rPr>
        <w:t>1</w:t>
      </w:r>
      <w:r w:rsidRPr="00BA05A8">
        <w:rPr>
          <w:sz w:val="16"/>
          <w:szCs w:val="16"/>
        </w:rPr>
        <w:t>.</w:t>
      </w:r>
      <w:r w:rsidRPr="00882EC3">
        <w:rPr>
          <w:b/>
          <w:bCs/>
          <w:sz w:val="16"/>
          <w:szCs w:val="16"/>
        </w:rPr>
        <w:t xml:space="preserve"> </w:t>
      </w:r>
      <w:r w:rsidRPr="00882EC3">
        <w:rPr>
          <w:sz w:val="16"/>
          <w:szCs w:val="16"/>
        </w:rPr>
        <w:t>Item 5 (a) and (b) and Item 6 will also consider and discuss “Promoting high-quality disability statistics and disaggregation of data by disability status for the full realization of the rights of persons with disabilities” as the cross-cutting theme of the session.</w:t>
      </w:r>
    </w:p>
    <w:p w:rsidR="00B612F2" w:rsidRPr="00882EC3" w:rsidRDefault="00882EC3" w:rsidP="00BA05A8">
      <w:pPr>
        <w:pStyle w:val="BodyA"/>
        <w:spacing w:before="120"/>
        <w:ind w:hanging="180"/>
        <w:jc w:val="left"/>
        <w:outlineLvl w:val="0"/>
        <w:rPr>
          <w:sz w:val="16"/>
          <w:szCs w:val="16"/>
        </w:rPr>
      </w:pPr>
      <w:r w:rsidRPr="00882EC3">
        <w:rPr>
          <w:sz w:val="16"/>
          <w:szCs w:val="16"/>
        </w:rPr>
        <w:t>2. During the session, the 3rd, 4th and 5th meetings may allocate their first 30-60 minutes as contingency for continuing agenda item 5 (a) “General Debate”.</w:t>
      </w:r>
    </w:p>
    <w:sectPr w:rsidR="00B612F2" w:rsidRPr="00882EC3" w:rsidSect="00D94833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720" w:right="2160" w:bottom="288" w:left="2160" w:header="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94" w:rsidRDefault="00882EC3">
      <w:r>
        <w:separator/>
      </w:r>
    </w:p>
  </w:endnote>
  <w:endnote w:type="continuationSeparator" w:id="0">
    <w:p w:rsidR="00401694" w:rsidRDefault="0088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F2" w:rsidRDefault="00B612F2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F2" w:rsidRDefault="00B612F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94" w:rsidRDefault="00882EC3">
      <w:r>
        <w:separator/>
      </w:r>
    </w:p>
  </w:footnote>
  <w:footnote w:type="continuationSeparator" w:id="0">
    <w:p w:rsidR="00401694" w:rsidRDefault="0088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F2" w:rsidRDefault="00B612F2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F2" w:rsidRDefault="00B612F2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4B1F"/>
    <w:multiLevelType w:val="hybridMultilevel"/>
    <w:tmpl w:val="2EE6B99E"/>
    <w:lvl w:ilvl="0" w:tplc="5BEE4D1E">
      <w:start w:val="1"/>
      <w:numFmt w:val="bullet"/>
      <w:lvlText w:val="·"/>
      <w:lvlJc w:val="left"/>
      <w:pPr>
        <w:ind w:left="201" w:hanging="2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E9BBC">
      <w:start w:val="1"/>
      <w:numFmt w:val="bullet"/>
      <w:lvlText w:val="o"/>
      <w:lvlJc w:val="left"/>
      <w:pPr>
        <w:ind w:left="9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727F04">
      <w:start w:val="1"/>
      <w:numFmt w:val="bullet"/>
      <w:lvlText w:val="▪"/>
      <w:lvlJc w:val="left"/>
      <w:pPr>
        <w:ind w:left="16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8C5046">
      <w:start w:val="1"/>
      <w:numFmt w:val="bullet"/>
      <w:lvlText w:val="·"/>
      <w:lvlJc w:val="left"/>
      <w:pPr>
        <w:ind w:left="23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A667CC">
      <w:start w:val="1"/>
      <w:numFmt w:val="bullet"/>
      <w:lvlText w:val="o"/>
      <w:lvlJc w:val="left"/>
      <w:pPr>
        <w:ind w:left="30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FCC4AC">
      <w:start w:val="1"/>
      <w:numFmt w:val="bullet"/>
      <w:lvlText w:val="▪"/>
      <w:lvlJc w:val="left"/>
      <w:pPr>
        <w:ind w:left="37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62FF88">
      <w:start w:val="1"/>
      <w:numFmt w:val="bullet"/>
      <w:lvlText w:val="·"/>
      <w:lvlJc w:val="left"/>
      <w:pPr>
        <w:ind w:left="45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1A3BA2">
      <w:start w:val="1"/>
      <w:numFmt w:val="bullet"/>
      <w:lvlText w:val="o"/>
      <w:lvlJc w:val="left"/>
      <w:pPr>
        <w:ind w:left="52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40700A">
      <w:start w:val="1"/>
      <w:numFmt w:val="bullet"/>
      <w:lvlText w:val="▪"/>
      <w:lvlJc w:val="left"/>
      <w:pPr>
        <w:ind w:left="59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BF2AB2"/>
    <w:multiLevelType w:val="hybridMultilevel"/>
    <w:tmpl w:val="2F10FC2E"/>
    <w:lvl w:ilvl="0" w:tplc="2F4E38A0">
      <w:start w:val="1"/>
      <w:numFmt w:val="decimal"/>
      <w:lvlText w:val="%1."/>
      <w:lvlJc w:val="left"/>
      <w:pPr>
        <w:ind w:left="353" w:hanging="2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B4E0E2">
      <w:start w:val="1"/>
      <w:numFmt w:val="lowerLetter"/>
      <w:lvlText w:val="%2."/>
      <w:lvlJc w:val="left"/>
      <w:pPr>
        <w:ind w:left="1073" w:hanging="2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D1FC4EDE">
      <w:start w:val="1"/>
      <w:numFmt w:val="lowerRoman"/>
      <w:lvlText w:val="%3."/>
      <w:lvlJc w:val="left"/>
      <w:pPr>
        <w:ind w:left="1796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0DC83196">
      <w:start w:val="1"/>
      <w:numFmt w:val="decimal"/>
      <w:lvlText w:val="%4."/>
      <w:lvlJc w:val="left"/>
      <w:pPr>
        <w:ind w:left="2513" w:hanging="2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ABBE27CC">
      <w:start w:val="1"/>
      <w:numFmt w:val="lowerLetter"/>
      <w:lvlText w:val="%5."/>
      <w:lvlJc w:val="left"/>
      <w:pPr>
        <w:ind w:left="3233" w:hanging="2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412CAEF6">
      <w:start w:val="1"/>
      <w:numFmt w:val="lowerRoman"/>
      <w:lvlText w:val="%6."/>
      <w:lvlJc w:val="left"/>
      <w:pPr>
        <w:ind w:left="3956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9676BDC2">
      <w:start w:val="1"/>
      <w:numFmt w:val="decimal"/>
      <w:lvlText w:val="%7."/>
      <w:lvlJc w:val="left"/>
      <w:pPr>
        <w:ind w:left="4673" w:hanging="2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525C214C">
      <w:start w:val="1"/>
      <w:numFmt w:val="lowerLetter"/>
      <w:lvlText w:val="%8."/>
      <w:lvlJc w:val="left"/>
      <w:pPr>
        <w:ind w:left="5393" w:hanging="2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A0F09FC8">
      <w:start w:val="1"/>
      <w:numFmt w:val="lowerRoman"/>
      <w:lvlText w:val="%9."/>
      <w:lvlJc w:val="left"/>
      <w:pPr>
        <w:ind w:left="6116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C8B3D7A"/>
    <w:multiLevelType w:val="hybridMultilevel"/>
    <w:tmpl w:val="828813B2"/>
    <w:lvl w:ilvl="0" w:tplc="D6E809B2">
      <w:start w:val="1"/>
      <w:numFmt w:val="bullet"/>
      <w:lvlText w:val="·"/>
      <w:lvlJc w:val="left"/>
      <w:pPr>
        <w:ind w:left="201" w:hanging="2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027E20">
      <w:start w:val="1"/>
      <w:numFmt w:val="bullet"/>
      <w:lvlText w:val="o"/>
      <w:lvlJc w:val="left"/>
      <w:pPr>
        <w:ind w:left="90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46ECB4">
      <w:start w:val="1"/>
      <w:numFmt w:val="bullet"/>
      <w:lvlText w:val="▪"/>
      <w:lvlJc w:val="left"/>
      <w:pPr>
        <w:ind w:left="162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CA684E">
      <w:start w:val="1"/>
      <w:numFmt w:val="bullet"/>
      <w:lvlText w:val="·"/>
      <w:lvlJc w:val="left"/>
      <w:pPr>
        <w:ind w:left="2345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780F72">
      <w:start w:val="1"/>
      <w:numFmt w:val="bullet"/>
      <w:lvlText w:val="o"/>
      <w:lvlJc w:val="left"/>
      <w:pPr>
        <w:ind w:left="306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50C7E8">
      <w:start w:val="1"/>
      <w:numFmt w:val="bullet"/>
      <w:lvlText w:val="▪"/>
      <w:lvlJc w:val="left"/>
      <w:pPr>
        <w:ind w:left="378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F6A3D2">
      <w:start w:val="1"/>
      <w:numFmt w:val="bullet"/>
      <w:lvlText w:val="·"/>
      <w:lvlJc w:val="left"/>
      <w:pPr>
        <w:ind w:left="4505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FC7790">
      <w:start w:val="1"/>
      <w:numFmt w:val="bullet"/>
      <w:lvlText w:val="o"/>
      <w:lvlJc w:val="left"/>
      <w:pPr>
        <w:ind w:left="522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403CF0">
      <w:start w:val="1"/>
      <w:numFmt w:val="bullet"/>
      <w:lvlText w:val="▪"/>
      <w:lvlJc w:val="left"/>
      <w:pPr>
        <w:ind w:left="5945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E8377B"/>
    <w:multiLevelType w:val="hybridMultilevel"/>
    <w:tmpl w:val="765AB8B0"/>
    <w:lvl w:ilvl="0" w:tplc="B2982506">
      <w:start w:val="1"/>
      <w:numFmt w:val="bullet"/>
      <w:lvlText w:val="·"/>
      <w:lvlJc w:val="left"/>
      <w:pPr>
        <w:ind w:left="201" w:hanging="2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62CC70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A6C2E8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AC6958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40E6CE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6A594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29832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166020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629008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50384D"/>
    <w:multiLevelType w:val="hybridMultilevel"/>
    <w:tmpl w:val="59207584"/>
    <w:lvl w:ilvl="0" w:tplc="D9BEDE46">
      <w:start w:val="1"/>
      <w:numFmt w:val="bullet"/>
      <w:lvlText w:val="·"/>
      <w:lvlJc w:val="left"/>
      <w:pPr>
        <w:ind w:left="241" w:hanging="2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4C052CE">
      <w:start w:val="1"/>
      <w:numFmt w:val="bullet"/>
      <w:lvlText w:val="o"/>
      <w:lvlJc w:val="left"/>
      <w:pPr>
        <w:ind w:left="99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9B2E8F4">
      <w:start w:val="1"/>
      <w:numFmt w:val="bullet"/>
      <w:lvlText w:val="▪"/>
      <w:lvlJc w:val="left"/>
      <w:pPr>
        <w:ind w:left="171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6B0EEB6">
      <w:start w:val="1"/>
      <w:numFmt w:val="bullet"/>
      <w:lvlText w:val="·"/>
      <w:lvlJc w:val="left"/>
      <w:pPr>
        <w:ind w:left="2430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447A560C">
      <w:start w:val="1"/>
      <w:numFmt w:val="bullet"/>
      <w:lvlText w:val="o"/>
      <w:lvlJc w:val="left"/>
      <w:pPr>
        <w:ind w:left="315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4C2B172">
      <w:start w:val="1"/>
      <w:numFmt w:val="bullet"/>
      <w:lvlText w:val="▪"/>
      <w:lvlJc w:val="left"/>
      <w:pPr>
        <w:ind w:left="387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BB66778">
      <w:start w:val="1"/>
      <w:numFmt w:val="bullet"/>
      <w:lvlText w:val="·"/>
      <w:lvlJc w:val="left"/>
      <w:pPr>
        <w:ind w:left="4590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CC8BC30">
      <w:start w:val="1"/>
      <w:numFmt w:val="bullet"/>
      <w:lvlText w:val="o"/>
      <w:lvlJc w:val="left"/>
      <w:pPr>
        <w:ind w:left="531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B362B9A">
      <w:start w:val="1"/>
      <w:numFmt w:val="bullet"/>
      <w:lvlText w:val="▪"/>
      <w:lvlJc w:val="left"/>
      <w:pPr>
        <w:ind w:left="603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 w15:restartNumberingAfterBreak="0">
    <w:nsid w:val="69EA1341"/>
    <w:multiLevelType w:val="hybridMultilevel"/>
    <w:tmpl w:val="BB70643C"/>
    <w:lvl w:ilvl="0" w:tplc="C29C6EE8">
      <w:start w:val="1"/>
      <w:numFmt w:val="decimal"/>
      <w:lvlText w:val="%1."/>
      <w:lvlJc w:val="left"/>
      <w:pPr>
        <w:tabs>
          <w:tab w:val="left" w:pos="1440"/>
        </w:tabs>
        <w:ind w:left="5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8C6EA">
      <w:start w:val="1"/>
      <w:numFmt w:val="decimal"/>
      <w:lvlText w:val="%2."/>
      <w:lvlJc w:val="left"/>
      <w:pPr>
        <w:tabs>
          <w:tab w:val="left" w:pos="1440"/>
        </w:tabs>
        <w:ind w:left="12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481A80">
      <w:start w:val="1"/>
      <w:numFmt w:val="decimal"/>
      <w:lvlText w:val="%3."/>
      <w:lvlJc w:val="left"/>
      <w:pPr>
        <w:tabs>
          <w:tab w:val="left" w:pos="1440"/>
        </w:tabs>
        <w:ind w:left="19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2D3FC">
      <w:start w:val="1"/>
      <w:numFmt w:val="decimal"/>
      <w:lvlText w:val="%4."/>
      <w:lvlJc w:val="left"/>
      <w:pPr>
        <w:tabs>
          <w:tab w:val="left" w:pos="1440"/>
        </w:tabs>
        <w:ind w:left="27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FC9B94">
      <w:start w:val="1"/>
      <w:numFmt w:val="decimal"/>
      <w:lvlText w:val="%5."/>
      <w:lvlJc w:val="left"/>
      <w:pPr>
        <w:tabs>
          <w:tab w:val="left" w:pos="1440"/>
        </w:tabs>
        <w:ind w:left="34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F8EEDE">
      <w:start w:val="1"/>
      <w:numFmt w:val="decimal"/>
      <w:lvlText w:val="%6."/>
      <w:lvlJc w:val="left"/>
      <w:pPr>
        <w:tabs>
          <w:tab w:val="left" w:pos="1440"/>
        </w:tabs>
        <w:ind w:left="41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8E3C04">
      <w:start w:val="1"/>
      <w:numFmt w:val="decimal"/>
      <w:lvlText w:val="%7."/>
      <w:lvlJc w:val="left"/>
      <w:pPr>
        <w:tabs>
          <w:tab w:val="left" w:pos="1440"/>
        </w:tabs>
        <w:ind w:left="48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85938">
      <w:start w:val="1"/>
      <w:numFmt w:val="decimal"/>
      <w:lvlText w:val="%8."/>
      <w:lvlJc w:val="left"/>
      <w:pPr>
        <w:tabs>
          <w:tab w:val="left" w:pos="1440"/>
        </w:tabs>
        <w:ind w:left="55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8CC284">
      <w:start w:val="1"/>
      <w:numFmt w:val="decimal"/>
      <w:lvlText w:val="%9."/>
      <w:lvlJc w:val="left"/>
      <w:pPr>
        <w:tabs>
          <w:tab w:val="left" w:pos="1440"/>
        </w:tabs>
        <w:ind w:left="63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2876685"/>
    <w:multiLevelType w:val="hybridMultilevel"/>
    <w:tmpl w:val="75888442"/>
    <w:lvl w:ilvl="0" w:tplc="4544A372">
      <w:start w:val="1"/>
      <w:numFmt w:val="decimal"/>
      <w:lvlText w:val="%1."/>
      <w:lvlJc w:val="left"/>
      <w:pPr>
        <w:tabs>
          <w:tab w:val="left" w:pos="1440"/>
        </w:tabs>
        <w:ind w:left="4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C24E72">
      <w:start w:val="1"/>
      <w:numFmt w:val="decimal"/>
      <w:lvlText w:val="%2."/>
      <w:lvlJc w:val="left"/>
      <w:pPr>
        <w:tabs>
          <w:tab w:val="left" w:pos="1440"/>
        </w:tabs>
        <w:ind w:left="11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C4E69C">
      <w:start w:val="1"/>
      <w:numFmt w:val="decimal"/>
      <w:lvlText w:val="%3."/>
      <w:lvlJc w:val="left"/>
      <w:pPr>
        <w:tabs>
          <w:tab w:val="left" w:pos="1440"/>
        </w:tabs>
        <w:ind w:left="18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5C3766">
      <w:start w:val="1"/>
      <w:numFmt w:val="decimal"/>
      <w:lvlText w:val="%4."/>
      <w:lvlJc w:val="left"/>
      <w:pPr>
        <w:tabs>
          <w:tab w:val="left" w:pos="1440"/>
        </w:tabs>
        <w:ind w:left="26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C8750">
      <w:start w:val="1"/>
      <w:numFmt w:val="decimal"/>
      <w:lvlText w:val="%5."/>
      <w:lvlJc w:val="left"/>
      <w:pPr>
        <w:tabs>
          <w:tab w:val="left" w:pos="1440"/>
        </w:tabs>
        <w:ind w:left="33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D08E04">
      <w:start w:val="1"/>
      <w:numFmt w:val="decimal"/>
      <w:lvlText w:val="%6."/>
      <w:lvlJc w:val="left"/>
      <w:pPr>
        <w:tabs>
          <w:tab w:val="left" w:pos="1440"/>
        </w:tabs>
        <w:ind w:left="40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A4AA88">
      <w:start w:val="1"/>
      <w:numFmt w:val="decimal"/>
      <w:lvlText w:val="%7."/>
      <w:lvlJc w:val="left"/>
      <w:pPr>
        <w:tabs>
          <w:tab w:val="left" w:pos="1440"/>
        </w:tabs>
        <w:ind w:left="47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46A300">
      <w:start w:val="1"/>
      <w:numFmt w:val="decimal"/>
      <w:lvlText w:val="%8."/>
      <w:lvlJc w:val="left"/>
      <w:pPr>
        <w:tabs>
          <w:tab w:val="left" w:pos="1440"/>
        </w:tabs>
        <w:ind w:left="54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0677E0">
      <w:start w:val="1"/>
      <w:numFmt w:val="decimal"/>
      <w:lvlText w:val="%9."/>
      <w:lvlJc w:val="left"/>
      <w:pPr>
        <w:tabs>
          <w:tab w:val="left" w:pos="1440"/>
        </w:tabs>
        <w:ind w:left="62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E153302"/>
    <w:multiLevelType w:val="hybridMultilevel"/>
    <w:tmpl w:val="1B20014E"/>
    <w:lvl w:ilvl="0" w:tplc="6608AE4C">
      <w:start w:val="1"/>
      <w:numFmt w:val="decimal"/>
      <w:suff w:val="nothing"/>
      <w:lvlText w:val="%1."/>
      <w:lvlJc w:val="left"/>
      <w:pPr>
        <w:tabs>
          <w:tab w:val="left" w:pos="222"/>
          <w:tab w:val="left" w:pos="1440"/>
        </w:tabs>
        <w:ind w:left="389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A57C8">
      <w:start w:val="1"/>
      <w:numFmt w:val="decimal"/>
      <w:lvlText w:val="%2."/>
      <w:lvlJc w:val="left"/>
      <w:pPr>
        <w:tabs>
          <w:tab w:val="left" w:pos="222"/>
          <w:tab w:val="num" w:pos="1109"/>
          <w:tab w:val="left" w:pos="1440"/>
        </w:tabs>
        <w:ind w:left="127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68BA3C">
      <w:start w:val="1"/>
      <w:numFmt w:val="decimal"/>
      <w:lvlText w:val="%3."/>
      <w:lvlJc w:val="left"/>
      <w:pPr>
        <w:tabs>
          <w:tab w:val="left" w:pos="222"/>
          <w:tab w:val="left" w:pos="1440"/>
          <w:tab w:val="num" w:pos="1829"/>
        </w:tabs>
        <w:ind w:left="199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507F10">
      <w:start w:val="1"/>
      <w:numFmt w:val="decimal"/>
      <w:lvlText w:val="%4."/>
      <w:lvlJc w:val="left"/>
      <w:pPr>
        <w:tabs>
          <w:tab w:val="left" w:pos="222"/>
          <w:tab w:val="left" w:pos="1440"/>
          <w:tab w:val="num" w:pos="2549"/>
        </w:tabs>
        <w:ind w:left="271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02ABE">
      <w:start w:val="1"/>
      <w:numFmt w:val="decimal"/>
      <w:lvlText w:val="%5."/>
      <w:lvlJc w:val="left"/>
      <w:pPr>
        <w:tabs>
          <w:tab w:val="left" w:pos="222"/>
          <w:tab w:val="left" w:pos="1440"/>
          <w:tab w:val="num" w:pos="3269"/>
        </w:tabs>
        <w:ind w:left="343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275DC">
      <w:start w:val="1"/>
      <w:numFmt w:val="decimal"/>
      <w:lvlText w:val="%6."/>
      <w:lvlJc w:val="left"/>
      <w:pPr>
        <w:tabs>
          <w:tab w:val="left" w:pos="222"/>
          <w:tab w:val="left" w:pos="1440"/>
          <w:tab w:val="num" w:pos="3989"/>
        </w:tabs>
        <w:ind w:left="415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507554">
      <w:start w:val="1"/>
      <w:numFmt w:val="decimal"/>
      <w:lvlText w:val="%7."/>
      <w:lvlJc w:val="left"/>
      <w:pPr>
        <w:tabs>
          <w:tab w:val="left" w:pos="222"/>
          <w:tab w:val="left" w:pos="1440"/>
          <w:tab w:val="num" w:pos="4709"/>
        </w:tabs>
        <w:ind w:left="487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88F17A">
      <w:start w:val="1"/>
      <w:numFmt w:val="decimal"/>
      <w:lvlText w:val="%8."/>
      <w:lvlJc w:val="left"/>
      <w:pPr>
        <w:tabs>
          <w:tab w:val="left" w:pos="222"/>
          <w:tab w:val="left" w:pos="1440"/>
          <w:tab w:val="num" w:pos="5429"/>
        </w:tabs>
        <w:ind w:left="559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D06570">
      <w:start w:val="1"/>
      <w:numFmt w:val="decimal"/>
      <w:lvlText w:val="%9."/>
      <w:lvlJc w:val="left"/>
      <w:pPr>
        <w:tabs>
          <w:tab w:val="left" w:pos="222"/>
          <w:tab w:val="left" w:pos="1440"/>
          <w:tab w:val="num" w:pos="6149"/>
        </w:tabs>
        <w:ind w:left="6316" w:hanging="4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EAF632C"/>
    <w:multiLevelType w:val="hybridMultilevel"/>
    <w:tmpl w:val="A7ACE4C2"/>
    <w:lvl w:ilvl="0" w:tplc="71CCFDAC">
      <w:start w:val="1"/>
      <w:numFmt w:val="decimal"/>
      <w:lvlText w:val="%1."/>
      <w:lvlJc w:val="left"/>
      <w:pPr>
        <w:ind w:left="46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D47F78">
      <w:start w:val="1"/>
      <w:numFmt w:val="lowerLetter"/>
      <w:lvlText w:val="%2."/>
      <w:lvlJc w:val="left"/>
      <w:pPr>
        <w:ind w:left="115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A35A5FC4">
      <w:start w:val="1"/>
      <w:numFmt w:val="lowerRoman"/>
      <w:lvlText w:val="%3."/>
      <w:lvlJc w:val="left"/>
      <w:pPr>
        <w:ind w:left="187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52DAF946">
      <w:start w:val="1"/>
      <w:numFmt w:val="decimal"/>
      <w:lvlText w:val="%4."/>
      <w:lvlJc w:val="left"/>
      <w:pPr>
        <w:ind w:left="259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7ED29BB4">
      <w:start w:val="1"/>
      <w:numFmt w:val="lowerLetter"/>
      <w:lvlText w:val="%5."/>
      <w:lvlJc w:val="left"/>
      <w:pPr>
        <w:ind w:left="331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B6EE7BF8">
      <w:start w:val="1"/>
      <w:numFmt w:val="lowerRoman"/>
      <w:lvlText w:val="%6."/>
      <w:lvlJc w:val="left"/>
      <w:pPr>
        <w:ind w:left="40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74F67C42">
      <w:start w:val="1"/>
      <w:numFmt w:val="decimal"/>
      <w:lvlText w:val="%7."/>
      <w:lvlJc w:val="left"/>
      <w:pPr>
        <w:ind w:left="475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7C683A3C">
      <w:start w:val="1"/>
      <w:numFmt w:val="lowerLetter"/>
      <w:lvlText w:val="%8."/>
      <w:lvlJc w:val="left"/>
      <w:pPr>
        <w:ind w:left="547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8182FEDA">
      <w:start w:val="1"/>
      <w:numFmt w:val="lowerRoman"/>
      <w:lvlText w:val="%9."/>
      <w:lvlJc w:val="left"/>
      <w:pPr>
        <w:ind w:left="619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num w:numId="1">
    <w:abstractNumId w:val="1"/>
  </w:num>
  <w:num w:numId="2">
    <w:abstractNumId w:val="1"/>
    <w:lvlOverride w:ilvl="0">
      <w:lvl w:ilvl="0" w:tplc="2F4E38A0">
        <w:start w:val="1"/>
        <w:numFmt w:val="decimal"/>
        <w:lvlText w:val="%1."/>
        <w:lvlJc w:val="left"/>
        <w:pPr>
          <w:ind w:left="36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B4E0E2">
        <w:start w:val="1"/>
        <w:numFmt w:val="lowerLetter"/>
        <w:lvlText w:val="%2."/>
        <w:lvlJc w:val="left"/>
        <w:pPr>
          <w:ind w:left="108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FC4EDE">
        <w:start w:val="1"/>
        <w:numFmt w:val="lowerRoman"/>
        <w:lvlText w:val="%3."/>
        <w:lvlJc w:val="left"/>
        <w:pPr>
          <w:ind w:left="1806" w:hanging="1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C83196">
        <w:start w:val="1"/>
        <w:numFmt w:val="decimal"/>
        <w:lvlText w:val="%4."/>
        <w:lvlJc w:val="left"/>
        <w:pPr>
          <w:ind w:left="252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BE27CC">
        <w:start w:val="1"/>
        <w:numFmt w:val="lowerLetter"/>
        <w:lvlText w:val="%5."/>
        <w:lvlJc w:val="left"/>
        <w:pPr>
          <w:ind w:left="324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2CAEF6">
        <w:start w:val="1"/>
        <w:numFmt w:val="lowerRoman"/>
        <w:lvlText w:val="%6."/>
        <w:lvlJc w:val="left"/>
        <w:pPr>
          <w:ind w:left="3966" w:hanging="1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76BDC2">
        <w:start w:val="1"/>
        <w:numFmt w:val="decimal"/>
        <w:lvlText w:val="%7."/>
        <w:lvlJc w:val="left"/>
        <w:pPr>
          <w:ind w:left="468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5C214C">
        <w:start w:val="1"/>
        <w:numFmt w:val="lowerLetter"/>
        <w:lvlText w:val="%8."/>
        <w:lvlJc w:val="left"/>
        <w:pPr>
          <w:ind w:left="5406" w:hanging="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F09FC8">
        <w:start w:val="1"/>
        <w:numFmt w:val="lowerRoman"/>
        <w:lvlText w:val="%9."/>
        <w:lvlJc w:val="left"/>
        <w:pPr>
          <w:ind w:left="6126" w:hanging="1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3"/>
    <w:lvlOverride w:ilvl="0">
      <w:lvl w:ilvl="0" w:tplc="B2982506">
        <w:start w:val="1"/>
        <w:numFmt w:val="bullet"/>
        <w:lvlText w:val="·"/>
        <w:lvlJc w:val="left"/>
        <w:pPr>
          <w:ind w:left="201" w:hanging="20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62CC70">
        <w:start w:val="1"/>
        <w:numFmt w:val="bullet"/>
        <w:lvlText w:val="o"/>
        <w:lvlJc w:val="left"/>
        <w:pPr>
          <w:ind w:left="90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A6C2E8">
        <w:start w:val="1"/>
        <w:numFmt w:val="bullet"/>
        <w:lvlText w:val="▪"/>
        <w:lvlJc w:val="left"/>
        <w:pPr>
          <w:ind w:left="162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AC6958">
        <w:start w:val="1"/>
        <w:numFmt w:val="bullet"/>
        <w:lvlText w:val="·"/>
        <w:lvlJc w:val="left"/>
        <w:pPr>
          <w:ind w:left="2348" w:hanging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40E6CE">
        <w:start w:val="1"/>
        <w:numFmt w:val="bullet"/>
        <w:lvlText w:val="o"/>
        <w:lvlJc w:val="left"/>
        <w:pPr>
          <w:ind w:left="306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F6A594">
        <w:start w:val="1"/>
        <w:numFmt w:val="bullet"/>
        <w:lvlText w:val="▪"/>
        <w:lvlJc w:val="left"/>
        <w:pPr>
          <w:ind w:left="378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629832">
        <w:start w:val="1"/>
        <w:numFmt w:val="bullet"/>
        <w:lvlText w:val="·"/>
        <w:lvlJc w:val="left"/>
        <w:pPr>
          <w:ind w:left="4508" w:hanging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166020">
        <w:start w:val="1"/>
        <w:numFmt w:val="bullet"/>
        <w:lvlText w:val="o"/>
        <w:lvlJc w:val="left"/>
        <w:pPr>
          <w:ind w:left="522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629008">
        <w:start w:val="1"/>
        <w:numFmt w:val="bullet"/>
        <w:lvlText w:val="▪"/>
        <w:lvlJc w:val="left"/>
        <w:pPr>
          <w:ind w:left="5948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7"/>
    <w:lvlOverride w:ilvl="0">
      <w:lvl w:ilvl="0" w:tplc="6608AE4C">
        <w:start w:val="1"/>
        <w:numFmt w:val="decimal"/>
        <w:lvlText w:val="%1."/>
        <w:lvlJc w:val="left"/>
        <w:pPr>
          <w:tabs>
            <w:tab w:val="left" w:pos="1440"/>
          </w:tabs>
          <w:ind w:left="38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A57C8">
        <w:start w:val="1"/>
        <w:numFmt w:val="decimal"/>
        <w:lvlText w:val="%2."/>
        <w:lvlJc w:val="left"/>
        <w:pPr>
          <w:tabs>
            <w:tab w:val="left" w:pos="1440"/>
          </w:tabs>
          <w:ind w:left="110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68BA3C">
        <w:start w:val="1"/>
        <w:numFmt w:val="decimal"/>
        <w:lvlText w:val="%3."/>
        <w:lvlJc w:val="left"/>
        <w:pPr>
          <w:tabs>
            <w:tab w:val="left" w:pos="1440"/>
          </w:tabs>
          <w:ind w:left="182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507F10">
        <w:start w:val="1"/>
        <w:numFmt w:val="decimal"/>
        <w:lvlText w:val="%4."/>
        <w:lvlJc w:val="left"/>
        <w:pPr>
          <w:tabs>
            <w:tab w:val="left" w:pos="1440"/>
          </w:tabs>
          <w:ind w:left="254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D02ABE">
        <w:start w:val="1"/>
        <w:numFmt w:val="decimal"/>
        <w:lvlText w:val="%5."/>
        <w:lvlJc w:val="left"/>
        <w:pPr>
          <w:tabs>
            <w:tab w:val="left" w:pos="1440"/>
          </w:tabs>
          <w:ind w:left="326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D275DC">
        <w:start w:val="1"/>
        <w:numFmt w:val="decimal"/>
        <w:lvlText w:val="%6."/>
        <w:lvlJc w:val="left"/>
        <w:pPr>
          <w:tabs>
            <w:tab w:val="left" w:pos="1440"/>
          </w:tabs>
          <w:ind w:left="398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507554">
        <w:start w:val="1"/>
        <w:numFmt w:val="decimal"/>
        <w:lvlText w:val="%7."/>
        <w:lvlJc w:val="left"/>
        <w:pPr>
          <w:tabs>
            <w:tab w:val="left" w:pos="1440"/>
          </w:tabs>
          <w:ind w:left="470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88F17A">
        <w:start w:val="1"/>
        <w:numFmt w:val="decimal"/>
        <w:lvlText w:val="%8."/>
        <w:lvlJc w:val="left"/>
        <w:pPr>
          <w:tabs>
            <w:tab w:val="left" w:pos="1440"/>
          </w:tabs>
          <w:ind w:left="542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D06570">
        <w:start w:val="1"/>
        <w:numFmt w:val="decimal"/>
        <w:lvlText w:val="%9."/>
        <w:lvlJc w:val="left"/>
        <w:pPr>
          <w:tabs>
            <w:tab w:val="left" w:pos="1440"/>
          </w:tabs>
          <w:ind w:left="6149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  <w:lvlOverride w:ilvl="0">
      <w:lvl w:ilvl="0" w:tplc="6608AE4C">
        <w:start w:val="1"/>
        <w:numFmt w:val="decimal"/>
        <w:lvlText w:val="%1."/>
        <w:lvlJc w:val="left"/>
        <w:pPr>
          <w:tabs>
            <w:tab w:val="left" w:pos="1440"/>
          </w:tabs>
          <w:ind w:left="39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A57C8">
        <w:start w:val="1"/>
        <w:numFmt w:val="decimal"/>
        <w:lvlText w:val="%2."/>
        <w:lvlJc w:val="left"/>
        <w:pPr>
          <w:tabs>
            <w:tab w:val="left" w:pos="1440"/>
          </w:tabs>
          <w:ind w:left="111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68BA3C">
        <w:start w:val="1"/>
        <w:numFmt w:val="decimal"/>
        <w:lvlText w:val="%3."/>
        <w:lvlJc w:val="left"/>
        <w:pPr>
          <w:tabs>
            <w:tab w:val="left" w:pos="1440"/>
          </w:tabs>
          <w:ind w:left="183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507F10">
        <w:start w:val="1"/>
        <w:numFmt w:val="decimal"/>
        <w:lvlText w:val="%4."/>
        <w:lvlJc w:val="left"/>
        <w:pPr>
          <w:tabs>
            <w:tab w:val="left" w:pos="1440"/>
          </w:tabs>
          <w:ind w:left="255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D02ABE">
        <w:start w:val="1"/>
        <w:numFmt w:val="decimal"/>
        <w:lvlText w:val="%5."/>
        <w:lvlJc w:val="left"/>
        <w:pPr>
          <w:tabs>
            <w:tab w:val="left" w:pos="1440"/>
          </w:tabs>
          <w:ind w:left="327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D275DC">
        <w:start w:val="1"/>
        <w:numFmt w:val="decimal"/>
        <w:lvlText w:val="%6."/>
        <w:lvlJc w:val="left"/>
        <w:pPr>
          <w:tabs>
            <w:tab w:val="left" w:pos="1440"/>
          </w:tabs>
          <w:ind w:left="399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507554">
        <w:start w:val="1"/>
        <w:numFmt w:val="decimal"/>
        <w:lvlText w:val="%7."/>
        <w:lvlJc w:val="left"/>
        <w:pPr>
          <w:tabs>
            <w:tab w:val="left" w:pos="1440"/>
          </w:tabs>
          <w:ind w:left="471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88F17A">
        <w:start w:val="1"/>
        <w:numFmt w:val="decimal"/>
        <w:lvlText w:val="%8."/>
        <w:lvlJc w:val="left"/>
        <w:pPr>
          <w:tabs>
            <w:tab w:val="left" w:pos="1440"/>
          </w:tabs>
          <w:ind w:left="543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D06570">
        <w:start w:val="1"/>
        <w:numFmt w:val="decimal"/>
        <w:lvlText w:val="%9."/>
        <w:lvlJc w:val="left"/>
        <w:pPr>
          <w:tabs>
            <w:tab w:val="left" w:pos="1440"/>
          </w:tabs>
          <w:ind w:left="615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5"/>
    <w:lvlOverride w:ilvl="0">
      <w:lvl w:ilvl="0" w:tplc="C29C6EE8">
        <w:start w:val="1"/>
        <w:numFmt w:val="decimal"/>
        <w:lvlText w:val="%1."/>
        <w:lvlJc w:val="left"/>
        <w:pPr>
          <w:ind w:left="5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48C6EA">
        <w:start w:val="1"/>
        <w:numFmt w:val="decimal"/>
        <w:lvlText w:val="%2."/>
        <w:lvlJc w:val="left"/>
        <w:pPr>
          <w:ind w:left="12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481A80">
        <w:start w:val="1"/>
        <w:numFmt w:val="decimal"/>
        <w:lvlText w:val="%3."/>
        <w:lvlJc w:val="left"/>
        <w:pPr>
          <w:ind w:left="19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B2D3FC">
        <w:start w:val="1"/>
        <w:numFmt w:val="decimal"/>
        <w:lvlText w:val="%4."/>
        <w:lvlJc w:val="left"/>
        <w:pPr>
          <w:ind w:left="27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FC9B94">
        <w:start w:val="1"/>
        <w:numFmt w:val="decimal"/>
        <w:lvlText w:val="%5."/>
        <w:lvlJc w:val="left"/>
        <w:pPr>
          <w:ind w:left="34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F8EEDE">
        <w:start w:val="1"/>
        <w:numFmt w:val="decimal"/>
        <w:lvlText w:val="%6."/>
        <w:lvlJc w:val="left"/>
        <w:pPr>
          <w:ind w:left="41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8E3C04">
        <w:start w:val="1"/>
        <w:numFmt w:val="decimal"/>
        <w:lvlText w:val="%7."/>
        <w:lvlJc w:val="left"/>
        <w:pPr>
          <w:ind w:left="48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985938">
        <w:start w:val="1"/>
        <w:numFmt w:val="decimal"/>
        <w:lvlText w:val="%8."/>
        <w:lvlJc w:val="left"/>
        <w:pPr>
          <w:ind w:left="55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8CC284">
        <w:start w:val="1"/>
        <w:numFmt w:val="decimal"/>
        <w:lvlText w:val="%9."/>
        <w:lvlJc w:val="left"/>
        <w:pPr>
          <w:ind w:left="63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</w:num>
  <w:num w:numId="14">
    <w:abstractNumId w:val="8"/>
    <w:lvlOverride w:ilvl="0">
      <w:lvl w:ilvl="0" w:tplc="71CCFDAC">
        <w:start w:val="1"/>
        <w:numFmt w:val="decimal"/>
        <w:lvlText w:val="%1."/>
        <w:lvlJc w:val="left"/>
        <w:pPr>
          <w:ind w:left="48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5D47F78">
        <w:start w:val="1"/>
        <w:numFmt w:val="lowerLetter"/>
        <w:lvlText w:val="%2."/>
        <w:lvlJc w:val="left"/>
        <w:pPr>
          <w:ind w:left="11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5A5FC4">
        <w:start w:val="1"/>
        <w:numFmt w:val="lowerRoman"/>
        <w:lvlText w:val="%3."/>
        <w:lvlJc w:val="left"/>
        <w:pPr>
          <w:ind w:left="189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DAF946">
        <w:start w:val="1"/>
        <w:numFmt w:val="decimal"/>
        <w:lvlText w:val="%4."/>
        <w:lvlJc w:val="left"/>
        <w:pPr>
          <w:ind w:left="26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D29BB4">
        <w:start w:val="1"/>
        <w:numFmt w:val="lowerLetter"/>
        <w:lvlText w:val="%5."/>
        <w:lvlJc w:val="left"/>
        <w:pPr>
          <w:ind w:left="33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EE7BF8">
        <w:start w:val="1"/>
        <w:numFmt w:val="lowerRoman"/>
        <w:lvlText w:val="%6."/>
        <w:lvlJc w:val="left"/>
        <w:pPr>
          <w:ind w:left="405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F67C42">
        <w:start w:val="1"/>
        <w:numFmt w:val="decimal"/>
        <w:lvlText w:val="%7."/>
        <w:lvlJc w:val="left"/>
        <w:pPr>
          <w:ind w:left="47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683A3C">
        <w:start w:val="1"/>
        <w:numFmt w:val="lowerLetter"/>
        <w:lvlText w:val="%8."/>
        <w:lvlJc w:val="left"/>
        <w:pPr>
          <w:ind w:left="54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82FEDA">
        <w:start w:val="1"/>
        <w:numFmt w:val="lowerRoman"/>
        <w:lvlText w:val="%9."/>
        <w:lvlJc w:val="left"/>
        <w:pPr>
          <w:ind w:left="621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  <w:lvlOverride w:ilvl="0">
      <w:lvl w:ilvl="0" w:tplc="71CCFDAC">
        <w:start w:val="1"/>
        <w:numFmt w:val="decimal"/>
        <w:lvlText w:val="%1."/>
        <w:lvlJc w:val="left"/>
        <w:pPr>
          <w:ind w:left="486" w:hanging="3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D47F78">
        <w:start w:val="1"/>
        <w:numFmt w:val="lowerLetter"/>
        <w:lvlText w:val="%2."/>
        <w:lvlJc w:val="left"/>
        <w:pPr>
          <w:ind w:left="117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5A5FC4">
        <w:start w:val="1"/>
        <w:numFmt w:val="lowerRoman"/>
        <w:lvlText w:val="%3."/>
        <w:lvlJc w:val="left"/>
        <w:pPr>
          <w:ind w:left="189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DAF946">
        <w:start w:val="1"/>
        <w:numFmt w:val="decimal"/>
        <w:lvlText w:val="%4."/>
        <w:lvlJc w:val="left"/>
        <w:pPr>
          <w:ind w:left="261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D29BB4">
        <w:start w:val="1"/>
        <w:numFmt w:val="lowerLetter"/>
        <w:lvlText w:val="%5."/>
        <w:lvlJc w:val="left"/>
        <w:pPr>
          <w:ind w:left="333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EE7BF8">
        <w:start w:val="1"/>
        <w:numFmt w:val="lowerRoman"/>
        <w:lvlText w:val="%6."/>
        <w:lvlJc w:val="left"/>
        <w:pPr>
          <w:ind w:left="405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F67C42">
        <w:start w:val="1"/>
        <w:numFmt w:val="decimal"/>
        <w:lvlText w:val="%7."/>
        <w:lvlJc w:val="left"/>
        <w:pPr>
          <w:ind w:left="477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683A3C">
        <w:start w:val="1"/>
        <w:numFmt w:val="lowerLetter"/>
        <w:lvlText w:val="%8."/>
        <w:lvlJc w:val="left"/>
        <w:pPr>
          <w:ind w:left="549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82FEDA">
        <w:start w:val="1"/>
        <w:numFmt w:val="lowerRoman"/>
        <w:lvlText w:val="%9."/>
        <w:lvlJc w:val="left"/>
        <w:pPr>
          <w:ind w:left="621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F2"/>
    <w:rsid w:val="00251D40"/>
    <w:rsid w:val="00401694"/>
    <w:rsid w:val="00525C79"/>
    <w:rsid w:val="00882EC3"/>
    <w:rsid w:val="00B612F2"/>
    <w:rsid w:val="00BA05A8"/>
    <w:rsid w:val="00D00470"/>
    <w:rsid w:val="00D94833"/>
    <w:rsid w:val="00F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808DE8-AA57-41D5-BFC9-F0637B08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Lilibeth Benitez</dc:creator>
  <cp:lastModifiedBy>Lilibeth Benitez</cp:lastModifiedBy>
  <cp:revision>2</cp:revision>
  <dcterms:created xsi:type="dcterms:W3CDTF">2018-05-16T16:48:00Z</dcterms:created>
  <dcterms:modified xsi:type="dcterms:W3CDTF">2018-05-16T16:48:00Z</dcterms:modified>
</cp:coreProperties>
</file>